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454" w:after="454"/>
        <w:ind w:left="454" w:right="454"/>
        <w:jc w:val="center"/>
        <w:outlineLvl w:val="0"/>
        <w:rPr>
          <w:rFonts w:hint="eastAsia" w:ascii="宋体" w:hAnsi="宋体" w:cs="宋体"/>
          <w:b/>
          <w:sz w:val="28"/>
          <w:szCs w:val="28"/>
        </w:rPr>
      </w:pPr>
      <w:bookmarkStart w:id="1" w:name="_GoBack"/>
      <w:r>
        <w:rPr>
          <w:rFonts w:hint="eastAsia" w:ascii="宋体" w:hAnsi="宋体" w:cs="宋体"/>
          <w:b/>
          <w:sz w:val="28"/>
          <w:szCs w:val="28"/>
        </w:rPr>
        <w:t>南方科技大学</w:t>
      </w:r>
      <w:r>
        <w:rPr>
          <w:rFonts w:ascii="宋体" w:hAnsi="宋体" w:cs="宋体"/>
          <w:b/>
          <w:sz w:val="28"/>
          <w:szCs w:val="28"/>
        </w:rPr>
        <w:t>医院</w:t>
      </w:r>
      <w:r>
        <w:rPr>
          <w:rFonts w:hint="eastAsia" w:ascii="宋体" w:hAnsi="宋体" w:cs="宋体"/>
          <w:b/>
          <w:sz w:val="28"/>
          <w:szCs w:val="28"/>
          <w:lang w:val="en-US" w:eastAsia="zh-CN"/>
        </w:rPr>
        <w:t>生物显微镜</w:t>
      </w:r>
      <w:r>
        <w:rPr>
          <w:rFonts w:hint="eastAsia" w:ascii="宋体" w:hAnsi="宋体" w:cs="宋体"/>
          <w:b/>
          <w:sz w:val="28"/>
          <w:szCs w:val="28"/>
        </w:rPr>
        <w:t>招标要求</w:t>
      </w:r>
      <w:bookmarkEnd w:id="1"/>
    </w:p>
    <w:p>
      <w:pPr>
        <w:rPr>
          <w:rFonts w:ascii="宋体" w:hAnsi="宋体"/>
          <w:b/>
          <w:sz w:val="24"/>
        </w:rPr>
      </w:pPr>
      <w:r>
        <w:rPr>
          <w:rFonts w:hint="eastAsia" w:ascii="宋体" w:hAnsi="宋体"/>
          <w:b/>
          <w:sz w:val="24"/>
        </w:rPr>
        <w:t>一、投标人资质要求：</w:t>
      </w:r>
    </w:p>
    <w:p>
      <w:pPr>
        <w:ind w:firstLine="240" w:firstLineChars="100"/>
        <w:rPr>
          <w:rFonts w:ascii="宋体"/>
          <w:sz w:val="24"/>
        </w:rPr>
      </w:pPr>
      <w:r>
        <w:rPr>
          <w:rFonts w:ascii="宋体" w:hAnsi="宋体"/>
          <w:sz w:val="24"/>
        </w:rPr>
        <w:t>1</w:t>
      </w:r>
      <w:r>
        <w:rPr>
          <w:rFonts w:hint="eastAsia" w:ascii="宋体" w:hAnsi="宋体"/>
          <w:sz w:val="24"/>
        </w:rPr>
        <w:t>、投标人必须具有独立法人资格；</w:t>
      </w:r>
    </w:p>
    <w:p>
      <w:pPr>
        <w:ind w:firstLine="240" w:firstLineChars="100"/>
        <w:rPr>
          <w:rFonts w:ascii="宋体" w:hAnsi="宋体"/>
          <w:sz w:val="24"/>
        </w:rPr>
      </w:pPr>
      <w:r>
        <w:rPr>
          <w:rFonts w:hint="eastAsia" w:ascii="宋体" w:hAnsi="宋体"/>
          <w:sz w:val="24"/>
        </w:rPr>
        <w:t>2、若所投产品为进口产品，则投标人必须为提供所投产品的制造商或合法代理商或合法授权供应商（提供相关证明）；若所投产品是国内产品（非进口产品），则投标人不需要提供其为所投产品的制造商或合法代理商或合法授权供应商的证明；</w:t>
      </w:r>
    </w:p>
    <w:p>
      <w:pPr>
        <w:ind w:firstLine="240" w:firstLineChars="100"/>
        <w:rPr>
          <w:rFonts w:ascii="宋体" w:hAnsi="宋体"/>
          <w:sz w:val="24"/>
        </w:rPr>
      </w:pPr>
      <w:r>
        <w:rPr>
          <w:rFonts w:hint="eastAsia" w:ascii="宋体" w:hAnsi="宋体"/>
          <w:sz w:val="24"/>
        </w:rPr>
        <w:t>3、投标人提供针对所投产品的《医疗器械备案凭证》或《医疗器械注册证》或非医疗器械说明；</w:t>
      </w:r>
    </w:p>
    <w:p>
      <w:pPr>
        <w:ind w:firstLine="240" w:firstLineChars="100"/>
        <w:rPr>
          <w:rFonts w:ascii="宋体" w:hAnsi="宋体"/>
          <w:sz w:val="24"/>
        </w:rPr>
      </w:pPr>
      <w:r>
        <w:rPr>
          <w:rFonts w:hint="eastAsia" w:ascii="宋体" w:hAnsi="宋体"/>
          <w:sz w:val="24"/>
        </w:rPr>
        <w:t>4、投标人所投产品为III类医疗器械的必须具有《医疗器械经营许可证》或《医疗器械生产许可证》；</w:t>
      </w:r>
    </w:p>
    <w:p>
      <w:pPr>
        <w:ind w:firstLine="240" w:firstLineChars="100"/>
        <w:rPr>
          <w:rFonts w:ascii="宋体" w:hAnsi="宋体"/>
          <w:sz w:val="24"/>
        </w:rPr>
      </w:pPr>
      <w:r>
        <w:rPr>
          <w:rFonts w:hint="eastAsia" w:ascii="宋体" w:hAnsi="宋体"/>
          <w:sz w:val="24"/>
        </w:rPr>
        <w:t>5、本项目不接受联合体投标人。</w:t>
      </w:r>
    </w:p>
    <w:p>
      <w:pPr>
        <w:rPr>
          <w:rFonts w:ascii="宋体" w:hAnsi="宋体"/>
          <w:b/>
          <w:sz w:val="24"/>
        </w:rPr>
      </w:pPr>
      <w:r>
        <w:rPr>
          <w:rFonts w:hint="eastAsia" w:ascii="宋体" w:hAnsi="宋体"/>
          <w:b/>
          <w:sz w:val="24"/>
        </w:rPr>
        <w:t>二、货物清单:</w:t>
      </w:r>
    </w:p>
    <w:tbl>
      <w:tblPr>
        <w:tblStyle w:val="54"/>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2578"/>
        <w:gridCol w:w="1356"/>
        <w:gridCol w:w="1404"/>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序号</w:t>
            </w:r>
          </w:p>
        </w:tc>
        <w:tc>
          <w:tcPr>
            <w:tcW w:w="257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货物名称</w:t>
            </w:r>
          </w:p>
        </w:tc>
        <w:tc>
          <w:tcPr>
            <w:tcW w:w="1356"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数量</w:t>
            </w:r>
          </w:p>
        </w:tc>
        <w:tc>
          <w:tcPr>
            <w:tcW w:w="1404"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单位</w:t>
            </w:r>
          </w:p>
        </w:tc>
        <w:tc>
          <w:tcPr>
            <w:tcW w:w="2427"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预算金额</w:t>
            </w:r>
          </w:p>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578" w:type="dxa"/>
            <w:vAlign w:val="center"/>
          </w:tcPr>
          <w:p>
            <w:pPr>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1</w:t>
            </w:r>
          </w:p>
        </w:tc>
        <w:tc>
          <w:tcPr>
            <w:tcW w:w="2578" w:type="dxa"/>
            <w:vAlign w:val="center"/>
          </w:tcPr>
          <w:p>
            <w:pPr>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生物显微镜</w:t>
            </w:r>
          </w:p>
        </w:tc>
        <w:tc>
          <w:tcPr>
            <w:tcW w:w="1356" w:type="dxa"/>
            <w:vAlign w:val="center"/>
          </w:tcPr>
          <w:p>
            <w:pPr>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1</w:t>
            </w:r>
          </w:p>
        </w:tc>
        <w:tc>
          <w:tcPr>
            <w:tcW w:w="1404" w:type="dxa"/>
            <w:vAlign w:val="center"/>
          </w:tcPr>
          <w:p>
            <w:pPr>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套</w:t>
            </w:r>
          </w:p>
        </w:tc>
        <w:tc>
          <w:tcPr>
            <w:tcW w:w="2427" w:type="dxa"/>
            <w:vAlign w:val="center"/>
          </w:tcPr>
          <w:p>
            <w:pPr>
              <w:jc w:val="center"/>
              <w:rPr>
                <w:rFonts w:hint="default"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15</w:t>
            </w:r>
          </w:p>
        </w:tc>
      </w:tr>
    </w:tbl>
    <w:p>
      <w:pPr>
        <w:pStyle w:val="6"/>
        <w:spacing w:beforeLines="50" w:afterLines="50"/>
        <w:jc w:val="both"/>
        <w:rPr>
          <w:rFonts w:hint="eastAsia"/>
          <w:bCs w:val="0"/>
          <w:kern w:val="2"/>
          <w:szCs w:val="24"/>
        </w:rPr>
      </w:pPr>
    </w:p>
    <w:p>
      <w:pPr>
        <w:pStyle w:val="6"/>
        <w:numPr>
          <w:ilvl w:val="0"/>
          <w:numId w:val="1"/>
        </w:numPr>
        <w:spacing w:beforeLines="50" w:afterLines="50"/>
        <w:jc w:val="both"/>
        <w:rPr>
          <w:rFonts w:hint="eastAsia"/>
          <w:bCs w:val="0"/>
          <w:kern w:val="2"/>
          <w:szCs w:val="24"/>
        </w:rPr>
      </w:pPr>
      <w:r>
        <w:rPr>
          <w:rFonts w:hint="eastAsia"/>
          <w:bCs w:val="0"/>
          <w:kern w:val="2"/>
          <w:szCs w:val="24"/>
        </w:rPr>
        <w:t xml:space="preserve">具体技术要求  </w:t>
      </w:r>
    </w:p>
    <w:p>
      <w:pPr>
        <w:spacing w:line="240" w:lineRule="auto"/>
        <w:rPr>
          <w:color w:val="auto"/>
          <w:sz w:val="24"/>
          <w:szCs w:val="24"/>
        </w:rPr>
      </w:pPr>
      <w:r>
        <w:rPr>
          <w:rFonts w:hint="default" w:ascii="Times New Roman" w:hAnsi="Times New Roman" w:cs="Times New Roman"/>
          <w:color w:val="auto"/>
          <w:sz w:val="24"/>
          <w:szCs w:val="24"/>
        </w:rPr>
        <w:t>▲</w:t>
      </w:r>
      <w:r>
        <w:rPr>
          <w:rFonts w:hint="eastAsia"/>
          <w:color w:val="auto"/>
          <w:sz w:val="24"/>
          <w:szCs w:val="24"/>
        </w:rPr>
        <w:t>1、光学系统：</w:t>
      </w:r>
      <w:r>
        <w:rPr>
          <w:rFonts w:hint="eastAsia"/>
          <w:color w:val="auto"/>
          <w:sz w:val="24"/>
          <w:szCs w:val="24"/>
          <w:lang w:val="en-US" w:eastAsia="zh-CN"/>
        </w:rPr>
        <w:t>万能</w:t>
      </w:r>
      <w:r>
        <w:rPr>
          <w:rFonts w:hint="eastAsia"/>
          <w:color w:val="auto"/>
          <w:sz w:val="24"/>
          <w:szCs w:val="24"/>
        </w:rPr>
        <w:t>无限远光学系统，齐焦距离45mm（国际通用标准）</w:t>
      </w:r>
    </w:p>
    <w:p>
      <w:pPr>
        <w:spacing w:line="240" w:lineRule="auto"/>
        <w:ind w:left="240" w:hanging="240" w:hangingChars="100"/>
        <w:rPr>
          <w:color w:val="auto"/>
          <w:sz w:val="24"/>
          <w:szCs w:val="24"/>
        </w:rPr>
      </w:pPr>
      <w:r>
        <w:rPr>
          <w:rFonts w:hint="eastAsia"/>
          <w:color w:val="auto"/>
          <w:sz w:val="24"/>
          <w:szCs w:val="24"/>
        </w:rPr>
        <w:t>2、调焦机构：载物台垂直运动,旋钮高灵敏度</w:t>
      </w:r>
      <w:r>
        <w:rPr>
          <w:rFonts w:hint="eastAsia"/>
          <w:color w:val="auto"/>
          <w:sz w:val="24"/>
          <w:szCs w:val="24"/>
          <w:lang w:eastAsia="zh-CN"/>
        </w:rPr>
        <w:t>；</w:t>
      </w:r>
      <w:r>
        <w:rPr>
          <w:rFonts w:hint="eastAsia"/>
          <w:color w:val="auto"/>
          <w:sz w:val="24"/>
          <w:szCs w:val="24"/>
        </w:rPr>
        <w:t>载物台行程≥25mm</w:t>
      </w:r>
      <w:r>
        <w:rPr>
          <w:rFonts w:hint="eastAsia"/>
          <w:color w:val="auto"/>
          <w:sz w:val="24"/>
          <w:szCs w:val="24"/>
          <w:lang w:eastAsia="zh-CN"/>
        </w:rPr>
        <w:t>；</w:t>
      </w:r>
      <w:r>
        <w:rPr>
          <w:rFonts w:hint="eastAsia"/>
          <w:color w:val="auto"/>
          <w:sz w:val="24"/>
          <w:szCs w:val="24"/>
        </w:rPr>
        <w:t>带有粗调限位器</w:t>
      </w:r>
      <w:r>
        <w:rPr>
          <w:rFonts w:hint="eastAsia"/>
          <w:color w:val="auto"/>
          <w:sz w:val="24"/>
          <w:szCs w:val="24"/>
          <w:lang w:eastAsia="zh-CN"/>
        </w:rPr>
        <w:t>；</w:t>
      </w:r>
      <w:r>
        <w:rPr>
          <w:rFonts w:hint="eastAsia"/>
          <w:color w:val="auto"/>
          <w:sz w:val="24"/>
          <w:szCs w:val="24"/>
        </w:rPr>
        <w:t>粗调旋钮可以调节扭力矩</w:t>
      </w:r>
      <w:r>
        <w:rPr>
          <w:rFonts w:hint="eastAsia"/>
          <w:color w:val="auto"/>
          <w:sz w:val="24"/>
          <w:szCs w:val="24"/>
          <w:lang w:eastAsia="zh-CN"/>
        </w:rPr>
        <w:t>；</w:t>
      </w:r>
      <w:r>
        <w:rPr>
          <w:rFonts w:hint="eastAsia"/>
          <w:color w:val="auto"/>
          <w:sz w:val="24"/>
          <w:szCs w:val="24"/>
        </w:rPr>
        <w:t>微调精度≤1微米</w:t>
      </w:r>
    </w:p>
    <w:p>
      <w:pPr>
        <w:numPr>
          <w:ilvl w:val="0"/>
          <w:numId w:val="0"/>
        </w:numPr>
        <w:spacing w:line="240" w:lineRule="auto"/>
        <w:ind w:left="240" w:hanging="240" w:hangingChars="100"/>
        <w:rPr>
          <w:rFonts w:hint="eastAsia"/>
          <w:color w:val="auto"/>
          <w:sz w:val="24"/>
          <w:szCs w:val="24"/>
        </w:rPr>
      </w:pPr>
      <w:r>
        <w:rPr>
          <w:rFonts w:hint="default" w:ascii="Times New Roman" w:hAnsi="Times New Roman" w:cs="Times New Roman"/>
          <w:sz w:val="24"/>
          <w:szCs w:val="24"/>
        </w:rPr>
        <w:t>▲</w:t>
      </w:r>
      <w:r>
        <w:rPr>
          <w:rFonts w:hint="eastAsia"/>
          <w:color w:val="auto"/>
          <w:sz w:val="24"/>
          <w:szCs w:val="24"/>
        </w:rPr>
        <w:t>3、</w:t>
      </w:r>
      <w:r>
        <w:rPr>
          <w:rFonts w:hint="eastAsia"/>
          <w:color w:val="auto"/>
          <w:sz w:val="24"/>
          <w:szCs w:val="24"/>
          <w:lang w:val="en-US" w:eastAsia="zh-CN"/>
        </w:rPr>
        <w:t>光源</w:t>
      </w:r>
      <w:r>
        <w:rPr>
          <w:rFonts w:hint="eastAsia"/>
          <w:color w:val="auto"/>
          <w:sz w:val="24"/>
          <w:szCs w:val="24"/>
        </w:rPr>
        <w:t>系统</w:t>
      </w:r>
      <w:r>
        <w:rPr>
          <w:rFonts w:hint="eastAsia"/>
          <w:color w:val="auto"/>
          <w:sz w:val="24"/>
          <w:szCs w:val="24"/>
          <w:lang w:eastAsia="zh-CN"/>
        </w:rPr>
        <w:t>：</w:t>
      </w:r>
      <w:r>
        <w:rPr>
          <w:rFonts w:hint="eastAsia"/>
          <w:color w:val="auto"/>
          <w:sz w:val="24"/>
          <w:szCs w:val="24"/>
        </w:rPr>
        <w:t>内置透射光柯勒照明器，</w:t>
      </w:r>
      <w:r>
        <w:rPr>
          <w:rFonts w:hint="eastAsia"/>
          <w:color w:val="auto"/>
          <w:sz w:val="24"/>
          <w:szCs w:val="24"/>
          <w:lang w:val="en-US" w:eastAsia="zh-CN"/>
        </w:rPr>
        <w:t>长寿命LED照明装置，照明亮度</w:t>
      </w:r>
      <w:r>
        <w:rPr>
          <w:rFonts w:hint="eastAsia"/>
          <w:color w:val="auto"/>
          <w:sz w:val="24"/>
          <w:szCs w:val="24"/>
        </w:rPr>
        <w:t>≥12V100W卤素灯泡</w:t>
      </w:r>
      <w:r>
        <w:rPr>
          <w:rFonts w:hint="eastAsia"/>
          <w:color w:val="auto"/>
          <w:sz w:val="24"/>
          <w:szCs w:val="24"/>
          <w:lang w:eastAsia="zh-CN"/>
        </w:rPr>
        <w:t>；</w:t>
      </w:r>
      <w:r>
        <w:rPr>
          <w:rFonts w:hint="eastAsia"/>
          <w:color w:val="auto"/>
          <w:sz w:val="24"/>
          <w:szCs w:val="24"/>
          <w:lang w:val="en-US" w:eastAsia="zh-CN"/>
        </w:rPr>
        <w:t>能支持共览光强亮度</w:t>
      </w:r>
      <w:r>
        <w:rPr>
          <w:rFonts w:hint="eastAsia"/>
          <w:color w:val="auto"/>
          <w:sz w:val="24"/>
          <w:szCs w:val="24"/>
        </w:rPr>
        <w:t>≥</w:t>
      </w:r>
      <w:r>
        <w:rPr>
          <w:rFonts w:hint="eastAsia"/>
          <w:color w:val="auto"/>
          <w:sz w:val="24"/>
          <w:szCs w:val="24"/>
          <w:lang w:val="en-US" w:eastAsia="zh-CN"/>
        </w:rPr>
        <w:t>26人</w:t>
      </w:r>
      <w:r>
        <w:rPr>
          <w:rFonts w:hint="eastAsia"/>
          <w:color w:val="auto"/>
          <w:sz w:val="24"/>
          <w:szCs w:val="24"/>
          <w:lang w:eastAsia="zh-CN"/>
        </w:rPr>
        <w:t>；配备装色温调整滤光片；智能光强追踪管理功能，</w:t>
      </w:r>
      <w:r>
        <w:rPr>
          <w:rFonts w:hint="eastAsia"/>
          <w:color w:val="auto"/>
          <w:sz w:val="24"/>
          <w:szCs w:val="24"/>
          <w:lang w:val="en-US" w:eastAsia="zh-CN"/>
        </w:rPr>
        <w:t>转换任意物镜自动切换至预设光强。</w:t>
      </w:r>
    </w:p>
    <w:p>
      <w:pPr>
        <w:numPr>
          <w:ilvl w:val="0"/>
          <w:numId w:val="0"/>
        </w:numPr>
        <w:spacing w:line="240" w:lineRule="auto"/>
        <w:rPr>
          <w:rFonts w:hint="eastAsia"/>
          <w:color w:val="auto"/>
          <w:sz w:val="24"/>
          <w:szCs w:val="24"/>
        </w:rPr>
      </w:pPr>
      <w:r>
        <w:rPr>
          <w:rFonts w:hint="eastAsia"/>
          <w:color w:val="auto"/>
          <w:sz w:val="24"/>
          <w:szCs w:val="24"/>
        </w:rPr>
        <w:t>4、聚光镜：宽范围应用,支持1.25X-100X物镜</w:t>
      </w:r>
    </w:p>
    <w:p>
      <w:pPr>
        <w:spacing w:line="240" w:lineRule="auto"/>
        <w:ind w:left="240" w:hanging="240" w:hangingChars="100"/>
        <w:rPr>
          <w:rFonts w:hint="eastAsia"/>
          <w:color w:val="auto"/>
          <w:sz w:val="24"/>
          <w:szCs w:val="24"/>
        </w:rPr>
      </w:pPr>
      <w:r>
        <w:rPr>
          <w:rFonts w:hint="eastAsia"/>
          <w:color w:val="auto"/>
          <w:sz w:val="24"/>
          <w:szCs w:val="24"/>
        </w:rPr>
        <w:t>5、物镜转盘：高精度智能编码物镜转盘，物镜转盘孔位≥6孔，带偏光\微分干涉扩展槽，便于升级用于肾穿病理或病理淀粉样变、痛风等观察</w:t>
      </w:r>
      <w:r>
        <w:rPr>
          <w:rFonts w:hint="eastAsia"/>
          <w:color w:val="auto"/>
          <w:sz w:val="24"/>
          <w:szCs w:val="24"/>
          <w:lang w:eastAsia="zh-CN"/>
        </w:rPr>
        <w:t>，</w:t>
      </w:r>
      <w:r>
        <w:rPr>
          <w:rFonts w:hint="eastAsia"/>
          <w:color w:val="auto"/>
          <w:sz w:val="24"/>
          <w:szCs w:val="24"/>
        </w:rPr>
        <w:t>与软件连接后能够保存物镜信息，随物镜转换能够自动校准标尺</w:t>
      </w:r>
    </w:p>
    <w:p>
      <w:pPr>
        <w:spacing w:line="240" w:lineRule="auto"/>
        <w:rPr>
          <w:rFonts w:hint="eastAsia" w:eastAsia="宋体"/>
          <w:sz w:val="24"/>
          <w:szCs w:val="24"/>
          <w:lang w:eastAsia="zh-CN"/>
        </w:rPr>
      </w:pPr>
      <w:r>
        <w:rPr>
          <w:rFonts w:hint="default" w:ascii="Times New Roman" w:hAnsi="Times New Roman" w:cs="Times New Roman"/>
          <w:sz w:val="24"/>
          <w:szCs w:val="24"/>
        </w:rPr>
        <w:t>▲</w:t>
      </w:r>
      <w:r>
        <w:rPr>
          <w:rFonts w:hint="eastAsia"/>
          <w:sz w:val="24"/>
          <w:szCs w:val="24"/>
        </w:rPr>
        <w:t>6、物镜万能平场半复消色差物镜</w:t>
      </w:r>
      <w:r>
        <w:rPr>
          <w:rFonts w:hint="eastAsia"/>
          <w:sz w:val="24"/>
          <w:szCs w:val="24"/>
          <w:lang w:eastAsia="zh-CN"/>
        </w:rPr>
        <w:t>，镜体须有标明物镜档次的”FL”字样</w:t>
      </w:r>
    </w:p>
    <w:p>
      <w:pPr>
        <w:spacing w:line="240" w:lineRule="auto"/>
        <w:ind w:left="239" w:leftChars="114" w:firstLine="0" w:firstLineChars="0"/>
        <w:rPr>
          <w:rFonts w:hint="eastAsia"/>
          <w:sz w:val="24"/>
          <w:szCs w:val="24"/>
        </w:rPr>
      </w:pPr>
      <w:r>
        <w:rPr>
          <w:rFonts w:hint="eastAsia"/>
          <w:sz w:val="24"/>
          <w:szCs w:val="24"/>
        </w:rPr>
        <w:t>4x(数值孔径≥0.13（无量纲数），工作距离≥17mm， 视场数≥26.5mm）</w:t>
      </w:r>
    </w:p>
    <w:p>
      <w:pPr>
        <w:spacing w:line="240" w:lineRule="auto"/>
        <w:ind w:left="239" w:leftChars="114" w:firstLine="0" w:firstLineChars="0"/>
        <w:rPr>
          <w:rFonts w:hint="eastAsia"/>
          <w:sz w:val="24"/>
          <w:szCs w:val="24"/>
        </w:rPr>
      </w:pPr>
      <w:r>
        <w:rPr>
          <w:rFonts w:hint="eastAsia"/>
          <w:sz w:val="24"/>
          <w:szCs w:val="24"/>
        </w:rPr>
        <w:t>10x(数值孔径≥0.3（无量纲数），工作距离≥10mm，视场数≥26.5mm）</w:t>
      </w:r>
    </w:p>
    <w:p>
      <w:pPr>
        <w:spacing w:line="240" w:lineRule="auto"/>
        <w:ind w:left="239" w:leftChars="114" w:firstLine="0" w:firstLineChars="0"/>
        <w:rPr>
          <w:rFonts w:hint="eastAsia"/>
          <w:sz w:val="24"/>
          <w:szCs w:val="24"/>
        </w:rPr>
      </w:pPr>
      <w:r>
        <w:rPr>
          <w:rFonts w:hint="eastAsia"/>
          <w:sz w:val="24"/>
          <w:szCs w:val="24"/>
        </w:rPr>
        <w:t>20x(数值孔径≥0.5（无量纲数），工作距离≥2mm，视场数≥26.5mm）</w:t>
      </w:r>
    </w:p>
    <w:p>
      <w:pPr>
        <w:spacing w:line="240" w:lineRule="auto"/>
        <w:ind w:left="239" w:leftChars="114" w:firstLine="0" w:firstLineChars="0"/>
        <w:rPr>
          <w:rFonts w:hint="eastAsia"/>
          <w:sz w:val="24"/>
          <w:szCs w:val="24"/>
        </w:rPr>
      </w:pPr>
      <w:r>
        <w:rPr>
          <w:rFonts w:hint="eastAsia"/>
          <w:sz w:val="24"/>
          <w:szCs w:val="24"/>
        </w:rPr>
        <w:t>40x(数值孔径≥0.75（无量纲数），工作距离≥0.5mm，视场数≥26.5mm)</w:t>
      </w:r>
    </w:p>
    <w:p>
      <w:pPr>
        <w:spacing w:line="240" w:lineRule="auto"/>
        <w:ind w:firstLine="240" w:firstLineChars="100"/>
        <w:rPr>
          <w:rFonts w:hint="eastAsia" w:eastAsia="宋体"/>
          <w:sz w:val="24"/>
          <w:szCs w:val="24"/>
          <w:lang w:eastAsia="zh-CN"/>
        </w:rPr>
      </w:pPr>
      <w:r>
        <w:rPr>
          <w:rFonts w:hint="eastAsia"/>
          <w:sz w:val="24"/>
          <w:szCs w:val="24"/>
          <w:lang w:val="en-US" w:eastAsia="zh-CN"/>
        </w:rPr>
        <w:t>病理专用低倍大视野</w:t>
      </w:r>
      <w:r>
        <w:rPr>
          <w:rFonts w:hint="eastAsia"/>
          <w:sz w:val="24"/>
          <w:szCs w:val="24"/>
        </w:rPr>
        <w:t>万能</w:t>
      </w:r>
      <w:r>
        <w:rPr>
          <w:rFonts w:hint="eastAsia"/>
          <w:sz w:val="24"/>
          <w:szCs w:val="24"/>
          <w:lang w:val="en-US" w:eastAsia="zh-CN"/>
        </w:rPr>
        <w:t>全</w:t>
      </w:r>
      <w:r>
        <w:rPr>
          <w:rFonts w:hint="eastAsia"/>
          <w:sz w:val="24"/>
          <w:szCs w:val="24"/>
        </w:rPr>
        <w:t>复消色差物镜</w:t>
      </w:r>
      <w:r>
        <w:rPr>
          <w:rFonts w:hint="eastAsia"/>
          <w:sz w:val="24"/>
          <w:szCs w:val="24"/>
          <w:lang w:eastAsia="zh-CN"/>
        </w:rPr>
        <w:t>，，镜体须有标明物镜档次的”APO”字样</w:t>
      </w:r>
    </w:p>
    <w:p>
      <w:pPr>
        <w:spacing w:line="240" w:lineRule="auto"/>
        <w:ind w:left="239" w:leftChars="114" w:firstLine="0" w:firstLineChars="0"/>
        <w:rPr>
          <w:rFonts w:hint="eastAsia"/>
          <w:sz w:val="24"/>
          <w:szCs w:val="24"/>
          <w:lang w:val="en-US" w:eastAsia="zh-CN"/>
        </w:rPr>
      </w:pPr>
      <w:r>
        <w:rPr>
          <w:rFonts w:hint="eastAsia"/>
          <w:sz w:val="24"/>
          <w:szCs w:val="24"/>
          <w:lang w:val="en-US" w:eastAsia="zh-CN"/>
        </w:rPr>
        <w:t>2x(数值孔径≥0.08（无量纲数），工作距离≥6mm，视场数≥26.5mm)</w:t>
      </w:r>
    </w:p>
    <w:p>
      <w:pPr>
        <w:numPr>
          <w:ilvl w:val="0"/>
          <w:numId w:val="0"/>
        </w:numPr>
        <w:spacing w:line="240" w:lineRule="auto"/>
        <w:rPr>
          <w:rFonts w:hint="eastAsia"/>
          <w:color w:val="auto"/>
          <w:sz w:val="24"/>
          <w:szCs w:val="24"/>
          <w:lang w:val="en-US" w:eastAsia="zh-CN"/>
        </w:rPr>
      </w:pP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7、</w:t>
      </w:r>
      <w:r>
        <w:rPr>
          <w:rFonts w:hint="eastAsia"/>
          <w:color w:val="auto"/>
          <w:sz w:val="24"/>
          <w:szCs w:val="24"/>
        </w:rPr>
        <w:t>载物台</w:t>
      </w:r>
      <w:r>
        <w:rPr>
          <w:rFonts w:hint="eastAsia"/>
          <w:color w:val="auto"/>
          <w:sz w:val="24"/>
          <w:szCs w:val="24"/>
          <w:lang w:val="en-US" w:eastAsia="zh-CN"/>
        </w:rPr>
        <w:t>:</w:t>
      </w:r>
    </w:p>
    <w:p>
      <w:pPr>
        <w:numPr>
          <w:ilvl w:val="0"/>
          <w:numId w:val="0"/>
        </w:numPr>
        <w:spacing w:line="240" w:lineRule="auto"/>
        <w:ind w:firstLine="240" w:firstLineChars="100"/>
        <w:rPr>
          <w:rFonts w:hint="eastAsia"/>
          <w:color w:val="auto"/>
          <w:sz w:val="24"/>
          <w:szCs w:val="24"/>
          <w:lang w:val="en-US" w:eastAsia="zh-CN"/>
        </w:rPr>
      </w:pPr>
      <w:r>
        <w:rPr>
          <w:rFonts w:hint="eastAsia"/>
          <w:color w:val="auto"/>
          <w:sz w:val="24"/>
          <w:szCs w:val="24"/>
          <w:lang w:val="en-US" w:eastAsia="zh-CN"/>
        </w:rPr>
        <w:t>7.1:高抗磨损性陶瓷涂层同轴载物台，必需钢丝传动确保精准性</w:t>
      </w:r>
    </w:p>
    <w:p>
      <w:pPr>
        <w:numPr>
          <w:ilvl w:val="0"/>
          <w:numId w:val="0"/>
        </w:numPr>
        <w:spacing w:line="240" w:lineRule="auto"/>
        <w:ind w:firstLine="240" w:firstLineChars="100"/>
        <w:rPr>
          <w:rFonts w:hint="eastAsia"/>
          <w:color w:val="auto"/>
          <w:sz w:val="24"/>
          <w:szCs w:val="24"/>
          <w:lang w:val="en-US" w:eastAsia="zh-CN"/>
        </w:rPr>
      </w:pPr>
      <w:r>
        <w:rPr>
          <w:rFonts w:hint="eastAsia"/>
          <w:color w:val="auto"/>
          <w:sz w:val="24"/>
          <w:szCs w:val="24"/>
          <w:lang w:val="en-US" w:eastAsia="zh-CN"/>
        </w:rPr>
        <w:t>7.2:配有左手或右手低位传输控制装置，人机工程学低位手柄</w:t>
      </w:r>
    </w:p>
    <w:p>
      <w:pPr>
        <w:numPr>
          <w:ilvl w:val="0"/>
          <w:numId w:val="0"/>
        </w:numPr>
        <w:spacing w:line="240" w:lineRule="auto"/>
        <w:ind w:firstLine="240" w:firstLineChars="100"/>
        <w:rPr>
          <w:rFonts w:hint="eastAsia"/>
          <w:color w:val="auto"/>
          <w:sz w:val="24"/>
          <w:szCs w:val="24"/>
          <w:lang w:val="en-US" w:eastAsia="zh-CN"/>
        </w:rPr>
      </w:pPr>
      <w:r>
        <w:rPr>
          <w:rFonts w:hint="eastAsia"/>
          <w:color w:val="auto"/>
          <w:sz w:val="24"/>
          <w:szCs w:val="24"/>
          <w:lang w:val="en-US" w:eastAsia="zh-CN"/>
        </w:rPr>
        <w:t>7.3:配有旋转机构以及扭矩调节机构，安装位置可旋转角度≥259度</w:t>
      </w:r>
    </w:p>
    <w:p>
      <w:pPr>
        <w:numPr>
          <w:ilvl w:val="0"/>
          <w:numId w:val="0"/>
        </w:numPr>
        <w:spacing w:line="240" w:lineRule="auto"/>
        <w:ind w:firstLine="240" w:firstLineChars="100"/>
        <w:rPr>
          <w:rFonts w:hint="eastAsia"/>
          <w:color w:val="auto"/>
          <w:sz w:val="24"/>
          <w:szCs w:val="24"/>
          <w:lang w:val="en-US" w:eastAsia="zh-CN"/>
        </w:rPr>
      </w:pPr>
      <w:r>
        <w:rPr>
          <w:rFonts w:hint="eastAsia"/>
          <w:color w:val="auto"/>
          <w:sz w:val="24"/>
          <w:szCs w:val="24"/>
          <w:lang w:val="en-US" w:eastAsia="zh-CN"/>
        </w:rPr>
        <w:t>7.4:双片标本夹，可同时放置两块玻片标本观察。</w:t>
      </w:r>
    </w:p>
    <w:p>
      <w:pPr>
        <w:numPr>
          <w:ilvl w:val="0"/>
          <w:numId w:val="0"/>
        </w:numPr>
        <w:spacing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▲8、观察镜筒及目镜：</w:t>
      </w:r>
    </w:p>
    <w:p>
      <w:pPr>
        <w:numPr>
          <w:ilvl w:val="0"/>
          <w:numId w:val="0"/>
        </w:numPr>
        <w:spacing w:line="240" w:lineRule="auto"/>
        <w:ind w:firstLine="240" w:firstLineChars="1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8.1:超宽视野三目观察筒,视场数支持≥26</w:t>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mm；支持双眼观察及外接照相系统</w:t>
      </w:r>
    </w:p>
    <w:p>
      <w:pPr>
        <w:numPr>
          <w:ilvl w:val="0"/>
          <w:numId w:val="0"/>
        </w:numPr>
        <w:spacing w:line="240" w:lineRule="auto"/>
        <w:ind w:firstLine="240" w:firstLineChars="1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8.2:屈光度可调;观察筒倾角30度,瞳间距调节范围≥50-76mm</w:t>
      </w:r>
    </w:p>
    <w:p>
      <w:pPr>
        <w:numPr>
          <w:ilvl w:val="0"/>
          <w:numId w:val="0"/>
        </w:numPr>
        <w:spacing w:line="240" w:lineRule="auto"/>
        <w:ind w:firstLine="240" w:firstLineChars="1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8.3:三档分光，分光比为双目/摄像：100%/0、20%/80%、0/100%</w:t>
      </w:r>
    </w:p>
    <w:p>
      <w:pPr>
        <w:numPr>
          <w:ilvl w:val="0"/>
          <w:numId w:val="0"/>
        </w:numPr>
        <w:spacing w:line="240" w:lineRule="auto"/>
        <w:ind w:firstLine="240" w:firstLineChars="1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w:t>
      </w:r>
      <w:r>
        <w:rPr>
          <w:rFonts w:hint="eastAsia"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:目镜：超宽视野10X目镜两个</w:t>
      </w:r>
      <w:r>
        <w:rPr>
          <w:rFonts w:hint="eastAsia" w:ascii="Times New Roman" w:hAnsi="Times New Roman" w:cs="Times New Roman"/>
          <w:color w:val="auto"/>
          <w:sz w:val="24"/>
          <w:szCs w:val="24"/>
          <w:lang w:eastAsia="zh-CN"/>
        </w:rPr>
        <w:t>；视场数≥26.5mm，</w:t>
      </w:r>
      <w:r>
        <w:rPr>
          <w:rFonts w:hint="default" w:ascii="Times New Roman" w:hAnsi="Times New Roman" w:cs="Times New Roman"/>
          <w:color w:val="auto"/>
          <w:sz w:val="24"/>
          <w:szCs w:val="24"/>
        </w:rPr>
        <w:t>均带屈光调焦较正环</w:t>
      </w:r>
    </w:p>
    <w:p>
      <w:pPr>
        <w:numPr>
          <w:ilvl w:val="0"/>
          <w:numId w:val="0"/>
        </w:numPr>
        <w:spacing w:line="240" w:lineRule="auto"/>
        <w:ind w:left="240" w:hanging="240" w:hangingChars="1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w:t>
      </w:r>
      <w:r>
        <w:rPr>
          <w:rFonts w:hint="eastAsia" w:ascii="Times New Roman" w:hAnsi="Times New Roman" w:cs="Times New Roman"/>
          <w:color w:val="auto"/>
          <w:sz w:val="24"/>
          <w:szCs w:val="24"/>
          <w:lang w:val="en-US" w:eastAsia="zh-CN"/>
        </w:rPr>
        <w:t>偏光系统：含检偏镜和起偏镜装置，起偏镜可360度旋转观察，用于淀粉样变等病理观察</w:t>
      </w:r>
    </w:p>
    <w:p>
      <w:pPr>
        <w:numPr>
          <w:ilvl w:val="0"/>
          <w:numId w:val="0"/>
        </w:numPr>
        <w:spacing w:line="240" w:lineRule="auto"/>
        <w:ind w:left="240" w:hanging="240" w:hangingChars="100"/>
        <w:rPr>
          <w:rFonts w:hint="eastAsia"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▲10、品质要求：可出示原产地产品注册证。光学元件采用无铅玻璃，环保设计，所有光学部件防霉处理，确保在湿热的环境中工作不受影响</w:t>
      </w:r>
      <w:r>
        <w:rPr>
          <w:rFonts w:hint="eastAsia" w:ascii="Times New Roman" w:hAnsi="Times New Roman" w:cs="Times New Roman"/>
          <w:color w:val="auto"/>
          <w:sz w:val="24"/>
          <w:szCs w:val="24"/>
          <w:lang w:eastAsia="zh-CN"/>
        </w:rPr>
        <w:t>；可升级≥8孔位荧光滤块转盘荧光系统，≥26人多人共览。</w:t>
      </w:r>
    </w:p>
    <w:p>
      <w:pPr>
        <w:numPr>
          <w:ilvl w:val="0"/>
          <w:numId w:val="0"/>
        </w:numPr>
        <w:spacing w:line="240" w:lineRule="auto"/>
        <w:ind w:left="240" w:hanging="240" w:hangingChars="100"/>
        <w:rPr>
          <w:rFonts w:hint="eastAsia" w:ascii="Times New Roman" w:hAnsi="Times New Roman" w:cs="Times New Roman"/>
          <w:color w:val="FF0000"/>
          <w:sz w:val="24"/>
          <w:szCs w:val="24"/>
          <w:lang w:val="en-US" w:eastAsia="zh-CN"/>
        </w:rPr>
      </w:pPr>
      <w:r>
        <w:rPr>
          <w:rFonts w:hint="eastAsia" w:ascii="Times New Roman" w:hAnsi="Times New Roman" w:cs="Times New Roman"/>
          <w:color w:val="auto"/>
          <w:sz w:val="24"/>
          <w:szCs w:val="24"/>
          <w:lang w:val="en-US" w:eastAsia="zh-CN"/>
        </w:rPr>
        <w:t>11、显微镜照相系统：</w:t>
      </w:r>
    </w:p>
    <w:p>
      <w:pPr>
        <w:numPr>
          <w:ilvl w:val="0"/>
          <w:numId w:val="0"/>
        </w:numPr>
        <w:spacing w:line="240" w:lineRule="auto"/>
        <w:ind w:left="240" w:hanging="240" w:hangingChars="1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11.1:4K超高清彩色显微镜相机，全局快门芯片，芯片尺寸</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1/1.2，物理相素829万，像素元尺寸≥2.90 µm×2.90µm，像素阵列3840 (H) × 2160 (V) ，传输速度≥45帧/秒。</w:t>
      </w:r>
    </w:p>
    <w:p>
      <w:pPr>
        <w:numPr>
          <w:ilvl w:val="0"/>
          <w:numId w:val="0"/>
        </w:numPr>
        <w:spacing w:line="240" w:lineRule="auto"/>
        <w:ind w:left="240" w:hanging="240" w:hangingChars="1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11.2:图像处理功能：</w:t>
      </w:r>
    </w:p>
    <w:p>
      <w:pPr>
        <w:numPr>
          <w:ilvl w:val="0"/>
          <w:numId w:val="0"/>
        </w:numPr>
        <w:spacing w:line="240" w:lineRule="auto"/>
        <w:ind w:left="240" w:hanging="240" w:hangingChars="1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1)测量：平面几何学全面测量；</w:t>
      </w:r>
    </w:p>
    <w:p>
      <w:pPr>
        <w:numPr>
          <w:ilvl w:val="0"/>
          <w:numId w:val="2"/>
        </w:numPr>
        <w:spacing w:line="240" w:lineRule="auto"/>
        <w:ind w:left="240" w:hanging="240" w:hangingChars="1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荧光叠加：FISH多通道融合Merge（配有荧光染料库）</w:t>
      </w:r>
    </w:p>
    <w:p>
      <w:pPr>
        <w:numPr>
          <w:ilvl w:val="0"/>
          <w:numId w:val="2"/>
        </w:numPr>
        <w:spacing w:line="240" w:lineRule="auto"/>
        <w:ind w:left="240" w:leftChars="0" w:hanging="240" w:hangingChars="1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图像标记：添加标尺、标记、箭头、文字批注等，</w:t>
      </w:r>
    </w:p>
    <w:p>
      <w:pPr>
        <w:numPr>
          <w:ilvl w:val="0"/>
          <w:numId w:val="2"/>
        </w:numPr>
        <w:spacing w:line="240" w:lineRule="auto"/>
        <w:ind w:left="240" w:leftChars="0" w:hanging="240" w:hangingChars="1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高阶曝光：宽动态范围图像获取，</w:t>
      </w:r>
    </w:p>
    <w:p>
      <w:pPr>
        <w:numPr>
          <w:ilvl w:val="0"/>
          <w:numId w:val="2"/>
        </w:numPr>
        <w:spacing w:line="240" w:lineRule="auto"/>
        <w:ind w:left="240" w:leftChars="0" w:hanging="240" w:hangingChars="1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全局图像：全景图像拼接工具</w:t>
      </w:r>
    </w:p>
    <w:p>
      <w:pPr>
        <w:numPr>
          <w:ilvl w:val="0"/>
          <w:numId w:val="2"/>
        </w:numPr>
        <w:spacing w:line="240" w:lineRule="auto"/>
        <w:ind w:left="240" w:leftChars="0" w:hanging="240" w:hangingChars="1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景深扩展融合：大景深图像合成</w:t>
      </w:r>
    </w:p>
    <w:p>
      <w:pPr>
        <w:numPr>
          <w:ilvl w:val="0"/>
          <w:numId w:val="2"/>
        </w:numPr>
        <w:spacing w:line="240" w:lineRule="auto"/>
        <w:ind w:left="240" w:leftChars="0" w:hanging="240" w:hangingChars="1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可编辑图文报告</w:t>
      </w:r>
    </w:p>
    <w:p>
      <w:pPr>
        <w:numPr>
          <w:ilvl w:val="0"/>
          <w:numId w:val="2"/>
        </w:numPr>
        <w:spacing w:line="240" w:lineRule="auto"/>
        <w:ind w:left="240" w:leftChars="0" w:hanging="240" w:hangingChars="1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黑平衡校正：全黑背景图像降噪（用于拍摄荧光图片）</w:t>
      </w:r>
    </w:p>
    <w:p>
      <w:pPr>
        <w:numPr>
          <w:ilvl w:val="0"/>
          <w:numId w:val="0"/>
        </w:numPr>
        <w:spacing w:line="240" w:lineRule="auto"/>
        <w:ind w:leftChars="-100" w:firstLine="480" w:firstLineChars="200"/>
      </w:pPr>
      <w:r>
        <w:rPr>
          <w:rFonts w:hint="eastAsia" w:ascii="Times New Roman" w:hAnsi="Times New Roman" w:cs="Times New Roman"/>
          <w:color w:val="auto"/>
          <w:sz w:val="24"/>
          <w:szCs w:val="24"/>
          <w:lang w:val="en-US" w:eastAsia="zh-CN"/>
        </w:rPr>
        <w:t>9)白平衡校正：明场背景图像暗角消除，一键平场优化</w:t>
      </w:r>
    </w:p>
    <w:p>
      <w:pPr>
        <w:numPr>
          <w:ilvl w:val="0"/>
          <w:numId w:val="0"/>
        </w:numPr>
        <w:spacing w:line="240" w:lineRule="auto"/>
        <w:ind w:leftChars="-100"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10)图片锐化：高阶拉普拉斯图像锐化</w:t>
      </w:r>
    </w:p>
    <w:p>
      <w:pPr>
        <w:numPr>
          <w:ilvl w:val="0"/>
          <w:numId w:val="0"/>
        </w:numPr>
        <w:spacing w:line="240" w:lineRule="auto"/>
        <w:ind w:leftChars="-100"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11)图片矫正：高阶色彩矫正、背景灰度校正</w:t>
      </w:r>
    </w:p>
    <w:p>
      <w:pPr>
        <w:numPr>
          <w:ilvl w:val="0"/>
          <w:numId w:val="0"/>
        </w:numPr>
        <w:spacing w:line="240" w:lineRule="auto"/>
        <w:ind w:leftChars="-100"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12)预设参数：加载、编辑、删除及导出导入</w:t>
      </w:r>
    </w:p>
    <w:p>
      <w:pPr>
        <w:numPr>
          <w:ilvl w:val="0"/>
          <w:numId w:val="0"/>
        </w:numPr>
        <w:spacing w:line="240" w:lineRule="auto"/>
        <w:ind w:leftChars="-100"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13)定标参数：测量定标参数导出导入加载、删除</w:t>
      </w:r>
    </w:p>
    <w:p>
      <w:pPr>
        <w:numPr>
          <w:ilvl w:val="0"/>
          <w:numId w:val="0"/>
        </w:numPr>
        <w:spacing w:line="240" w:lineRule="auto"/>
        <w:ind w:leftChars="-100"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14)多国语言：语言支持≥11国语言，实时切换</w:t>
      </w:r>
    </w:p>
    <w:p>
      <w:pPr>
        <w:numPr>
          <w:ilvl w:val="0"/>
          <w:numId w:val="0"/>
        </w:numPr>
        <w:spacing w:line="240" w:lineRule="auto"/>
        <w:ind w:leftChars="-100"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15)数据接口：支持主流HIS、PACS、LIS系统的Dshow及Twain协议</w:t>
      </w:r>
    </w:p>
    <w:p>
      <w:pPr>
        <w:numPr>
          <w:ilvl w:val="0"/>
          <w:numId w:val="0"/>
        </w:numPr>
        <w:spacing w:line="240" w:lineRule="auto"/>
        <w:ind w:leftChars="-100"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16)软件免费升级</w:t>
      </w:r>
    </w:p>
    <w:p>
      <w:pPr>
        <w:pStyle w:val="2"/>
        <w:rPr>
          <w:rFonts w:hint="eastAsia" w:ascii="Times New Roman" w:hAnsi="Times New Roman" w:cs="Times New Roman"/>
          <w:color w:val="auto"/>
          <w:sz w:val="24"/>
          <w:szCs w:val="24"/>
          <w:lang w:val="en-US" w:eastAsia="zh-CN"/>
        </w:rPr>
      </w:pPr>
    </w:p>
    <w:p>
      <w:pPr>
        <w:pStyle w:val="2"/>
        <w:rPr>
          <w:rFonts w:hint="eastAsia" w:ascii="Times New Roman" w:hAnsi="Times New Roman" w:cs="Times New Roman"/>
          <w:color w:val="auto"/>
          <w:sz w:val="24"/>
          <w:szCs w:val="24"/>
          <w:lang w:val="en-US" w:eastAsia="zh-CN"/>
        </w:rPr>
      </w:pPr>
    </w:p>
    <w:p>
      <w:pPr>
        <w:ind w:firstLine="422" w:firstLineChars="200"/>
        <w:rPr>
          <w:b/>
        </w:rPr>
      </w:pPr>
      <w:r>
        <w:rPr>
          <w:rFonts w:hint="eastAsia"/>
          <w:b/>
          <w:szCs w:val="21"/>
        </w:rPr>
        <w:t>说明：</w:t>
      </w:r>
      <w:r>
        <w:rPr>
          <w:b/>
          <w:szCs w:val="21"/>
        </w:rPr>
        <w:t xml:space="preserve"> </w:t>
      </w:r>
    </w:p>
    <w:p>
      <w:pPr>
        <w:ind w:firstLine="422" w:firstLineChars="200"/>
        <w:rPr>
          <w:b/>
          <w:color w:val="FF0000"/>
        </w:rPr>
      </w:pPr>
      <w:r>
        <w:rPr>
          <w:rFonts w:hint="eastAsia"/>
          <w:b/>
          <w:color w:val="FF0000"/>
        </w:rPr>
        <w:t>1、本项目技术需求中要求提供的各项证明材料均提供扫描件，原件备查。如投标人未按要求提供的，或提供的材料未能证明所投产品响应情况的，则该参数视为没有满足招标文件要求，将根据参数情况产生以下影响：</w:t>
      </w:r>
    </w:p>
    <w:p>
      <w:pPr>
        <w:ind w:firstLine="422" w:firstLineChars="200"/>
        <w:rPr>
          <w:b/>
          <w:color w:val="FF0000"/>
        </w:rPr>
      </w:pPr>
      <w:r>
        <w:rPr>
          <w:rFonts w:hint="eastAsia"/>
          <w:b/>
          <w:color w:val="FF0000"/>
        </w:rPr>
        <w:t>（</w:t>
      </w:r>
      <w:r>
        <w:rPr>
          <w:b/>
          <w:color w:val="FF0000"/>
        </w:rPr>
        <w:t>1</w:t>
      </w:r>
      <w:r>
        <w:rPr>
          <w:rFonts w:hint="eastAsia"/>
          <w:b/>
          <w:color w:val="FF0000"/>
        </w:rPr>
        <w:t>）如项目技术要求中设置了“★”号的参数，则该项参数为关键性技术指标，投标人所投产品必须满足，否则视为没有实质性满足招标文件要求。</w:t>
      </w:r>
    </w:p>
    <w:p>
      <w:pPr>
        <w:ind w:firstLine="422" w:firstLineChars="200"/>
        <w:rPr>
          <w:b/>
          <w:color w:val="FF0000"/>
        </w:rPr>
      </w:pPr>
      <w:r>
        <w:rPr>
          <w:rFonts w:hint="eastAsia"/>
          <w:b/>
          <w:color w:val="FF0000"/>
        </w:rPr>
        <w:t>（</w:t>
      </w:r>
      <w:r>
        <w:rPr>
          <w:b/>
          <w:color w:val="FF0000"/>
        </w:rPr>
        <w:t>2</w:t>
      </w:r>
      <w:r>
        <w:rPr>
          <w:rFonts w:hint="eastAsia"/>
          <w:b/>
          <w:color w:val="FF0000"/>
        </w:rPr>
        <w:t>）如项目技术要求中设置了“▲”号的参数，则该项参数为重要技术指标，将在“产品技术指标符合程度评价”评分项中作为重点评价指标。</w:t>
      </w:r>
    </w:p>
    <w:p>
      <w:pPr>
        <w:ind w:firstLine="422" w:firstLineChars="200"/>
        <w:rPr>
          <w:b/>
          <w:color w:val="FF0000"/>
        </w:rPr>
      </w:pPr>
      <w:r>
        <w:rPr>
          <w:rFonts w:hint="eastAsia"/>
          <w:b/>
          <w:color w:val="FF0000"/>
        </w:rPr>
        <w:t>（</w:t>
      </w:r>
      <w:r>
        <w:rPr>
          <w:b/>
          <w:color w:val="FF0000"/>
        </w:rPr>
        <w:t>3</w:t>
      </w:r>
      <w:r>
        <w:rPr>
          <w:rFonts w:hint="eastAsia"/>
          <w:b/>
          <w:color w:val="FF0000"/>
        </w:rPr>
        <w:t>）如项目技术要求中未设置“★”或“▲”号的参数，则该项参数为普通技术指标，将在“产品技术指标符合程度评价”评分项中作为评价指标。</w:t>
      </w:r>
    </w:p>
    <w:p>
      <w:pPr>
        <w:ind w:firstLine="422" w:firstLineChars="200"/>
        <w:rPr>
          <w:b/>
        </w:rPr>
      </w:pPr>
      <w:r>
        <w:rPr>
          <w:rFonts w:hint="eastAsia"/>
          <w:b/>
        </w:rPr>
        <w:t>2、技术参数设置为区间要求的，产品参数区间应至少包含招标要求参数区间，如某技术参数要求在0-100单位，响应的区间应至少包含“0-100单位”（例如“0-100”、“0-101”••••••），否则视为负偏离。</w:t>
      </w:r>
    </w:p>
    <w:p>
      <w:pPr>
        <w:widowControl/>
        <w:jc w:val="left"/>
        <w:rPr>
          <w:rFonts w:ascii="宋体" w:hAnsi="宋体"/>
          <w:kern w:val="0"/>
          <w:szCs w:val="21"/>
        </w:rPr>
      </w:pPr>
    </w:p>
    <w:p>
      <w:pPr>
        <w:pStyle w:val="6"/>
        <w:spacing w:beforeLines="50" w:afterLines="50"/>
        <w:jc w:val="both"/>
        <w:rPr>
          <w:rFonts w:hint="default" w:eastAsia="宋体"/>
          <w:szCs w:val="24"/>
          <w:lang w:val="en-US" w:eastAsia="zh-CN"/>
        </w:rPr>
      </w:pPr>
      <w:r>
        <w:rPr>
          <w:rFonts w:hint="eastAsia"/>
          <w:szCs w:val="24"/>
        </w:rPr>
        <w:t>四、配置</w:t>
      </w:r>
      <w:r>
        <w:rPr>
          <w:rFonts w:hint="eastAsia"/>
          <w:szCs w:val="24"/>
          <w:lang w:val="en-US" w:eastAsia="zh-CN"/>
        </w:rPr>
        <w:t>要求：</w:t>
      </w:r>
    </w:p>
    <w:tbl>
      <w:tblPr>
        <w:tblStyle w:val="54"/>
        <w:tblW w:w="9652" w:type="dxa"/>
        <w:tblInd w:w="96" w:type="dxa"/>
        <w:shd w:val="clear" w:color="auto" w:fill="auto"/>
        <w:tblLayout w:type="fixed"/>
        <w:tblCellMar>
          <w:top w:w="0" w:type="dxa"/>
          <w:left w:w="108" w:type="dxa"/>
          <w:bottom w:w="0" w:type="dxa"/>
          <w:right w:w="108" w:type="dxa"/>
        </w:tblCellMar>
      </w:tblPr>
      <w:tblGrid>
        <w:gridCol w:w="1073"/>
        <w:gridCol w:w="6223"/>
        <w:gridCol w:w="2356"/>
      </w:tblGrid>
      <w:tr>
        <w:tblPrEx>
          <w:shd w:val="clear" w:color="auto" w:fill="auto"/>
          <w:tblCellMar>
            <w:top w:w="0" w:type="dxa"/>
            <w:left w:w="108" w:type="dxa"/>
            <w:bottom w:w="0" w:type="dxa"/>
            <w:right w:w="108" w:type="dxa"/>
          </w:tblCellMar>
        </w:tblPrEx>
        <w:trPr>
          <w:trHeight w:val="56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中文名称</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shd w:val="clear" w:color="auto" w:fill="auto"/>
          <w:tblCellMar>
            <w:top w:w="0" w:type="dxa"/>
            <w:left w:w="108" w:type="dxa"/>
            <w:bottom w:w="0" w:type="dxa"/>
            <w:right w:w="108" w:type="dxa"/>
          </w:tblCellMar>
        </w:tblPrEx>
        <w:trPr>
          <w:trHeight w:val="56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6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Style w:val="306"/>
                <w:rFonts w:hint="eastAsia"/>
                <w:lang w:val="en-US" w:eastAsia="zh-CN" w:bidi="ar"/>
              </w:rPr>
              <w:t>显微镜</w:t>
            </w:r>
            <w:r>
              <w:rPr>
                <w:rStyle w:val="306"/>
                <w:lang w:val="en-US" w:eastAsia="zh-CN" w:bidi="ar"/>
              </w:rPr>
              <w:t>主机</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eastAsia" w:ascii="Arial" w:hAnsi="Arial" w:cs="Arial"/>
                <w:i w:val="0"/>
                <w:iCs w:val="0"/>
                <w:color w:val="000000"/>
                <w:sz w:val="24"/>
                <w:szCs w:val="24"/>
                <w:u w:val="none"/>
                <w:lang w:val="en-US" w:eastAsia="zh-CN"/>
              </w:rPr>
              <w:t>1</w:t>
            </w:r>
            <w:r>
              <w:rPr>
                <w:rFonts w:hint="eastAsia" w:ascii="Arial" w:hAnsi="Arial" w:eastAsia="宋体" w:cs="Arial"/>
                <w:i w:val="0"/>
                <w:iCs w:val="0"/>
                <w:color w:val="000000"/>
                <w:sz w:val="24"/>
                <w:szCs w:val="24"/>
                <w:u w:val="none"/>
                <w:lang w:val="en-US" w:eastAsia="zh-CN"/>
              </w:rPr>
              <w:t>台</w:t>
            </w:r>
          </w:p>
        </w:tc>
      </w:tr>
      <w:tr>
        <w:tblPrEx>
          <w:shd w:val="clear" w:color="auto" w:fill="auto"/>
          <w:tblCellMar>
            <w:top w:w="0" w:type="dxa"/>
            <w:left w:w="108" w:type="dxa"/>
            <w:bottom w:w="0" w:type="dxa"/>
            <w:right w:w="108" w:type="dxa"/>
          </w:tblCellMar>
        </w:tblPrEx>
        <w:trPr>
          <w:trHeight w:val="56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6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超宽三目观察筒</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eastAsia" w:ascii="Arial" w:hAnsi="Arial" w:cs="Arial"/>
                <w:i w:val="0"/>
                <w:iCs w:val="0"/>
                <w:color w:val="000000"/>
                <w:sz w:val="24"/>
                <w:szCs w:val="24"/>
                <w:u w:val="none"/>
                <w:lang w:val="en-US" w:eastAsia="zh-CN"/>
              </w:rPr>
              <w:t>1</w:t>
            </w:r>
            <w:r>
              <w:rPr>
                <w:rFonts w:hint="eastAsia" w:ascii="Arial" w:hAnsi="Arial" w:eastAsia="宋体" w:cs="Arial"/>
                <w:i w:val="0"/>
                <w:iCs w:val="0"/>
                <w:color w:val="000000"/>
                <w:sz w:val="24"/>
                <w:szCs w:val="24"/>
                <w:u w:val="none"/>
                <w:lang w:val="en-US" w:eastAsia="zh-CN"/>
              </w:rPr>
              <w:t>个</w:t>
            </w:r>
          </w:p>
        </w:tc>
      </w:tr>
      <w:tr>
        <w:tblPrEx>
          <w:shd w:val="clear" w:color="auto" w:fill="auto"/>
          <w:tblCellMar>
            <w:top w:w="0" w:type="dxa"/>
            <w:left w:w="108" w:type="dxa"/>
            <w:bottom w:w="0" w:type="dxa"/>
            <w:right w:w="108" w:type="dxa"/>
          </w:tblCellMar>
        </w:tblPrEx>
        <w:trPr>
          <w:trHeight w:val="56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6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306"/>
                <w:rFonts w:hint="eastAsia"/>
                <w:lang w:val="en-US" w:eastAsia="zh-CN" w:bidi="ar"/>
              </w:rPr>
              <w:t>超宽</w:t>
            </w:r>
            <w:r>
              <w:rPr>
                <w:rStyle w:val="306"/>
                <w:lang w:val="en-US" w:eastAsia="zh-CN" w:bidi="ar"/>
              </w:rPr>
              <w:t>目镜</w:t>
            </w:r>
            <w:r>
              <w:rPr>
                <w:rStyle w:val="307"/>
                <w:rFonts w:eastAsia="宋体"/>
                <w:lang w:val="en-US" w:eastAsia="zh-CN" w:bidi="ar"/>
              </w:rPr>
              <w:t>(10X)</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eastAsia" w:ascii="Arial" w:hAnsi="Arial" w:cs="Arial"/>
                <w:i w:val="0"/>
                <w:iCs w:val="0"/>
                <w:color w:val="000000"/>
                <w:sz w:val="24"/>
                <w:szCs w:val="24"/>
                <w:u w:val="none"/>
                <w:lang w:val="en-US" w:eastAsia="zh-CN"/>
              </w:rPr>
              <w:t>2</w:t>
            </w:r>
            <w:r>
              <w:rPr>
                <w:rFonts w:hint="eastAsia" w:ascii="Arial" w:hAnsi="Arial" w:eastAsia="宋体" w:cs="Arial"/>
                <w:i w:val="0"/>
                <w:iCs w:val="0"/>
                <w:color w:val="000000"/>
                <w:sz w:val="24"/>
                <w:szCs w:val="24"/>
                <w:u w:val="none"/>
                <w:lang w:val="en-US" w:eastAsia="zh-CN"/>
              </w:rPr>
              <w:t>个</w:t>
            </w:r>
          </w:p>
        </w:tc>
      </w:tr>
      <w:tr>
        <w:tblPrEx>
          <w:shd w:val="clear" w:color="auto" w:fill="auto"/>
          <w:tblCellMar>
            <w:top w:w="0" w:type="dxa"/>
            <w:left w:w="108" w:type="dxa"/>
            <w:bottom w:w="0" w:type="dxa"/>
            <w:right w:w="108" w:type="dxa"/>
          </w:tblCellMar>
        </w:tblPrEx>
        <w:trPr>
          <w:trHeight w:val="56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6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编码六孔物镜转换器</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eastAsia" w:ascii="Arial" w:hAnsi="Arial" w:cs="Arial"/>
                <w:i w:val="0"/>
                <w:iCs w:val="0"/>
                <w:color w:val="000000"/>
                <w:sz w:val="24"/>
                <w:szCs w:val="24"/>
                <w:u w:val="none"/>
                <w:lang w:val="en-US" w:eastAsia="zh-CN"/>
              </w:rPr>
              <w:t>1</w:t>
            </w:r>
            <w:r>
              <w:rPr>
                <w:rFonts w:hint="eastAsia" w:ascii="Arial" w:hAnsi="Arial" w:eastAsia="宋体" w:cs="Arial"/>
                <w:i w:val="0"/>
                <w:iCs w:val="0"/>
                <w:color w:val="000000"/>
                <w:sz w:val="24"/>
                <w:szCs w:val="24"/>
                <w:u w:val="none"/>
                <w:lang w:val="en-US" w:eastAsia="zh-CN"/>
              </w:rPr>
              <w:t>个</w:t>
            </w:r>
          </w:p>
        </w:tc>
      </w:tr>
      <w:tr>
        <w:tblPrEx>
          <w:shd w:val="clear" w:color="auto" w:fill="auto"/>
          <w:tblCellMar>
            <w:top w:w="0" w:type="dxa"/>
            <w:left w:w="108" w:type="dxa"/>
            <w:bottom w:w="0" w:type="dxa"/>
            <w:right w:w="108" w:type="dxa"/>
          </w:tblCellMar>
        </w:tblPrEx>
        <w:trPr>
          <w:trHeight w:val="56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6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宽范围聚光镜</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eastAsia" w:ascii="Arial" w:hAnsi="Arial" w:cs="Arial"/>
                <w:i w:val="0"/>
                <w:iCs w:val="0"/>
                <w:color w:val="000000"/>
                <w:sz w:val="24"/>
                <w:szCs w:val="24"/>
                <w:u w:val="none"/>
                <w:lang w:val="en-US" w:eastAsia="zh-CN"/>
              </w:rPr>
              <w:t>1</w:t>
            </w:r>
            <w:r>
              <w:rPr>
                <w:rFonts w:hint="eastAsia" w:ascii="Arial" w:hAnsi="Arial" w:eastAsia="宋体" w:cs="Arial"/>
                <w:i w:val="0"/>
                <w:iCs w:val="0"/>
                <w:color w:val="000000"/>
                <w:sz w:val="24"/>
                <w:szCs w:val="24"/>
                <w:u w:val="none"/>
                <w:lang w:val="en-US" w:eastAsia="zh-CN"/>
              </w:rPr>
              <w:t>个</w:t>
            </w:r>
          </w:p>
        </w:tc>
      </w:tr>
      <w:tr>
        <w:tblPrEx>
          <w:shd w:val="clear" w:color="auto" w:fill="auto"/>
        </w:tblPrEx>
        <w:trPr>
          <w:trHeight w:val="56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6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Style w:val="307"/>
                <w:rFonts w:eastAsia="宋体"/>
                <w:lang w:val="en-US" w:eastAsia="zh-CN" w:bidi="ar"/>
              </w:rPr>
              <w:t xml:space="preserve">4X </w:t>
            </w:r>
            <w:r>
              <w:rPr>
                <w:rStyle w:val="306"/>
                <w:lang w:val="en-US" w:eastAsia="zh-CN" w:bidi="ar"/>
              </w:rPr>
              <w:t>物镜</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sz w:val="24"/>
                <w:szCs w:val="24"/>
                <w:u w:val="none"/>
                <w:lang w:val="en-US" w:eastAsia="zh-CN"/>
              </w:rPr>
              <w:t>1</w:t>
            </w:r>
            <w:r>
              <w:rPr>
                <w:rFonts w:hint="eastAsia" w:ascii="Arial" w:hAnsi="Arial" w:eastAsia="宋体" w:cs="Arial"/>
                <w:i w:val="0"/>
                <w:iCs w:val="0"/>
                <w:color w:val="000000"/>
                <w:sz w:val="24"/>
                <w:szCs w:val="24"/>
                <w:u w:val="none"/>
                <w:lang w:val="en-US" w:eastAsia="zh-CN"/>
              </w:rPr>
              <w:t>个</w:t>
            </w:r>
          </w:p>
        </w:tc>
      </w:tr>
      <w:tr>
        <w:tblPrEx>
          <w:tblCellMar>
            <w:top w:w="0" w:type="dxa"/>
            <w:left w:w="108" w:type="dxa"/>
            <w:bottom w:w="0" w:type="dxa"/>
            <w:right w:w="108" w:type="dxa"/>
          </w:tblCellMar>
        </w:tblPrEx>
        <w:trPr>
          <w:trHeight w:val="56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6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Style w:val="307"/>
                <w:rFonts w:eastAsia="宋体"/>
                <w:lang w:val="en-US" w:eastAsia="zh-CN" w:bidi="ar"/>
              </w:rPr>
              <w:t xml:space="preserve">10X </w:t>
            </w:r>
            <w:r>
              <w:rPr>
                <w:rStyle w:val="306"/>
                <w:lang w:val="en-US" w:eastAsia="zh-CN" w:bidi="ar"/>
              </w:rPr>
              <w:t>物镜</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sz w:val="24"/>
                <w:szCs w:val="24"/>
                <w:u w:val="none"/>
                <w:lang w:val="en-US" w:eastAsia="zh-CN"/>
              </w:rPr>
              <w:t>1</w:t>
            </w:r>
            <w:r>
              <w:rPr>
                <w:rFonts w:hint="eastAsia" w:ascii="Arial" w:hAnsi="Arial" w:eastAsia="宋体" w:cs="Arial"/>
                <w:i w:val="0"/>
                <w:iCs w:val="0"/>
                <w:color w:val="000000"/>
                <w:sz w:val="24"/>
                <w:szCs w:val="24"/>
                <w:u w:val="none"/>
                <w:lang w:val="en-US" w:eastAsia="zh-CN"/>
              </w:rPr>
              <w:t>个</w:t>
            </w:r>
          </w:p>
        </w:tc>
      </w:tr>
      <w:tr>
        <w:tblPrEx>
          <w:tblCellMar>
            <w:top w:w="0" w:type="dxa"/>
            <w:left w:w="108" w:type="dxa"/>
            <w:bottom w:w="0" w:type="dxa"/>
            <w:right w:w="108" w:type="dxa"/>
          </w:tblCellMar>
        </w:tblPrEx>
        <w:trPr>
          <w:trHeight w:val="56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c>
          <w:tcPr>
            <w:tcW w:w="6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Style w:val="307"/>
                <w:rFonts w:eastAsia="宋体"/>
                <w:lang w:val="en-US" w:eastAsia="zh-CN" w:bidi="ar"/>
              </w:rPr>
              <w:t>20X</w:t>
            </w:r>
            <w:r>
              <w:rPr>
                <w:rStyle w:val="306"/>
                <w:lang w:val="en-US" w:eastAsia="zh-CN" w:bidi="ar"/>
              </w:rPr>
              <w:t>物镜</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sz w:val="24"/>
                <w:szCs w:val="24"/>
                <w:u w:val="none"/>
                <w:lang w:val="en-US" w:eastAsia="zh-CN"/>
              </w:rPr>
              <w:t>1</w:t>
            </w:r>
            <w:r>
              <w:rPr>
                <w:rFonts w:hint="eastAsia" w:ascii="Arial" w:hAnsi="Arial" w:eastAsia="宋体" w:cs="Arial"/>
                <w:i w:val="0"/>
                <w:iCs w:val="0"/>
                <w:color w:val="000000"/>
                <w:sz w:val="24"/>
                <w:szCs w:val="24"/>
                <w:u w:val="none"/>
                <w:lang w:val="en-US" w:eastAsia="zh-CN"/>
              </w:rPr>
              <w:t>个</w:t>
            </w:r>
          </w:p>
        </w:tc>
      </w:tr>
      <w:tr>
        <w:tblPrEx>
          <w:tblCellMar>
            <w:top w:w="0" w:type="dxa"/>
            <w:left w:w="108" w:type="dxa"/>
            <w:bottom w:w="0" w:type="dxa"/>
            <w:right w:w="108" w:type="dxa"/>
          </w:tblCellMar>
        </w:tblPrEx>
        <w:trPr>
          <w:trHeight w:val="56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6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Style w:val="307"/>
                <w:rFonts w:eastAsia="宋体"/>
                <w:lang w:val="en-US" w:eastAsia="zh-CN" w:bidi="ar"/>
              </w:rPr>
              <w:t>40X</w:t>
            </w:r>
            <w:r>
              <w:rPr>
                <w:rStyle w:val="306"/>
                <w:lang w:val="en-US" w:eastAsia="zh-CN" w:bidi="ar"/>
              </w:rPr>
              <w:t>物镜</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sz w:val="24"/>
                <w:szCs w:val="24"/>
                <w:u w:val="none"/>
                <w:lang w:val="en-US" w:eastAsia="zh-CN"/>
              </w:rPr>
              <w:t>1</w:t>
            </w:r>
            <w:r>
              <w:rPr>
                <w:rFonts w:hint="eastAsia" w:ascii="Arial" w:hAnsi="Arial" w:eastAsia="宋体" w:cs="Arial"/>
                <w:i w:val="0"/>
                <w:iCs w:val="0"/>
                <w:color w:val="000000"/>
                <w:sz w:val="24"/>
                <w:szCs w:val="24"/>
                <w:u w:val="none"/>
                <w:lang w:val="en-US" w:eastAsia="zh-CN"/>
              </w:rPr>
              <w:t>个</w:t>
            </w:r>
          </w:p>
        </w:tc>
      </w:tr>
      <w:tr>
        <w:tblPrEx>
          <w:tblCellMar>
            <w:top w:w="0" w:type="dxa"/>
            <w:left w:w="108" w:type="dxa"/>
            <w:bottom w:w="0" w:type="dxa"/>
            <w:right w:w="108" w:type="dxa"/>
          </w:tblCellMar>
        </w:tblPrEx>
        <w:trPr>
          <w:trHeight w:val="56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6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Style w:val="307"/>
                <w:rFonts w:hint="eastAsia" w:eastAsia="宋体"/>
                <w:lang w:val="en-US" w:eastAsia="zh-CN" w:bidi="ar"/>
              </w:rPr>
              <w:t>2</w:t>
            </w:r>
            <w:r>
              <w:rPr>
                <w:rStyle w:val="307"/>
                <w:rFonts w:eastAsia="宋体"/>
                <w:lang w:val="en-US" w:eastAsia="zh-CN" w:bidi="ar"/>
              </w:rPr>
              <w:t>X</w:t>
            </w:r>
            <w:r>
              <w:rPr>
                <w:rStyle w:val="306"/>
                <w:lang w:val="en-US" w:eastAsia="zh-CN" w:bidi="ar"/>
              </w:rPr>
              <w:t>物镜</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sz w:val="24"/>
                <w:szCs w:val="24"/>
                <w:u w:val="none"/>
                <w:lang w:val="en-US" w:eastAsia="zh-CN"/>
              </w:rPr>
              <w:t>1</w:t>
            </w:r>
            <w:r>
              <w:rPr>
                <w:rFonts w:hint="eastAsia" w:ascii="Arial" w:hAnsi="Arial" w:eastAsia="宋体" w:cs="Arial"/>
                <w:i w:val="0"/>
                <w:iCs w:val="0"/>
                <w:color w:val="000000"/>
                <w:sz w:val="24"/>
                <w:szCs w:val="24"/>
                <w:u w:val="none"/>
                <w:lang w:val="en-US" w:eastAsia="zh-CN"/>
              </w:rPr>
              <w:t>个</w:t>
            </w:r>
          </w:p>
        </w:tc>
      </w:tr>
      <w:tr>
        <w:trPr>
          <w:trHeight w:val="56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11</w:t>
            </w:r>
          </w:p>
        </w:tc>
        <w:tc>
          <w:tcPr>
            <w:tcW w:w="6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Style w:val="307"/>
                <w:rFonts w:hint="default" w:eastAsia="宋体"/>
                <w:lang w:val="en-US" w:eastAsia="zh-CN" w:bidi="ar"/>
              </w:rPr>
            </w:pPr>
            <w:r>
              <w:rPr>
                <w:rFonts w:hint="eastAsia" w:ascii="宋体" w:hAnsi="宋体" w:eastAsia="宋体" w:cs="宋体"/>
                <w:i w:val="0"/>
                <w:iCs w:val="0"/>
                <w:color w:val="000000"/>
                <w:kern w:val="0"/>
                <w:sz w:val="24"/>
                <w:szCs w:val="24"/>
                <w:u w:val="none"/>
                <w:lang w:val="en-US" w:eastAsia="zh-CN" w:bidi="ar"/>
              </w:rPr>
              <w:t>明场LED光源灯室</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Arial" w:hAnsi="Arial" w:cs="Arial"/>
                <w:i w:val="0"/>
                <w:iCs w:val="0"/>
                <w:color w:val="000000"/>
                <w:sz w:val="24"/>
                <w:szCs w:val="24"/>
                <w:u w:val="none"/>
                <w:lang w:val="en-US" w:eastAsia="zh-CN"/>
              </w:rPr>
              <w:t>1</w:t>
            </w:r>
            <w:r>
              <w:rPr>
                <w:rFonts w:hint="eastAsia" w:ascii="Arial" w:hAnsi="Arial" w:eastAsia="宋体" w:cs="Arial"/>
                <w:i w:val="0"/>
                <w:iCs w:val="0"/>
                <w:color w:val="000000"/>
                <w:sz w:val="24"/>
                <w:szCs w:val="24"/>
                <w:u w:val="none"/>
                <w:lang w:val="en-US" w:eastAsia="zh-CN"/>
              </w:rPr>
              <w:t>个</w:t>
            </w:r>
          </w:p>
        </w:tc>
      </w:tr>
      <w:tr>
        <w:tblPrEx>
          <w:tblCellMar>
            <w:top w:w="0" w:type="dxa"/>
            <w:left w:w="108" w:type="dxa"/>
            <w:bottom w:w="0" w:type="dxa"/>
            <w:right w:w="108" w:type="dxa"/>
          </w:tblCellMar>
        </w:tblPrEx>
        <w:trPr>
          <w:trHeight w:val="56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default" w:ascii="Arial" w:hAnsi="Arial" w:eastAsia="宋体" w:cs="Arial"/>
                <w:i w:val="0"/>
                <w:iCs w:val="0"/>
                <w:color w:val="000000"/>
                <w:kern w:val="0"/>
                <w:sz w:val="24"/>
                <w:szCs w:val="24"/>
                <w:u w:val="none"/>
                <w:lang w:val="en-US" w:eastAsia="zh-CN" w:bidi="ar"/>
              </w:rPr>
              <w:t>1</w:t>
            </w:r>
            <w:r>
              <w:rPr>
                <w:rFonts w:hint="eastAsia" w:ascii="Arial" w:hAnsi="Arial" w:eastAsia="宋体" w:cs="Arial"/>
                <w:i w:val="0"/>
                <w:iCs w:val="0"/>
                <w:color w:val="000000"/>
                <w:kern w:val="0"/>
                <w:sz w:val="24"/>
                <w:szCs w:val="24"/>
                <w:u w:val="none"/>
                <w:lang w:val="en-US" w:eastAsia="zh-CN" w:bidi="ar"/>
              </w:rPr>
              <w:t>2</w:t>
            </w:r>
          </w:p>
        </w:tc>
        <w:tc>
          <w:tcPr>
            <w:tcW w:w="6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色温校正滤色片</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sz w:val="24"/>
                <w:szCs w:val="24"/>
                <w:u w:val="none"/>
                <w:lang w:val="en-US" w:eastAsia="zh-CN"/>
              </w:rPr>
              <w:t>1</w:t>
            </w:r>
            <w:r>
              <w:rPr>
                <w:rFonts w:hint="eastAsia" w:ascii="Arial" w:hAnsi="Arial" w:eastAsia="宋体" w:cs="Arial"/>
                <w:i w:val="0"/>
                <w:iCs w:val="0"/>
                <w:color w:val="000000"/>
                <w:sz w:val="24"/>
                <w:szCs w:val="24"/>
                <w:u w:val="none"/>
                <w:lang w:val="en-US" w:eastAsia="zh-CN"/>
              </w:rPr>
              <w:t>个</w:t>
            </w:r>
          </w:p>
        </w:tc>
      </w:tr>
      <w:tr>
        <w:tblPrEx>
          <w:tblCellMar>
            <w:top w:w="0" w:type="dxa"/>
            <w:left w:w="108" w:type="dxa"/>
            <w:bottom w:w="0" w:type="dxa"/>
            <w:right w:w="108" w:type="dxa"/>
          </w:tblCellMar>
        </w:tblPrEx>
        <w:trPr>
          <w:trHeight w:val="56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13</w:t>
            </w:r>
          </w:p>
        </w:tc>
        <w:tc>
          <w:tcPr>
            <w:tcW w:w="6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左手双片样品夹</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Arial" w:hAnsi="Arial" w:cs="Arial"/>
                <w:i w:val="0"/>
                <w:iCs w:val="0"/>
                <w:color w:val="000000"/>
                <w:sz w:val="24"/>
                <w:szCs w:val="24"/>
                <w:u w:val="none"/>
                <w:lang w:val="en-US" w:eastAsia="zh-CN"/>
              </w:rPr>
              <w:t>1</w:t>
            </w:r>
            <w:r>
              <w:rPr>
                <w:rFonts w:hint="eastAsia" w:ascii="Arial" w:hAnsi="Arial" w:eastAsia="宋体" w:cs="Arial"/>
                <w:i w:val="0"/>
                <w:iCs w:val="0"/>
                <w:color w:val="000000"/>
                <w:sz w:val="24"/>
                <w:szCs w:val="24"/>
                <w:u w:val="none"/>
                <w:lang w:val="en-US" w:eastAsia="zh-CN"/>
              </w:rPr>
              <w:t>个</w:t>
            </w:r>
          </w:p>
        </w:tc>
      </w:tr>
      <w:tr>
        <w:tblPrEx>
          <w:tblCellMar>
            <w:top w:w="0" w:type="dxa"/>
            <w:left w:w="108" w:type="dxa"/>
            <w:bottom w:w="0" w:type="dxa"/>
            <w:right w:w="108" w:type="dxa"/>
          </w:tblCellMar>
        </w:tblPrEx>
        <w:trPr>
          <w:trHeight w:val="56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default" w:ascii="Arial" w:hAnsi="Arial" w:eastAsia="宋体" w:cs="Arial"/>
                <w:i w:val="0"/>
                <w:iCs w:val="0"/>
                <w:color w:val="000000"/>
                <w:kern w:val="0"/>
                <w:sz w:val="24"/>
                <w:szCs w:val="24"/>
                <w:u w:val="none"/>
                <w:lang w:val="en-US" w:eastAsia="zh-CN" w:bidi="ar"/>
              </w:rPr>
              <w:t>1</w:t>
            </w:r>
            <w:r>
              <w:rPr>
                <w:rFonts w:hint="eastAsia" w:ascii="Arial" w:hAnsi="Arial" w:eastAsia="宋体" w:cs="Arial"/>
                <w:i w:val="0"/>
                <w:iCs w:val="0"/>
                <w:color w:val="000000"/>
                <w:kern w:val="0"/>
                <w:sz w:val="24"/>
                <w:szCs w:val="24"/>
                <w:u w:val="none"/>
                <w:lang w:val="en-US" w:eastAsia="zh-CN" w:bidi="ar"/>
              </w:rPr>
              <w:t>4</w:t>
            </w:r>
          </w:p>
        </w:tc>
        <w:tc>
          <w:tcPr>
            <w:tcW w:w="6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高精度载物台</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sz w:val="24"/>
                <w:szCs w:val="24"/>
                <w:u w:val="none"/>
                <w:lang w:val="en-US" w:eastAsia="zh-CN"/>
              </w:rPr>
              <w:t>1</w:t>
            </w:r>
            <w:r>
              <w:rPr>
                <w:rFonts w:hint="eastAsia" w:ascii="Arial" w:hAnsi="Arial" w:eastAsia="宋体" w:cs="Arial"/>
                <w:i w:val="0"/>
                <w:iCs w:val="0"/>
                <w:color w:val="000000"/>
                <w:sz w:val="24"/>
                <w:szCs w:val="24"/>
                <w:u w:val="none"/>
                <w:lang w:val="en-US" w:eastAsia="zh-CN"/>
              </w:rPr>
              <w:t>个</w:t>
            </w:r>
          </w:p>
        </w:tc>
      </w:tr>
      <w:tr>
        <w:tblPrEx>
          <w:tblCellMar>
            <w:top w:w="0" w:type="dxa"/>
            <w:left w:w="108" w:type="dxa"/>
            <w:bottom w:w="0" w:type="dxa"/>
            <w:right w:w="108" w:type="dxa"/>
          </w:tblCellMar>
        </w:tblPrEx>
        <w:trPr>
          <w:trHeight w:val="56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default" w:ascii="Arial" w:hAnsi="Arial" w:eastAsia="宋体" w:cs="Arial"/>
                <w:i w:val="0"/>
                <w:iCs w:val="0"/>
                <w:color w:val="000000"/>
                <w:kern w:val="0"/>
                <w:sz w:val="24"/>
                <w:szCs w:val="24"/>
                <w:u w:val="none"/>
                <w:lang w:val="en-US" w:eastAsia="zh-CN" w:bidi="ar"/>
              </w:rPr>
              <w:t>1</w:t>
            </w:r>
            <w:r>
              <w:rPr>
                <w:rFonts w:hint="eastAsia" w:ascii="Arial" w:hAnsi="Arial" w:eastAsia="宋体" w:cs="Arial"/>
                <w:i w:val="0"/>
                <w:iCs w:val="0"/>
                <w:color w:val="000000"/>
                <w:kern w:val="0"/>
                <w:sz w:val="24"/>
                <w:szCs w:val="24"/>
                <w:u w:val="none"/>
                <w:lang w:val="en-US" w:eastAsia="zh-CN" w:bidi="ar"/>
              </w:rPr>
              <w:t>5</w:t>
            </w:r>
          </w:p>
        </w:tc>
        <w:tc>
          <w:tcPr>
            <w:tcW w:w="6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载物台人机工程学手柄</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eastAsia" w:ascii="Arial" w:hAnsi="Arial" w:cs="Arial"/>
                <w:i w:val="0"/>
                <w:iCs w:val="0"/>
                <w:color w:val="000000"/>
                <w:sz w:val="24"/>
                <w:szCs w:val="24"/>
                <w:u w:val="none"/>
                <w:lang w:val="en-US" w:eastAsia="zh-CN"/>
              </w:rPr>
              <w:t>1</w:t>
            </w:r>
            <w:r>
              <w:rPr>
                <w:rFonts w:hint="eastAsia" w:ascii="Arial" w:hAnsi="Arial" w:eastAsia="宋体" w:cs="Arial"/>
                <w:i w:val="0"/>
                <w:iCs w:val="0"/>
                <w:color w:val="000000"/>
                <w:sz w:val="24"/>
                <w:szCs w:val="24"/>
                <w:u w:val="none"/>
                <w:lang w:val="en-US" w:eastAsia="zh-CN"/>
              </w:rPr>
              <w:t>个</w:t>
            </w:r>
          </w:p>
        </w:tc>
      </w:tr>
      <w:tr>
        <w:tblPrEx>
          <w:tblCellMar>
            <w:top w:w="0" w:type="dxa"/>
            <w:left w:w="108" w:type="dxa"/>
            <w:bottom w:w="0" w:type="dxa"/>
            <w:right w:w="108" w:type="dxa"/>
          </w:tblCellMar>
        </w:tblPrEx>
        <w:trPr>
          <w:trHeight w:val="56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16</w:t>
            </w:r>
          </w:p>
        </w:tc>
        <w:tc>
          <w:tcPr>
            <w:tcW w:w="6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偏光装置</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Arial" w:hAnsi="Arial" w:cs="Arial"/>
                <w:i w:val="0"/>
                <w:iCs w:val="0"/>
                <w:color w:val="000000"/>
                <w:sz w:val="24"/>
                <w:szCs w:val="24"/>
                <w:u w:val="none"/>
                <w:lang w:val="en-US" w:eastAsia="zh-CN"/>
              </w:rPr>
              <w:t>1</w:t>
            </w:r>
            <w:r>
              <w:rPr>
                <w:rFonts w:hint="eastAsia" w:ascii="Arial" w:hAnsi="Arial" w:eastAsia="宋体" w:cs="Arial"/>
                <w:i w:val="0"/>
                <w:iCs w:val="0"/>
                <w:color w:val="000000"/>
                <w:sz w:val="24"/>
                <w:szCs w:val="24"/>
                <w:u w:val="none"/>
                <w:lang w:val="en-US" w:eastAsia="zh-CN"/>
              </w:rPr>
              <w:t>个</w:t>
            </w:r>
          </w:p>
        </w:tc>
      </w:tr>
      <w:tr>
        <w:tblPrEx>
          <w:tblCellMar>
            <w:top w:w="0" w:type="dxa"/>
            <w:left w:w="108" w:type="dxa"/>
            <w:bottom w:w="0" w:type="dxa"/>
            <w:right w:w="108" w:type="dxa"/>
          </w:tblCellMar>
        </w:tblPrEx>
        <w:trPr>
          <w:trHeight w:val="56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17</w:t>
            </w:r>
          </w:p>
        </w:tc>
        <w:tc>
          <w:tcPr>
            <w:tcW w:w="6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摄像接口</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Arial" w:hAnsi="Arial" w:cs="Arial"/>
                <w:i w:val="0"/>
                <w:iCs w:val="0"/>
                <w:color w:val="000000"/>
                <w:sz w:val="24"/>
                <w:szCs w:val="24"/>
                <w:u w:val="none"/>
                <w:lang w:val="en-US" w:eastAsia="zh-CN"/>
              </w:rPr>
              <w:t>1个</w:t>
            </w:r>
          </w:p>
        </w:tc>
      </w:tr>
      <w:tr>
        <w:tblPrEx>
          <w:tblCellMar>
            <w:top w:w="0" w:type="dxa"/>
            <w:left w:w="108" w:type="dxa"/>
            <w:bottom w:w="0" w:type="dxa"/>
            <w:right w:w="108" w:type="dxa"/>
          </w:tblCellMar>
        </w:tblPrEx>
        <w:trPr>
          <w:trHeight w:val="56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18</w:t>
            </w:r>
          </w:p>
        </w:tc>
        <w:tc>
          <w:tcPr>
            <w:tcW w:w="6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4K显微镜相机</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Arial" w:hAnsi="Arial" w:cs="Arial"/>
                <w:i w:val="0"/>
                <w:iCs w:val="0"/>
                <w:color w:val="000000"/>
                <w:sz w:val="24"/>
                <w:szCs w:val="24"/>
                <w:u w:val="none"/>
                <w:lang w:val="en-US" w:eastAsia="zh-CN"/>
              </w:rPr>
              <w:t>1个</w:t>
            </w:r>
          </w:p>
        </w:tc>
      </w:tr>
      <w:tr>
        <w:tblPrEx>
          <w:tblCellMar>
            <w:top w:w="0" w:type="dxa"/>
            <w:left w:w="108" w:type="dxa"/>
            <w:bottom w:w="0" w:type="dxa"/>
            <w:right w:w="108" w:type="dxa"/>
          </w:tblCellMar>
        </w:tblPrEx>
        <w:trPr>
          <w:trHeight w:val="56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Arial" w:hAnsi="Arial" w:eastAsia="宋体" w:cs="Arial"/>
                <w:i w:val="0"/>
                <w:iCs w:val="0"/>
                <w:color w:val="000000"/>
                <w:kern w:val="0"/>
                <w:sz w:val="24"/>
                <w:szCs w:val="24"/>
                <w:u w:val="none"/>
                <w:lang w:val="en-US" w:eastAsia="zh-CN" w:bidi="ar"/>
              </w:rPr>
              <w:t>19</w:t>
            </w:r>
          </w:p>
        </w:tc>
        <w:tc>
          <w:tcPr>
            <w:tcW w:w="6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电源线</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Arial" w:hAnsi="Arial" w:cs="Arial"/>
                <w:i w:val="0"/>
                <w:iCs w:val="0"/>
                <w:color w:val="000000"/>
                <w:sz w:val="24"/>
                <w:szCs w:val="24"/>
                <w:u w:val="none"/>
                <w:lang w:val="en-US" w:eastAsia="zh-CN"/>
              </w:rPr>
              <w:t>1条</w:t>
            </w:r>
          </w:p>
        </w:tc>
      </w:tr>
      <w:tr>
        <w:tblPrEx>
          <w:tblCellMar>
            <w:top w:w="0" w:type="dxa"/>
            <w:left w:w="108" w:type="dxa"/>
            <w:bottom w:w="0" w:type="dxa"/>
            <w:right w:w="108" w:type="dxa"/>
          </w:tblCellMar>
        </w:tblPrEx>
        <w:trPr>
          <w:trHeight w:val="56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eastAsia" w:ascii="Arial" w:hAnsi="Arial" w:eastAsia="宋体" w:cs="Arial"/>
                <w:i w:val="0"/>
                <w:iCs w:val="0"/>
                <w:color w:val="000000"/>
                <w:sz w:val="24"/>
                <w:szCs w:val="24"/>
                <w:u w:val="none"/>
                <w:lang w:val="en-US" w:eastAsia="zh-CN"/>
              </w:rPr>
              <w:t>20</w:t>
            </w:r>
          </w:p>
        </w:tc>
        <w:tc>
          <w:tcPr>
            <w:tcW w:w="6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防尘罩</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sz w:val="24"/>
                <w:szCs w:val="24"/>
                <w:u w:val="none"/>
                <w:lang w:val="en-US" w:eastAsia="zh-CN"/>
              </w:rPr>
              <w:t>1个</w:t>
            </w:r>
          </w:p>
        </w:tc>
      </w:tr>
      <w:tr>
        <w:tblPrEx>
          <w:tblCellMar>
            <w:top w:w="0" w:type="dxa"/>
            <w:left w:w="108" w:type="dxa"/>
            <w:bottom w:w="0" w:type="dxa"/>
            <w:right w:w="108" w:type="dxa"/>
          </w:tblCellMar>
        </w:tblPrEx>
        <w:trPr>
          <w:trHeight w:val="56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eastAsia" w:ascii="Arial" w:hAnsi="Arial" w:eastAsia="宋体" w:cs="Arial"/>
                <w:i w:val="0"/>
                <w:iCs w:val="0"/>
                <w:color w:val="000000"/>
                <w:sz w:val="24"/>
                <w:szCs w:val="24"/>
                <w:u w:val="none"/>
                <w:lang w:val="en-US" w:eastAsia="zh-CN"/>
              </w:rPr>
              <w:t>21</w:t>
            </w:r>
          </w:p>
        </w:tc>
        <w:tc>
          <w:tcPr>
            <w:tcW w:w="6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中英文说明书及操作手册</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rPr>
            </w:pPr>
            <w:r>
              <w:rPr>
                <w:rFonts w:hint="eastAsia" w:ascii="Arial" w:hAnsi="Arial" w:cs="Arial"/>
                <w:i w:val="0"/>
                <w:iCs w:val="0"/>
                <w:color w:val="000000"/>
                <w:sz w:val="24"/>
                <w:szCs w:val="24"/>
                <w:u w:val="none"/>
                <w:lang w:val="en-US" w:eastAsia="zh-CN"/>
              </w:rPr>
              <w:t>2本</w:t>
            </w:r>
          </w:p>
        </w:tc>
      </w:tr>
    </w:tbl>
    <w:p>
      <w:pPr>
        <w:widowControl/>
        <w:jc w:val="left"/>
        <w:rPr>
          <w:rFonts w:ascii="宋体" w:hAnsi="宋体"/>
          <w:kern w:val="0"/>
          <w:szCs w:val="21"/>
        </w:rPr>
      </w:pPr>
    </w:p>
    <w:p>
      <w:pPr>
        <w:pStyle w:val="2"/>
        <w:rPr>
          <w:rFonts w:ascii="宋体" w:hAnsi="宋体"/>
          <w:kern w:val="0"/>
          <w:szCs w:val="21"/>
        </w:rPr>
      </w:pPr>
    </w:p>
    <w:p>
      <w:pPr>
        <w:pStyle w:val="2"/>
        <w:rPr>
          <w:rFonts w:ascii="宋体" w:hAnsi="宋体"/>
          <w:kern w:val="0"/>
          <w:szCs w:val="21"/>
        </w:rPr>
      </w:pPr>
    </w:p>
    <w:p>
      <w:pPr>
        <w:jc w:val="center"/>
      </w:pPr>
    </w:p>
    <w:p>
      <w:pPr>
        <w:pStyle w:val="29"/>
        <w:numPr>
          <w:ilvl w:val="0"/>
          <w:numId w:val="0"/>
        </w:numPr>
        <w:tabs>
          <w:tab w:val="left" w:pos="420"/>
          <w:tab w:val="left" w:pos="540"/>
        </w:tabs>
        <w:adjustRightInd w:val="0"/>
        <w:snapToGrid w:val="0"/>
        <w:ind w:leftChars="0"/>
        <w:rPr>
          <w:rFonts w:hAnsi="宋体"/>
          <w:b/>
          <w:color w:val="auto"/>
        </w:rPr>
      </w:pPr>
      <w:r>
        <w:rPr>
          <w:rFonts w:hint="eastAsia" w:hAnsi="宋体"/>
          <w:b/>
          <w:color w:val="auto"/>
          <w:lang w:val="en-US" w:eastAsia="zh-CN"/>
        </w:rPr>
        <w:t>五、</w:t>
      </w:r>
      <w:r>
        <w:rPr>
          <w:rFonts w:hint="eastAsia" w:hAnsi="宋体"/>
          <w:b/>
          <w:color w:val="auto"/>
        </w:rPr>
        <w:t>耗材、试剂</w:t>
      </w:r>
      <w:r>
        <w:rPr>
          <w:rFonts w:hint="eastAsia" w:hAnsi="宋体"/>
          <w:b/>
          <w:color w:val="auto"/>
          <w:lang w:eastAsia="zh-CN"/>
        </w:rPr>
        <w:t>、</w:t>
      </w:r>
      <w:r>
        <w:rPr>
          <w:rFonts w:hint="eastAsia" w:hAnsi="宋体"/>
          <w:b/>
          <w:color w:val="auto"/>
        </w:rPr>
        <w:t>可选配件</w:t>
      </w:r>
      <w:r>
        <w:rPr>
          <w:rFonts w:hint="eastAsia" w:hAnsi="宋体"/>
          <w:b/>
          <w:color w:val="auto"/>
          <w:lang w:val="en-US" w:eastAsia="zh-CN"/>
        </w:rPr>
        <w:t>及</w:t>
      </w:r>
      <w:r>
        <w:rPr>
          <w:rFonts w:hint="eastAsia" w:hAnsi="宋体"/>
          <w:b/>
          <w:color w:val="auto"/>
        </w:rPr>
        <w:t>易损配件报价要求</w:t>
      </w:r>
      <w:r>
        <w:rPr>
          <w:rFonts w:hint="eastAsia" w:hAnsi="宋体"/>
          <w:b/>
          <w:color w:val="auto"/>
          <w:lang w:eastAsia="zh-CN"/>
        </w:rPr>
        <w:t>。</w:t>
      </w:r>
    </w:p>
    <w:p>
      <w:pPr>
        <w:numPr>
          <w:ilvl w:val="0"/>
          <w:numId w:val="3"/>
        </w:numPr>
        <w:spacing w:line="460" w:lineRule="atLeast"/>
        <w:ind w:firstLine="422" w:firstLineChars="200"/>
        <w:rPr>
          <w:rFonts w:hint="eastAsia" w:ascii="宋体" w:hAnsi="宋体" w:cs="宋体"/>
          <w:color w:val="auto"/>
          <w:kern w:val="0"/>
          <w:szCs w:val="21"/>
        </w:rPr>
      </w:pPr>
      <w:r>
        <w:rPr>
          <w:rFonts w:hint="eastAsia" w:ascii="宋体" w:hAnsi="宋体" w:cs="宋体"/>
          <w:b/>
          <w:bCs/>
          <w:color w:val="auto"/>
          <w:szCs w:val="21"/>
        </w:rPr>
        <w:t>★</w:t>
      </w:r>
      <w:r>
        <w:rPr>
          <w:rFonts w:hint="eastAsia"/>
          <w:color w:val="auto"/>
        </w:rPr>
        <w:t>如所采购设备涉及到耗材、试剂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易损配件要求投标人填报相关价格（格式详见招标文件“耗材、试剂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易损配件报价表”）作为投标文件一部份，</w:t>
      </w:r>
      <w:r>
        <w:rPr>
          <w:rFonts w:hint="eastAsia" w:ascii="宋体" w:hAnsi="宋体" w:cs="宋体"/>
          <w:b/>
          <w:bCs/>
          <w:color w:val="auto"/>
          <w:kern w:val="0"/>
          <w:szCs w:val="21"/>
        </w:rPr>
        <w:t>如未填写，将被视为未实质性满足招标文件要求作投标无效处理。</w:t>
      </w:r>
    </w:p>
    <w:p>
      <w:pPr>
        <w:numPr>
          <w:ilvl w:val="0"/>
          <w:numId w:val="3"/>
        </w:numPr>
        <w:spacing w:line="460" w:lineRule="atLeast"/>
        <w:ind w:firstLine="420" w:firstLineChars="200"/>
        <w:rPr>
          <w:rFonts w:hint="eastAsia"/>
          <w:color w:val="auto"/>
        </w:rPr>
      </w:pPr>
      <w:r>
        <w:rPr>
          <w:rFonts w:hint="eastAsia"/>
          <w:color w:val="auto"/>
        </w:rPr>
        <w:t>需要同时提供该耗材、试剂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易损配件的历史成交记录（如合同关键页、发票等能有效证明成交记录的材料）</w:t>
      </w:r>
      <w:r>
        <w:rPr>
          <w:rFonts w:hint="eastAsia"/>
          <w:color w:val="auto"/>
          <w:lang w:eastAsia="zh-CN"/>
        </w:rPr>
        <w:t>，</w:t>
      </w:r>
      <w:r>
        <w:rPr>
          <w:rFonts w:hint="eastAsia"/>
          <w:color w:val="auto"/>
        </w:rPr>
        <w:t>并承诺以最低市场价向医院提供。</w:t>
      </w:r>
    </w:p>
    <w:p>
      <w:pPr>
        <w:rPr>
          <w:color w:val="auto"/>
        </w:rPr>
      </w:pPr>
    </w:p>
    <w:tbl>
      <w:tblPr>
        <w:tblStyle w:val="54"/>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09"/>
        <w:gridCol w:w="851"/>
        <w:gridCol w:w="850"/>
        <w:gridCol w:w="851"/>
        <w:gridCol w:w="992"/>
        <w:gridCol w:w="992"/>
        <w:gridCol w:w="1159"/>
        <w:gridCol w:w="1100"/>
        <w:gridCol w:w="69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jc w:val="center"/>
        </w:trPr>
        <w:tc>
          <w:tcPr>
            <w:tcW w:w="9510"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Cs w:val="21"/>
              </w:rPr>
            </w:pPr>
            <w:r>
              <w:rPr>
                <w:rFonts w:hint="eastAsia"/>
                <w:b/>
                <w:bCs/>
                <w:color w:val="auto"/>
                <w:sz w:val="30"/>
                <w:szCs w:val="30"/>
              </w:rPr>
              <w:t>耗材、试剂</w:t>
            </w:r>
            <w:r>
              <w:rPr>
                <w:rFonts w:hint="eastAsia"/>
                <w:b/>
                <w:bCs/>
                <w:color w:val="auto"/>
                <w:sz w:val="30"/>
                <w:szCs w:val="30"/>
                <w:lang w:eastAsia="zh-CN"/>
              </w:rPr>
              <w:t>、</w:t>
            </w:r>
            <w:r>
              <w:rPr>
                <w:rFonts w:hint="eastAsia"/>
                <w:b/>
                <w:bCs/>
                <w:color w:val="auto"/>
                <w:sz w:val="30"/>
                <w:szCs w:val="30"/>
              </w:rPr>
              <w:t>可选配件</w:t>
            </w:r>
            <w:r>
              <w:rPr>
                <w:rFonts w:hint="eastAsia"/>
                <w:b/>
                <w:bCs/>
                <w:color w:val="auto"/>
                <w:sz w:val="30"/>
                <w:szCs w:val="30"/>
                <w:lang w:val="en-US" w:eastAsia="zh-CN"/>
              </w:rPr>
              <w:t>及</w:t>
            </w:r>
            <w:r>
              <w:rPr>
                <w:rFonts w:hint="eastAsia"/>
                <w:b/>
                <w:bCs/>
                <w:color w:val="auto"/>
                <w:sz w:val="30"/>
                <w:szCs w:val="30"/>
              </w:rPr>
              <w:t>易损配件报价表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b/>
                <w:color w:val="auto"/>
                <w:szCs w:val="21"/>
              </w:rPr>
              <w:t>序号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货物名称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市平台编码</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产品注册证号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规格</w:t>
            </w:r>
          </w:p>
          <w:p>
            <w:pPr>
              <w:jc w:val="center"/>
              <w:rPr>
                <w:rFonts w:hint="eastAsia" w:ascii="宋体" w:hAnsi="宋体" w:cs="宋体"/>
                <w:b/>
                <w:color w:val="auto"/>
                <w:szCs w:val="21"/>
              </w:rPr>
            </w:pPr>
            <w:r>
              <w:rPr>
                <w:rFonts w:hint="eastAsia" w:ascii="宋体" w:hAnsi="宋体" w:cs="宋体"/>
                <w:b/>
                <w:color w:val="auto"/>
                <w:szCs w:val="21"/>
              </w:rPr>
              <w:t>型号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bCs/>
                <w:color w:val="auto"/>
                <w:szCs w:val="21"/>
              </w:rPr>
              <w:t>原产地/品牌</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生产企业</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包装规格</w:t>
            </w:r>
          </w:p>
        </w:tc>
        <w:tc>
          <w:tcPr>
            <w:tcW w:w="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r>
              <w:rPr>
                <w:rFonts w:hint="eastAsia" w:ascii="宋体" w:hAnsi="宋体" w:cs="宋体"/>
                <w:color w:val="auto"/>
                <w:sz w:val="24"/>
              </w:rPr>
              <w:t>1</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bl>
    <w:p/>
    <w:p>
      <w:pPr>
        <w:pStyle w:val="21"/>
        <w:keepNext w:val="0"/>
        <w:keepLines w:val="0"/>
        <w:pageBreakBefore w:val="0"/>
        <w:widowControl w:val="0"/>
        <w:numPr>
          <w:ilvl w:val="0"/>
          <w:numId w:val="0"/>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六、商务要求：</w:t>
      </w:r>
    </w:p>
    <w:tbl>
      <w:tblPr>
        <w:tblStyle w:val="54"/>
        <w:tblW w:w="4879" w:type="pct"/>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925"/>
        <w:gridCol w:w="6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6" w:type="pct"/>
            <w:vAlign w:val="center"/>
          </w:tcPr>
          <w:p>
            <w:pPr>
              <w:jc w:val="center"/>
              <w:rPr>
                <w:b/>
                <w:color w:val="auto"/>
                <w:highlight w:val="none"/>
              </w:rPr>
            </w:pPr>
            <w:r>
              <w:rPr>
                <w:rFonts w:hint="eastAsia"/>
                <w:b/>
                <w:color w:val="auto"/>
                <w:highlight w:val="none"/>
              </w:rPr>
              <w:t>序号</w:t>
            </w:r>
          </w:p>
        </w:tc>
        <w:tc>
          <w:tcPr>
            <w:tcW w:w="990" w:type="pct"/>
            <w:vAlign w:val="center"/>
          </w:tcPr>
          <w:p>
            <w:pPr>
              <w:jc w:val="center"/>
              <w:rPr>
                <w:b/>
                <w:color w:val="auto"/>
                <w:highlight w:val="none"/>
              </w:rPr>
            </w:pPr>
            <w:r>
              <w:rPr>
                <w:rFonts w:hint="eastAsia"/>
                <w:b/>
                <w:color w:val="auto"/>
                <w:highlight w:val="none"/>
              </w:rPr>
              <w:t>目录</w:t>
            </w:r>
          </w:p>
        </w:tc>
        <w:tc>
          <w:tcPr>
            <w:tcW w:w="3362" w:type="pct"/>
            <w:vAlign w:val="center"/>
          </w:tcPr>
          <w:p>
            <w:pPr>
              <w:jc w:val="center"/>
              <w:rPr>
                <w:b/>
                <w:color w:val="auto"/>
                <w:highlight w:val="none"/>
              </w:rPr>
            </w:pPr>
            <w:r>
              <w:rPr>
                <w:rFonts w:hint="eastAsia"/>
                <w:b/>
                <w:color w:val="auto"/>
                <w:highlight w:val="none"/>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46" w:type="pct"/>
            <w:vMerge w:val="restart"/>
            <w:vAlign w:val="center"/>
          </w:tcPr>
          <w:p>
            <w:pPr>
              <w:jc w:val="center"/>
              <w:rPr>
                <w:b/>
                <w:color w:val="auto"/>
                <w:highlight w:val="none"/>
              </w:rPr>
            </w:pPr>
            <w:r>
              <w:rPr>
                <w:rFonts w:hint="eastAsia"/>
                <w:b/>
                <w:color w:val="auto"/>
                <w:highlight w:val="none"/>
              </w:rPr>
              <w:t>（一）免费保修期内售后服务要求</w:t>
            </w:r>
          </w:p>
        </w:tc>
        <w:tc>
          <w:tcPr>
            <w:tcW w:w="990" w:type="pct"/>
            <w:vAlign w:val="center"/>
          </w:tcPr>
          <w:p>
            <w:pPr>
              <w:jc w:val="center"/>
              <w:rPr>
                <w:color w:val="auto"/>
                <w:highlight w:val="none"/>
              </w:rPr>
            </w:pPr>
            <w:r>
              <w:rPr>
                <w:rFonts w:hint="eastAsia"/>
                <w:color w:val="auto"/>
                <w:highlight w:val="none"/>
              </w:rPr>
              <w:t>免费保修期</w:t>
            </w:r>
          </w:p>
        </w:tc>
        <w:tc>
          <w:tcPr>
            <w:tcW w:w="3362" w:type="pct"/>
          </w:tcPr>
          <w:p>
            <w:pPr>
              <w:rPr>
                <w:b/>
                <w:color w:val="auto"/>
                <w:highlight w:val="none"/>
              </w:rPr>
            </w:pPr>
            <w:r>
              <w:rPr>
                <w:rFonts w:hint="eastAsia"/>
                <w:b/>
                <w:bCs/>
                <w:color w:val="auto"/>
                <w:szCs w:val="21"/>
                <w:highlight w:val="none"/>
              </w:rPr>
              <w:t>1</w:t>
            </w:r>
            <w:r>
              <w:rPr>
                <w:rFonts w:hint="eastAsia"/>
                <w:b/>
                <w:bCs/>
                <w:color w:val="auto"/>
                <w:szCs w:val="21"/>
                <w:highlight w:val="none"/>
                <w:lang w:eastAsia="zh-CN"/>
              </w:rPr>
              <w:t>、</w:t>
            </w:r>
            <w:r>
              <w:rPr>
                <w:rFonts w:hint="eastAsia" w:asciiTheme="minorEastAsia" w:hAnsiTheme="minorEastAsia" w:eastAsiaTheme="minorEastAsia"/>
                <w:b/>
                <w:bCs/>
                <w:szCs w:val="21"/>
              </w:rPr>
              <w:t>★</w:t>
            </w:r>
            <w:r>
              <w:rPr>
                <w:rFonts w:hint="eastAsia"/>
                <w:b/>
                <w:bCs/>
                <w:color w:val="auto"/>
                <w:szCs w:val="21"/>
                <w:highlight w:val="none"/>
              </w:rPr>
              <w:t>货物原厂免费保修期</w:t>
            </w:r>
            <w:r>
              <w:rPr>
                <w:rFonts w:hint="eastAsia"/>
                <w:b/>
                <w:bCs/>
                <w:color w:val="auto"/>
                <w:szCs w:val="21"/>
                <w:highlight w:val="none"/>
                <w:u w:val="single"/>
              </w:rPr>
              <w:t xml:space="preserve"> 3 </w:t>
            </w:r>
            <w:r>
              <w:rPr>
                <w:rFonts w:hint="eastAsia"/>
                <w:b/>
                <w:bCs/>
                <w:color w:val="auto"/>
                <w:szCs w:val="21"/>
                <w:highlight w:val="none"/>
              </w:rPr>
              <w:t>年（含附件），时间自最终验收合格并交付使用之日起计算，以用户设备验收单日期为准。终身免费维护。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4" w:hRule="atLeast"/>
        </w:trPr>
        <w:tc>
          <w:tcPr>
            <w:tcW w:w="646" w:type="pct"/>
            <w:vMerge w:val="continue"/>
            <w:vAlign w:val="center"/>
          </w:tcPr>
          <w:p>
            <w:pPr>
              <w:jc w:val="center"/>
              <w:rPr>
                <w:b/>
                <w:color w:val="auto"/>
                <w:highlight w:val="none"/>
              </w:rPr>
            </w:pPr>
          </w:p>
        </w:tc>
        <w:tc>
          <w:tcPr>
            <w:tcW w:w="990" w:type="pct"/>
            <w:vAlign w:val="center"/>
          </w:tcPr>
          <w:p>
            <w:pPr>
              <w:jc w:val="center"/>
              <w:rPr>
                <w:color w:val="auto"/>
                <w:highlight w:val="none"/>
              </w:rPr>
            </w:pPr>
            <w:r>
              <w:rPr>
                <w:rFonts w:hint="eastAsia"/>
                <w:color w:val="auto"/>
                <w:highlight w:val="none"/>
              </w:rPr>
              <w:t>响应时间</w:t>
            </w:r>
          </w:p>
        </w:tc>
        <w:tc>
          <w:tcPr>
            <w:tcW w:w="3362" w:type="pct"/>
          </w:tcPr>
          <w:p>
            <w:pPr>
              <w:rPr>
                <w:b/>
                <w:color w:val="auto"/>
                <w:highlight w:val="none"/>
              </w:rPr>
            </w:pPr>
            <w:r>
              <w:rPr>
                <w:rFonts w:hint="eastAsia"/>
                <w:bCs/>
                <w:color w:val="auto"/>
                <w:szCs w:val="21"/>
                <w:highlight w:val="none"/>
              </w:rPr>
              <w:t>2</w:t>
            </w:r>
            <w:r>
              <w:rPr>
                <w:rFonts w:hint="eastAsia"/>
                <w:bCs/>
                <w:color w:val="auto"/>
                <w:szCs w:val="21"/>
                <w:highlight w:val="none"/>
                <w:lang w:eastAsia="zh-CN"/>
              </w:rPr>
              <w:t>、</w:t>
            </w:r>
            <w:r>
              <w:rPr>
                <w:rFonts w:hint="eastAsia"/>
                <w:bCs/>
                <w:color w:val="auto"/>
                <w:szCs w:val="21"/>
                <w:highlight w:val="none"/>
              </w:rPr>
              <w:t>由产生厂家提供售后服务，维修响应时间8小时，维修人员24小时内赶到现场进行修理或更换。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46" w:type="pct"/>
            <w:vMerge w:val="continue"/>
            <w:vAlign w:val="center"/>
          </w:tcPr>
          <w:p>
            <w:pPr>
              <w:jc w:val="center"/>
              <w:rPr>
                <w:b/>
                <w:color w:val="auto"/>
                <w:highlight w:val="none"/>
              </w:rPr>
            </w:pPr>
          </w:p>
        </w:tc>
        <w:tc>
          <w:tcPr>
            <w:tcW w:w="990" w:type="pct"/>
            <w:vMerge w:val="restart"/>
            <w:vAlign w:val="center"/>
          </w:tcPr>
          <w:p>
            <w:pPr>
              <w:jc w:val="center"/>
              <w:rPr>
                <w:b/>
                <w:color w:val="auto"/>
                <w:highlight w:val="none"/>
              </w:rPr>
            </w:pPr>
            <w:r>
              <w:rPr>
                <w:rFonts w:hint="eastAsia"/>
                <w:color w:val="auto"/>
                <w:highlight w:val="none"/>
              </w:rPr>
              <w:t>其他</w:t>
            </w:r>
          </w:p>
        </w:tc>
        <w:tc>
          <w:tcPr>
            <w:tcW w:w="3362" w:type="pct"/>
            <w:vAlign w:val="center"/>
          </w:tcPr>
          <w:p>
            <w:pPr>
              <w:rPr>
                <w:b/>
                <w:color w:val="auto"/>
                <w:highlight w:val="none"/>
              </w:rPr>
            </w:pPr>
            <w:r>
              <w:rPr>
                <w:rFonts w:hint="eastAsia" w:asciiTheme="minorEastAsia" w:hAnsiTheme="minorEastAsia" w:eastAsiaTheme="minorEastAsia"/>
                <w:color w:val="auto"/>
                <w:szCs w:val="21"/>
                <w:highlight w:val="none"/>
                <w:lang w:val="en-US" w:eastAsia="zh-CN"/>
              </w:rPr>
              <w:t>3、</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lang w:eastAsia="zh-CN"/>
              </w:rPr>
              <w:t>人</w:t>
            </w:r>
            <w:r>
              <w:rPr>
                <w:rFonts w:asciiTheme="minorEastAsia" w:hAnsiTheme="minorEastAsia" w:eastAsiaTheme="minorEastAsia"/>
                <w:color w:val="auto"/>
                <w:szCs w:val="21"/>
                <w:highlight w:val="none"/>
              </w:rPr>
              <w:t>提供</w:t>
            </w:r>
            <w:r>
              <w:rPr>
                <w:rFonts w:asciiTheme="minorEastAsia" w:hAnsiTheme="minorEastAsia" w:eastAsiaTheme="minorEastAsia"/>
                <w:b/>
                <w:bCs/>
                <w:color w:val="auto"/>
                <w:szCs w:val="21"/>
                <w:highlight w:val="none"/>
              </w:rPr>
              <w:t>售后服务承诺书</w:t>
            </w:r>
            <w:r>
              <w:rPr>
                <w:rFonts w:asciiTheme="minorEastAsia" w:hAnsiTheme="minorEastAsia" w:eastAsiaTheme="minorEastAsia"/>
                <w:color w:val="auto"/>
                <w:szCs w:val="21"/>
                <w:highlight w:val="none"/>
              </w:rPr>
              <w:t>，由生产厂家提供售后服务，生产厂家有固定、专业的售后机构，有专职厂家工程师提供应用培训及上门维修服务</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4" w:hRule="atLeast"/>
        </w:trPr>
        <w:tc>
          <w:tcPr>
            <w:tcW w:w="646" w:type="pct"/>
            <w:vMerge w:val="continue"/>
            <w:vAlign w:val="center"/>
          </w:tcPr>
          <w:p>
            <w:pPr>
              <w:jc w:val="center"/>
              <w:rPr>
                <w:b/>
                <w:color w:val="auto"/>
                <w:highlight w:val="none"/>
              </w:rPr>
            </w:pPr>
          </w:p>
        </w:tc>
        <w:tc>
          <w:tcPr>
            <w:tcW w:w="990" w:type="pct"/>
            <w:vMerge w:val="continue"/>
            <w:vAlign w:val="center"/>
          </w:tcPr>
          <w:p>
            <w:pPr>
              <w:rPr>
                <w:color w:val="auto"/>
                <w:highlight w:val="none"/>
              </w:rPr>
            </w:pPr>
          </w:p>
        </w:tc>
        <w:tc>
          <w:tcPr>
            <w:tcW w:w="3362" w:type="pct"/>
            <w:vAlign w:val="center"/>
          </w:tcPr>
          <w:p>
            <w:pPr>
              <w:rPr>
                <w:bCs/>
                <w:color w:val="auto"/>
                <w:szCs w:val="21"/>
                <w:highlight w:val="none"/>
              </w:rPr>
            </w:pP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每年为所供设备提供定期预防性维护保养次数不少于4次。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46" w:type="pct"/>
            <w:vMerge w:val="continue"/>
            <w:vAlign w:val="center"/>
          </w:tcPr>
          <w:p>
            <w:pPr>
              <w:jc w:val="center"/>
              <w:rPr>
                <w:b/>
                <w:color w:val="auto"/>
                <w:highlight w:val="none"/>
              </w:rPr>
            </w:pPr>
          </w:p>
        </w:tc>
        <w:tc>
          <w:tcPr>
            <w:tcW w:w="990" w:type="pct"/>
            <w:vMerge w:val="continue"/>
            <w:vAlign w:val="center"/>
          </w:tcPr>
          <w:p>
            <w:pPr>
              <w:rPr>
                <w:color w:val="auto"/>
                <w:highlight w:val="none"/>
              </w:rPr>
            </w:pPr>
          </w:p>
        </w:tc>
        <w:tc>
          <w:tcPr>
            <w:tcW w:w="3362" w:type="pct"/>
            <w:vAlign w:val="center"/>
          </w:tcPr>
          <w:p>
            <w:pPr>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在保修期内</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应确保年开机率在</w:t>
            </w:r>
            <w:r>
              <w:rPr>
                <w:rFonts w:asciiTheme="minorEastAsia" w:hAnsiTheme="minorEastAsia" w:eastAsiaTheme="minorEastAsia"/>
                <w:color w:val="auto"/>
                <w:szCs w:val="21"/>
                <w:highlight w:val="none"/>
              </w:rPr>
              <w:t>95%</w:t>
            </w:r>
            <w:r>
              <w:rPr>
                <w:rFonts w:hint="eastAsia" w:asciiTheme="minorEastAsia" w:hAnsiTheme="minorEastAsia" w:eastAsiaTheme="minorEastAsia"/>
                <w:color w:val="auto"/>
                <w:szCs w:val="21"/>
                <w:highlight w:val="none"/>
              </w:rPr>
              <w:t>以上</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若不能达到此开机率，将作以下处理：</w:t>
            </w:r>
            <w:r>
              <w:rPr>
                <w:rFonts w:asciiTheme="minorEastAsia" w:hAnsiTheme="minorEastAsia" w:eastAsiaTheme="minorEastAsia"/>
                <w:color w:val="auto"/>
                <w:szCs w:val="21"/>
                <w:highlight w:val="none"/>
              </w:rPr>
              <w:t>a.</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90-95%</w:t>
            </w:r>
            <w:r>
              <w:rPr>
                <w:rFonts w:hint="eastAsia" w:asciiTheme="minorEastAsia" w:hAnsiTheme="minorEastAsia" w:eastAsiaTheme="minorEastAsia"/>
                <w:color w:val="auto"/>
                <w:szCs w:val="21"/>
                <w:highlight w:val="none"/>
              </w:rPr>
              <w:t>之间按一赔二延长保修期；</w:t>
            </w: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85-90%</w:t>
            </w:r>
            <w:r>
              <w:rPr>
                <w:rFonts w:hint="eastAsia" w:asciiTheme="minorEastAsia" w:hAnsiTheme="minorEastAsia" w:eastAsiaTheme="minorEastAsia"/>
                <w:color w:val="auto"/>
                <w:szCs w:val="21"/>
                <w:highlight w:val="none"/>
              </w:rPr>
              <w:t>之间按一赔五延长保修期；</w:t>
            </w:r>
            <w:r>
              <w:rPr>
                <w:rFonts w:asciiTheme="minorEastAsia" w:hAnsiTheme="minorEastAsia" w:eastAsiaTheme="minorEastAsia"/>
                <w:color w:val="auto"/>
                <w:szCs w:val="21"/>
                <w:highlight w:val="none"/>
              </w:rPr>
              <w:t>c.</w:t>
            </w:r>
            <w:r>
              <w:rPr>
                <w:rFonts w:hint="eastAsia" w:asciiTheme="minorEastAsia" w:hAnsiTheme="minorEastAsia" w:eastAsiaTheme="minorEastAsia"/>
                <w:color w:val="auto"/>
                <w:szCs w:val="21"/>
                <w:highlight w:val="none"/>
              </w:rPr>
              <w:t>年开机率低于</w:t>
            </w:r>
            <w:r>
              <w:rPr>
                <w:rFonts w:asciiTheme="minorEastAsia" w:hAnsiTheme="minorEastAsia" w:eastAsiaTheme="minorEastAsia"/>
                <w:color w:val="auto"/>
                <w:szCs w:val="21"/>
                <w:highlight w:val="none"/>
              </w:rPr>
              <w:t>85%</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必须无条件更换新机，并重新计算保修期，以及赔偿</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646" w:type="pct"/>
            <w:vMerge w:val="continue"/>
            <w:vAlign w:val="center"/>
          </w:tcPr>
          <w:p>
            <w:pPr>
              <w:jc w:val="center"/>
              <w:rPr>
                <w:b/>
                <w:color w:val="auto"/>
                <w:highlight w:val="none"/>
              </w:rPr>
            </w:pPr>
          </w:p>
        </w:tc>
        <w:tc>
          <w:tcPr>
            <w:tcW w:w="990" w:type="pct"/>
            <w:vMerge w:val="continue"/>
            <w:vAlign w:val="center"/>
          </w:tcPr>
          <w:p>
            <w:pPr>
              <w:rPr>
                <w:color w:val="auto"/>
                <w:highlight w:val="none"/>
              </w:rPr>
            </w:pPr>
          </w:p>
        </w:tc>
        <w:tc>
          <w:tcPr>
            <w:tcW w:w="3362" w:type="pct"/>
            <w:vAlign w:val="center"/>
          </w:tcPr>
          <w:p>
            <w:pPr>
              <w:rPr>
                <w:rFonts w:asciiTheme="minorEastAsia" w:hAnsiTheme="minorEastAsia" w:eastAsiaTheme="minorEastAsia"/>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免费开放软件数据端口，支付对接医院HIS、PACS、LIS系统费用。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46" w:type="pct"/>
            <w:vMerge w:val="continue"/>
            <w:vAlign w:val="center"/>
          </w:tcPr>
          <w:p>
            <w:pPr>
              <w:jc w:val="center"/>
              <w:rPr>
                <w:b/>
                <w:color w:val="auto"/>
                <w:highlight w:val="none"/>
              </w:rPr>
            </w:pPr>
          </w:p>
        </w:tc>
        <w:tc>
          <w:tcPr>
            <w:tcW w:w="990" w:type="pct"/>
            <w:vMerge w:val="continue"/>
            <w:vAlign w:val="center"/>
          </w:tcPr>
          <w:p>
            <w:pPr>
              <w:rPr>
                <w:color w:val="auto"/>
                <w:highlight w:val="none"/>
              </w:rPr>
            </w:pPr>
          </w:p>
        </w:tc>
        <w:tc>
          <w:tcPr>
            <w:tcW w:w="3362" w:type="pct"/>
            <w:vAlign w:val="center"/>
          </w:tcPr>
          <w:p>
            <w:pPr>
              <w:rPr>
                <w:rFonts w:ascii="宋体" w:hAnsi="宋体"/>
                <w:bCs/>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有</w:t>
            </w:r>
            <w:r>
              <w:rPr>
                <w:rFonts w:hint="eastAsia"/>
                <w:color w:val="auto"/>
                <w:highlight w:val="none"/>
              </w:rPr>
              <w:t>专业培训师负责机旁操作培训，直至</w:t>
            </w:r>
            <w:r>
              <w:rPr>
                <w:rFonts w:hint="eastAsia"/>
                <w:color w:val="auto"/>
                <w:highlight w:val="none"/>
                <w:lang w:eastAsia="zh-CN"/>
              </w:rPr>
              <w:t>采购人</w:t>
            </w:r>
            <w:r>
              <w:rPr>
                <w:rFonts w:hint="eastAsia"/>
                <w:color w:val="auto"/>
                <w:highlight w:val="none"/>
              </w:rPr>
              <w:t>熟练使用为止。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46" w:type="pct"/>
            <w:vMerge w:val="restart"/>
            <w:vAlign w:val="center"/>
          </w:tcPr>
          <w:p>
            <w:pPr>
              <w:jc w:val="center"/>
              <w:rPr>
                <w:b/>
                <w:color w:val="auto"/>
                <w:highlight w:val="none"/>
              </w:rPr>
            </w:pPr>
            <w:r>
              <w:rPr>
                <w:rFonts w:hint="eastAsia"/>
                <w:b/>
                <w:color w:val="auto"/>
                <w:highlight w:val="none"/>
              </w:rPr>
              <w:t>（二）免费保修期外售后服务要求</w:t>
            </w:r>
          </w:p>
        </w:tc>
        <w:tc>
          <w:tcPr>
            <w:tcW w:w="990" w:type="pct"/>
            <w:vAlign w:val="center"/>
          </w:tcPr>
          <w:p>
            <w:pPr>
              <w:jc w:val="center"/>
              <w:rPr>
                <w:color w:val="auto"/>
                <w:highlight w:val="none"/>
              </w:rPr>
            </w:pPr>
            <w:r>
              <w:rPr>
                <w:rFonts w:hint="eastAsia"/>
                <w:color w:val="auto"/>
                <w:highlight w:val="none"/>
              </w:rPr>
              <w:t>软件升级</w:t>
            </w:r>
          </w:p>
        </w:tc>
        <w:tc>
          <w:tcPr>
            <w:tcW w:w="3362" w:type="pct"/>
          </w:tcPr>
          <w:p>
            <w:pPr>
              <w:rPr>
                <w:b/>
                <w:color w:val="auto"/>
                <w:szCs w:val="21"/>
                <w:highlight w:val="none"/>
              </w:rPr>
            </w:pPr>
            <w:r>
              <w:rPr>
                <w:rFonts w:hint="eastAsia" w:ascii="宋体" w:hAnsi="宋体"/>
                <w:color w:val="auto"/>
                <w:szCs w:val="21"/>
                <w:highlight w:val="none"/>
              </w:rPr>
              <w:t>1</w:t>
            </w:r>
            <w:r>
              <w:rPr>
                <w:rFonts w:ascii="宋体" w:hAnsi="宋体"/>
                <w:color w:val="auto"/>
                <w:szCs w:val="21"/>
                <w:highlight w:val="none"/>
              </w:rPr>
              <w:t>提供</w:t>
            </w:r>
            <w:r>
              <w:rPr>
                <w:rFonts w:hint="eastAsia" w:ascii="宋体" w:hAnsi="宋体"/>
                <w:color w:val="auto"/>
                <w:szCs w:val="21"/>
                <w:highlight w:val="none"/>
                <w:lang w:eastAsia="zh-CN"/>
              </w:rPr>
              <w:t>采购人</w:t>
            </w:r>
            <w:r>
              <w:rPr>
                <w:rFonts w:ascii="宋体" w:hAnsi="宋体"/>
                <w:color w:val="auto"/>
                <w:szCs w:val="21"/>
                <w:highlight w:val="none"/>
              </w:rPr>
              <w:t>软件升级</w:t>
            </w:r>
            <w:r>
              <w:rPr>
                <w:rFonts w:hint="eastAsia"/>
                <w:color w:val="auto"/>
                <w:szCs w:val="21"/>
                <w:highlight w:val="none"/>
              </w:rPr>
              <w:t>，并免费提供升级所需的硬件。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646" w:type="pct"/>
            <w:vMerge w:val="continue"/>
            <w:vAlign w:val="center"/>
          </w:tcPr>
          <w:p>
            <w:pPr>
              <w:jc w:val="center"/>
              <w:rPr>
                <w:b/>
                <w:color w:val="auto"/>
                <w:highlight w:val="none"/>
              </w:rPr>
            </w:pPr>
          </w:p>
        </w:tc>
        <w:tc>
          <w:tcPr>
            <w:tcW w:w="990" w:type="pct"/>
            <w:vAlign w:val="center"/>
          </w:tcPr>
          <w:p>
            <w:pPr>
              <w:jc w:val="center"/>
              <w:rPr>
                <w:b/>
                <w:color w:val="auto"/>
                <w:highlight w:val="none"/>
              </w:rPr>
            </w:pPr>
            <w:r>
              <w:rPr>
                <w:rFonts w:hint="eastAsia"/>
                <w:color w:val="auto"/>
                <w:highlight w:val="none"/>
              </w:rPr>
              <w:t>软件合法性</w:t>
            </w:r>
          </w:p>
        </w:tc>
        <w:tc>
          <w:tcPr>
            <w:tcW w:w="3362" w:type="pct"/>
          </w:tcPr>
          <w:p>
            <w:pPr>
              <w:rPr>
                <w:b/>
                <w:color w:val="auto"/>
                <w:highlight w:val="none"/>
              </w:rPr>
            </w:pPr>
            <w:r>
              <w:rPr>
                <w:rFonts w:hint="eastAsia" w:asciiTheme="minorEastAsia" w:hAnsiTheme="minorEastAsia" w:eastAsiaTheme="minorEastAsia"/>
                <w:color w:val="auto"/>
                <w:szCs w:val="21"/>
                <w:highlight w:val="none"/>
              </w:rPr>
              <w:t>2软件终身免费使用，</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保证所使用软件的合法性，任何知识产权纠纷与采购人无关，造成任何损失由</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6" w:type="pct"/>
            <w:vMerge w:val="continue"/>
            <w:vAlign w:val="center"/>
          </w:tcPr>
          <w:p>
            <w:pPr>
              <w:jc w:val="center"/>
              <w:rPr>
                <w:b/>
                <w:color w:val="auto"/>
                <w:highlight w:val="none"/>
              </w:rPr>
            </w:pPr>
          </w:p>
        </w:tc>
        <w:tc>
          <w:tcPr>
            <w:tcW w:w="990" w:type="pct"/>
            <w:vAlign w:val="center"/>
          </w:tcPr>
          <w:p>
            <w:pPr>
              <w:jc w:val="center"/>
              <w:rPr>
                <w:b/>
                <w:color w:val="auto"/>
                <w:highlight w:val="none"/>
              </w:rPr>
            </w:pPr>
            <w:r>
              <w:rPr>
                <w:rFonts w:hint="eastAsia"/>
                <w:color w:val="auto"/>
                <w:highlight w:val="none"/>
              </w:rPr>
              <w:t>培训</w:t>
            </w:r>
          </w:p>
        </w:tc>
        <w:tc>
          <w:tcPr>
            <w:tcW w:w="3362" w:type="pct"/>
          </w:tcPr>
          <w:p>
            <w:pPr>
              <w:rPr>
                <w:b/>
                <w:color w:val="auto"/>
                <w:highlight w:val="none"/>
              </w:rPr>
            </w:pPr>
            <w:r>
              <w:rPr>
                <w:rFonts w:hint="eastAsia" w:asciiTheme="minorEastAsia" w:hAnsiTheme="minorEastAsia" w:eastAsiaTheme="minorEastAsia"/>
                <w:color w:val="auto"/>
                <w:szCs w:val="21"/>
                <w:highlight w:val="none"/>
              </w:rPr>
              <w:t>3有专业人员对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使用人员进行设备的基本结构、性能，日常的使用保养方法，紧急情况处理等相关内容的培训，并对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维修工程师进行工作原理，操作使用、维修维护、常见故障排除方法培训。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46" w:type="pct"/>
            <w:vMerge w:val="continue"/>
            <w:vAlign w:val="center"/>
          </w:tcPr>
          <w:p>
            <w:pPr>
              <w:jc w:val="center"/>
              <w:rPr>
                <w:b/>
                <w:color w:val="auto"/>
                <w:highlight w:val="none"/>
              </w:rPr>
            </w:pPr>
          </w:p>
        </w:tc>
        <w:tc>
          <w:tcPr>
            <w:tcW w:w="990" w:type="pct"/>
            <w:vAlign w:val="center"/>
          </w:tcPr>
          <w:p>
            <w:pPr>
              <w:jc w:val="center"/>
              <w:rPr>
                <w:color w:val="auto"/>
                <w:highlight w:val="none"/>
              </w:rPr>
            </w:pPr>
            <w:r>
              <w:rPr>
                <w:rFonts w:hint="eastAsia"/>
                <w:color w:val="auto"/>
                <w:highlight w:val="none"/>
              </w:rPr>
              <w:t>售后服务</w:t>
            </w:r>
          </w:p>
        </w:tc>
        <w:tc>
          <w:tcPr>
            <w:tcW w:w="3362" w:type="pct"/>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4保修期满后</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要求免差旅费，先上门检修，并保证设备终身的维修零配件的供应及价格优惠。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6" w:type="pct"/>
            <w:vMerge w:val="restart"/>
            <w:vAlign w:val="center"/>
          </w:tcPr>
          <w:p>
            <w:pPr>
              <w:jc w:val="center"/>
              <w:rPr>
                <w:b/>
                <w:color w:val="auto"/>
                <w:highlight w:val="none"/>
              </w:rPr>
            </w:pPr>
            <w:r>
              <w:rPr>
                <w:rFonts w:hint="eastAsia"/>
                <w:b/>
                <w:color w:val="auto"/>
                <w:highlight w:val="none"/>
              </w:rPr>
              <w:t>（三）其他商务要求</w:t>
            </w:r>
          </w:p>
        </w:tc>
        <w:tc>
          <w:tcPr>
            <w:tcW w:w="990" w:type="pct"/>
            <w:vAlign w:val="center"/>
          </w:tcPr>
          <w:p>
            <w:pPr>
              <w:jc w:val="center"/>
              <w:rPr>
                <w:color w:val="auto"/>
                <w:highlight w:val="none"/>
              </w:rPr>
            </w:pPr>
            <w:r>
              <w:rPr>
                <w:rFonts w:hint="eastAsia"/>
                <w:color w:val="auto"/>
                <w:highlight w:val="none"/>
              </w:rPr>
              <w:t>关于交货</w:t>
            </w:r>
          </w:p>
        </w:tc>
        <w:tc>
          <w:tcPr>
            <w:tcW w:w="3362" w:type="pct"/>
          </w:tcPr>
          <w:p>
            <w:pPr>
              <w:rPr>
                <w:b/>
                <w:color w:val="auto"/>
                <w:highlight w:val="none"/>
              </w:rPr>
            </w:pPr>
            <w:r>
              <w:rPr>
                <w:rFonts w:ascii="宋体" w:hAnsi="宋体"/>
                <w:b/>
                <w:bCs/>
                <w:color w:val="auto"/>
                <w:szCs w:val="21"/>
                <w:highlight w:val="none"/>
              </w:rPr>
              <w:t>1</w:t>
            </w:r>
            <w:r>
              <w:rPr>
                <w:rFonts w:hint="eastAsia" w:ascii="宋体" w:hAnsi="宋体"/>
                <w:b/>
                <w:bCs/>
                <w:color w:val="auto"/>
                <w:szCs w:val="21"/>
                <w:highlight w:val="none"/>
                <w:lang w:eastAsia="zh-CN"/>
              </w:rPr>
              <w:t>、</w:t>
            </w:r>
            <w:r>
              <w:rPr>
                <w:rFonts w:hint="eastAsia" w:ascii="宋体" w:hAnsi="宋体"/>
                <w:b/>
                <w:bCs/>
                <w:color w:val="auto"/>
                <w:szCs w:val="21"/>
                <w:highlight w:val="none"/>
              </w:rPr>
              <w:t>交货期：签订合同之日起</w:t>
            </w:r>
            <w:r>
              <w:rPr>
                <w:rFonts w:hint="eastAsia" w:ascii="宋体" w:hAnsi="宋体"/>
                <w:b/>
                <w:bCs/>
                <w:color w:val="auto"/>
                <w:szCs w:val="21"/>
                <w:highlight w:val="none"/>
                <w:lang w:val="en-US" w:eastAsia="zh-CN"/>
              </w:rPr>
              <w:t>30</w:t>
            </w:r>
            <w:r>
              <w:rPr>
                <w:rFonts w:hint="eastAsia" w:ascii="宋体" w:hAnsi="宋体"/>
                <w:b/>
                <w:bCs/>
                <w:color w:val="auto"/>
                <w:szCs w:val="21"/>
                <w:highlight w:val="none"/>
              </w:rPr>
              <w:t>日历天内交货、安装、调试、验收完毕并交付使用。</w:t>
            </w:r>
            <w:r>
              <w:rPr>
                <w:rFonts w:hint="eastAsia" w:asciiTheme="minorEastAsia" w:hAnsiTheme="minorEastAsia" w:eastAsiaTheme="minorEastAsia"/>
                <w:b/>
                <w:bCs/>
                <w:color w:val="auto"/>
                <w:szCs w:val="21"/>
                <w:highlight w:val="none"/>
              </w:rPr>
              <w:t>安装标准:符合我国国家有关技术规范和技术标准；验收标准：应与投标文件技术标准一致 ,并符合我国有关技术规范和技术标准。</w:t>
            </w:r>
            <w:r>
              <w:rPr>
                <w:rFonts w:hint="eastAsia"/>
                <w:bCs/>
                <w:color w:val="auto"/>
                <w:szCs w:val="21"/>
                <w:highlight w:val="none"/>
                <w:lang w:eastAsia="zh-CN"/>
              </w:rPr>
              <w:t>中标人</w:t>
            </w:r>
            <w:r>
              <w:rPr>
                <w:rFonts w:hint="eastAsia"/>
                <w:bCs/>
                <w:color w:val="auto"/>
                <w:szCs w:val="21"/>
                <w:highlight w:val="none"/>
              </w:rPr>
              <w:t>必须承担的设备运输、安装调试、验收检测和提供设备操作说明书、维修手册、图纸等其他类似的义务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646" w:type="pct"/>
            <w:vMerge w:val="continue"/>
            <w:vAlign w:val="center"/>
          </w:tcPr>
          <w:p>
            <w:pPr>
              <w:jc w:val="center"/>
              <w:rPr>
                <w:b/>
                <w:color w:val="auto"/>
                <w:highlight w:val="none"/>
              </w:rPr>
            </w:pPr>
          </w:p>
        </w:tc>
        <w:tc>
          <w:tcPr>
            <w:tcW w:w="990" w:type="pct"/>
            <w:vAlign w:val="center"/>
          </w:tcPr>
          <w:p>
            <w:pPr>
              <w:jc w:val="center"/>
              <w:rPr>
                <w:color w:val="auto"/>
                <w:highlight w:val="none"/>
              </w:rPr>
            </w:pPr>
            <w:r>
              <w:rPr>
                <w:rFonts w:hint="eastAsia"/>
                <w:color w:val="auto"/>
                <w:highlight w:val="none"/>
              </w:rPr>
              <w:t>报价</w:t>
            </w:r>
          </w:p>
        </w:tc>
        <w:tc>
          <w:tcPr>
            <w:tcW w:w="3362" w:type="pct"/>
          </w:tcPr>
          <w:p>
            <w:pPr>
              <w:rPr>
                <w:bCs/>
                <w:color w:val="auto"/>
                <w:szCs w:val="21"/>
                <w:highlight w:val="none"/>
              </w:rPr>
            </w:pPr>
            <w:r>
              <w:rPr>
                <w:rFonts w:hint="eastAsia"/>
                <w:bCs/>
                <w:color w:val="auto"/>
                <w:szCs w:val="21"/>
                <w:highlight w:val="none"/>
                <w:lang w:val="en-US" w:eastAsia="zh-CN"/>
              </w:rPr>
              <w:t>2、</w:t>
            </w:r>
            <w:r>
              <w:rPr>
                <w:rFonts w:hint="eastAsia"/>
                <w:bCs/>
                <w:color w:val="auto"/>
                <w:szCs w:val="21"/>
                <w:highlight w:val="none"/>
              </w:rPr>
              <w:t>以人民币为结算货币，投标报价包含完成项目所需的一切费用，即：设备费、软件费、税费、运输费、装卸费、安装费、调试费、培训费、计量及技术服务费、机房改造费和一切不可预见费等一切费用，项目结算时不做任何单价或费用的调整。</w:t>
            </w:r>
            <w:r>
              <w:rPr>
                <w:rFonts w:hint="eastAsia"/>
                <w:bCs/>
                <w:color w:val="auto"/>
                <w:szCs w:val="21"/>
                <w:highlight w:val="none"/>
                <w:lang w:eastAsia="zh-CN"/>
              </w:rPr>
              <w:t>中标人</w:t>
            </w:r>
            <w:r>
              <w:rPr>
                <w:rFonts w:hint="eastAsia"/>
                <w:bCs/>
                <w:color w:val="auto"/>
                <w:szCs w:val="21"/>
                <w:highlight w:val="none"/>
              </w:rPr>
              <w:t>的投标总报价高于</w:t>
            </w:r>
            <w:r>
              <w:rPr>
                <w:rFonts w:hint="eastAsia"/>
                <w:bCs/>
                <w:color w:val="auto"/>
                <w:szCs w:val="21"/>
                <w:highlight w:val="none"/>
                <w:lang w:eastAsia="zh-CN"/>
              </w:rPr>
              <w:t>预算</w:t>
            </w:r>
            <w:r>
              <w:rPr>
                <w:rFonts w:hint="eastAsia"/>
                <w:bCs/>
                <w:color w:val="auto"/>
                <w:szCs w:val="21"/>
                <w:highlight w:val="none"/>
              </w:rPr>
              <w:t>金额为无效投标。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46" w:type="pct"/>
            <w:vMerge w:val="continue"/>
            <w:vAlign w:val="center"/>
          </w:tcPr>
          <w:p>
            <w:pPr>
              <w:jc w:val="center"/>
              <w:rPr>
                <w:b/>
                <w:color w:val="auto"/>
                <w:highlight w:val="none"/>
              </w:rPr>
            </w:pPr>
          </w:p>
        </w:tc>
        <w:tc>
          <w:tcPr>
            <w:tcW w:w="990" w:type="pct"/>
            <w:vMerge w:val="restart"/>
            <w:vAlign w:val="center"/>
          </w:tcPr>
          <w:p>
            <w:pPr>
              <w:jc w:val="center"/>
              <w:rPr>
                <w:color w:val="auto"/>
                <w:highlight w:val="none"/>
              </w:rPr>
            </w:pPr>
            <w:r>
              <w:rPr>
                <w:rFonts w:hint="eastAsia"/>
                <w:color w:val="auto"/>
                <w:highlight w:val="none"/>
              </w:rPr>
              <w:t>关于验收</w:t>
            </w:r>
          </w:p>
        </w:tc>
        <w:tc>
          <w:tcPr>
            <w:tcW w:w="3362" w:type="pct"/>
          </w:tcPr>
          <w:p>
            <w:pPr>
              <w:spacing w:line="340" w:lineRule="exact"/>
              <w:rPr>
                <w:bCs/>
                <w:color w:val="auto"/>
                <w:szCs w:val="21"/>
                <w:highlight w:val="none"/>
              </w:rPr>
            </w:pPr>
            <w:r>
              <w:rPr>
                <w:rFonts w:hint="eastAsia"/>
                <w:bCs/>
                <w:color w:val="auto"/>
                <w:szCs w:val="21"/>
                <w:highlight w:val="none"/>
                <w:lang w:val="en-US" w:eastAsia="zh-CN"/>
              </w:rPr>
              <w:t>3、</w:t>
            </w:r>
            <w:r>
              <w:rPr>
                <w:rFonts w:hint="eastAsia"/>
                <w:bCs/>
                <w:color w:val="auto"/>
                <w:szCs w:val="21"/>
                <w:highlight w:val="none"/>
                <w:lang w:eastAsia="zh-CN"/>
              </w:rPr>
              <w:t>中标人</w:t>
            </w:r>
            <w:r>
              <w:rPr>
                <w:rFonts w:hint="eastAsia"/>
                <w:bCs/>
                <w:color w:val="auto"/>
                <w:szCs w:val="21"/>
                <w:highlight w:val="none"/>
              </w:rPr>
              <w:t>货物经过双方检验认可后，签署验收报告，产品保修期自验收合格之日起算，由</w:t>
            </w:r>
            <w:r>
              <w:rPr>
                <w:rFonts w:hint="eastAsia"/>
                <w:bCs/>
                <w:color w:val="auto"/>
                <w:szCs w:val="21"/>
                <w:highlight w:val="none"/>
                <w:lang w:eastAsia="zh-CN"/>
              </w:rPr>
              <w:t>中标人</w:t>
            </w:r>
            <w:r>
              <w:rPr>
                <w:rFonts w:hint="eastAsia"/>
                <w:bCs/>
                <w:color w:val="auto"/>
                <w:szCs w:val="21"/>
                <w:highlight w:val="none"/>
              </w:rPr>
              <w:t>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6" w:type="pct"/>
            <w:vMerge w:val="continue"/>
            <w:vAlign w:val="center"/>
          </w:tcPr>
          <w:p>
            <w:pPr>
              <w:jc w:val="center"/>
              <w:rPr>
                <w:b/>
                <w:color w:val="auto"/>
                <w:highlight w:val="none"/>
              </w:rPr>
            </w:pPr>
          </w:p>
        </w:tc>
        <w:tc>
          <w:tcPr>
            <w:tcW w:w="990" w:type="pct"/>
            <w:vMerge w:val="continue"/>
          </w:tcPr>
          <w:p>
            <w:pPr>
              <w:rPr>
                <w:b/>
                <w:color w:val="auto"/>
                <w:highlight w:val="none"/>
              </w:rPr>
            </w:pPr>
          </w:p>
        </w:tc>
        <w:tc>
          <w:tcPr>
            <w:tcW w:w="3362" w:type="pct"/>
          </w:tcPr>
          <w:p>
            <w:pPr>
              <w:spacing w:line="340" w:lineRule="exact"/>
              <w:rPr>
                <w:bCs/>
                <w:color w:val="auto"/>
                <w:szCs w:val="21"/>
                <w:highlight w:val="none"/>
              </w:rPr>
            </w:pPr>
            <w:r>
              <w:rPr>
                <w:rFonts w:hint="eastAsia"/>
                <w:bCs/>
                <w:color w:val="auto"/>
                <w:szCs w:val="21"/>
                <w:highlight w:val="none"/>
                <w:lang w:val="en-US" w:eastAsia="zh-CN"/>
              </w:rPr>
              <w:t>4、</w:t>
            </w:r>
            <w:r>
              <w:rPr>
                <w:rFonts w:hint="eastAsia"/>
                <w:bCs/>
                <w:color w:val="auto"/>
                <w:szCs w:val="21"/>
                <w:highlight w:val="none"/>
              </w:rPr>
              <w:t>当满足以下条件时，采购人才签货物验收报告：</w:t>
            </w:r>
          </w:p>
          <w:p>
            <w:pPr>
              <w:tabs>
                <w:tab w:val="left" w:pos="1260"/>
              </w:tabs>
              <w:spacing w:line="340" w:lineRule="exact"/>
              <w:rPr>
                <w:bCs/>
                <w:color w:val="auto"/>
                <w:szCs w:val="21"/>
                <w:highlight w:val="none"/>
              </w:rPr>
            </w:pPr>
            <w:r>
              <w:rPr>
                <w:bCs/>
                <w:color w:val="auto"/>
                <w:szCs w:val="21"/>
                <w:highlight w:val="none"/>
              </w:rPr>
              <w:t>a</w:t>
            </w:r>
            <w:r>
              <w:rPr>
                <w:rFonts w:hint="eastAsia"/>
                <w:bCs/>
                <w:color w:val="auto"/>
                <w:szCs w:val="21"/>
                <w:highlight w:val="none"/>
              </w:rPr>
              <w:t>、中标人已按照合同规定提供了全部产品及完整的技术资料。</w:t>
            </w:r>
          </w:p>
          <w:p>
            <w:pPr>
              <w:tabs>
                <w:tab w:val="left" w:pos="1260"/>
              </w:tabs>
              <w:spacing w:line="340" w:lineRule="exact"/>
              <w:rPr>
                <w:bCs/>
                <w:color w:val="auto"/>
                <w:szCs w:val="21"/>
                <w:highlight w:val="none"/>
              </w:rPr>
            </w:pPr>
            <w:r>
              <w:rPr>
                <w:bCs/>
                <w:color w:val="auto"/>
                <w:szCs w:val="21"/>
                <w:highlight w:val="none"/>
              </w:rPr>
              <w:t>b</w:t>
            </w:r>
            <w:r>
              <w:rPr>
                <w:rFonts w:hint="eastAsia"/>
                <w:bCs/>
                <w:color w:val="auto"/>
                <w:szCs w:val="21"/>
                <w:highlight w:val="none"/>
              </w:rPr>
              <w:t>、货物符合招标文件技术规格书的要求，性能满足要求。</w:t>
            </w:r>
          </w:p>
          <w:p>
            <w:pPr>
              <w:tabs>
                <w:tab w:val="left" w:pos="1260"/>
              </w:tabs>
              <w:spacing w:line="340" w:lineRule="exact"/>
              <w:rPr>
                <w:bCs/>
                <w:color w:val="auto"/>
                <w:szCs w:val="21"/>
                <w:highlight w:val="none"/>
              </w:rPr>
            </w:pPr>
            <w:r>
              <w:rPr>
                <w:bCs/>
                <w:color w:val="auto"/>
                <w:szCs w:val="21"/>
                <w:highlight w:val="none"/>
              </w:rPr>
              <w:t>c</w:t>
            </w:r>
            <w:r>
              <w:rPr>
                <w:rFonts w:hint="eastAsia"/>
                <w:bCs/>
                <w:color w:val="auto"/>
                <w:szCs w:val="21"/>
                <w:highlight w:val="none"/>
              </w:rPr>
              <w:t>、货物为国产产品，须提供产品合格证。</w:t>
            </w:r>
          </w:p>
          <w:p>
            <w:pPr>
              <w:tabs>
                <w:tab w:val="left" w:pos="1260"/>
              </w:tabs>
              <w:spacing w:line="340" w:lineRule="exact"/>
              <w:rPr>
                <w:bCs/>
                <w:color w:val="auto"/>
                <w:szCs w:val="21"/>
                <w:highlight w:val="none"/>
              </w:rPr>
            </w:pPr>
            <w:r>
              <w:rPr>
                <w:rFonts w:hint="eastAsia"/>
                <w:bCs/>
                <w:color w:val="auto"/>
                <w:szCs w:val="21"/>
                <w:highlight w:val="none"/>
              </w:rPr>
              <w:t>d、货物为进口产品，须提供相关报关资料。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46" w:type="pct"/>
            <w:vMerge w:val="continue"/>
            <w:vAlign w:val="center"/>
          </w:tcPr>
          <w:p>
            <w:pPr>
              <w:jc w:val="center"/>
              <w:rPr>
                <w:b/>
                <w:color w:val="auto"/>
                <w:highlight w:val="none"/>
              </w:rPr>
            </w:pPr>
          </w:p>
        </w:tc>
        <w:tc>
          <w:tcPr>
            <w:tcW w:w="990" w:type="pct"/>
            <w:vMerge w:val="continue"/>
          </w:tcPr>
          <w:p>
            <w:pPr>
              <w:rPr>
                <w:b/>
                <w:color w:val="auto"/>
                <w:highlight w:val="none"/>
              </w:rPr>
            </w:pPr>
          </w:p>
        </w:tc>
        <w:tc>
          <w:tcPr>
            <w:tcW w:w="3362" w:type="pct"/>
          </w:tcPr>
          <w:p>
            <w:pPr>
              <w:spacing w:line="340" w:lineRule="exact"/>
              <w:rPr>
                <w:bCs/>
                <w:color w:val="auto"/>
                <w:szCs w:val="21"/>
                <w:highlight w:val="none"/>
              </w:rPr>
            </w:pPr>
            <w:r>
              <w:rPr>
                <w:rFonts w:hint="eastAsia" w:ascii="Times New Roman" w:hAnsi="Times New Roman" w:cs="Times New Roman"/>
                <w:lang w:val="en-US" w:eastAsia="zh-CN"/>
              </w:rPr>
              <w:t>5、</w:t>
            </w:r>
            <w:r>
              <w:rPr>
                <w:rFonts w:hint="eastAsia" w:ascii="Times New Roman" w:hAnsi="Times New Roman" w:cs="Times New Roman"/>
              </w:rPr>
              <w:t>本项目要求提供由深圳市计量院出具的全性能检测报告，检测费用由中标方承担（深圳市计量院不能检测的设备除外）；属于国家规定的强检设备，还需提供计量检定证书。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646" w:type="pct"/>
            <w:vMerge w:val="continue"/>
            <w:vAlign w:val="center"/>
          </w:tcPr>
          <w:p>
            <w:pPr>
              <w:jc w:val="center"/>
              <w:rPr>
                <w:b/>
                <w:color w:val="auto"/>
                <w:highlight w:val="none"/>
              </w:rPr>
            </w:pPr>
          </w:p>
        </w:tc>
        <w:tc>
          <w:tcPr>
            <w:tcW w:w="990" w:type="pct"/>
            <w:vMerge w:val="restart"/>
            <w:vAlign w:val="center"/>
          </w:tcPr>
          <w:p>
            <w:pPr>
              <w:jc w:val="center"/>
              <w:rPr>
                <w:b/>
                <w:color w:val="auto"/>
                <w:highlight w:val="none"/>
              </w:rPr>
            </w:pPr>
            <w:r>
              <w:rPr>
                <w:rFonts w:hint="eastAsia"/>
                <w:color w:val="auto"/>
                <w:highlight w:val="none"/>
              </w:rPr>
              <w:t>付款方式</w:t>
            </w:r>
          </w:p>
        </w:tc>
        <w:tc>
          <w:tcPr>
            <w:tcW w:w="3362" w:type="pct"/>
          </w:tcPr>
          <w:p>
            <w:pPr>
              <w:rPr>
                <w:color w:val="auto"/>
                <w:highlight w:val="none"/>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设备安装调试完毕，经</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验收合格的，投标</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提供全额的发票，90天内支付合同总价的</w:t>
            </w:r>
            <w:r>
              <w:rPr>
                <w:rFonts w:hint="eastAsia" w:ascii="宋体" w:hAnsi="宋体" w:eastAsia="宋体" w:cs="宋体"/>
                <w:color w:val="auto"/>
                <w:sz w:val="21"/>
                <w:szCs w:val="21"/>
                <w:lang w:val="en-US" w:eastAsia="zh-CN"/>
              </w:rPr>
              <w:t>95%</w:t>
            </w:r>
            <w:r>
              <w:rPr>
                <w:rFonts w:hint="eastAsia" w:ascii="宋体" w:hAnsi="宋体" w:eastAsia="宋体" w:cs="宋体"/>
                <w:color w:val="auto"/>
                <w:sz w:val="21"/>
                <w:szCs w:val="21"/>
              </w:rPr>
              <w:t>货款，保修期满后，由投标</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提出申请，</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在一个月内无息付清5%质保金。保修期内，如投标</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未按照本合同的约定提供售后服务或履行义务的行为不符合本合同约定的，则质保金</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有权不予以支付。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646" w:type="pct"/>
            <w:vMerge w:val="continue"/>
            <w:vAlign w:val="center"/>
          </w:tcPr>
          <w:p>
            <w:pPr>
              <w:jc w:val="center"/>
              <w:rPr>
                <w:color w:val="auto"/>
                <w:highlight w:val="none"/>
              </w:rPr>
            </w:pPr>
          </w:p>
        </w:tc>
        <w:tc>
          <w:tcPr>
            <w:tcW w:w="990" w:type="pct"/>
            <w:vMerge w:val="continue"/>
          </w:tcPr>
          <w:p>
            <w:pPr>
              <w:rPr>
                <w:b/>
                <w:color w:val="auto"/>
                <w:highlight w:val="none"/>
              </w:rPr>
            </w:pPr>
          </w:p>
        </w:tc>
        <w:tc>
          <w:tcPr>
            <w:tcW w:w="3362" w:type="pct"/>
          </w:tcPr>
          <w:p>
            <w:pPr>
              <w:rPr>
                <w:b/>
                <w:color w:val="auto"/>
                <w:highlight w:val="none"/>
              </w:rPr>
            </w:pPr>
            <w:r>
              <w:rPr>
                <w:rFonts w:hint="eastAsia"/>
                <w:color w:val="auto"/>
                <w:highlight w:val="none"/>
                <w:lang w:val="en-US" w:eastAsia="zh-CN"/>
              </w:rPr>
              <w:t>7、</w:t>
            </w:r>
            <w:r>
              <w:rPr>
                <w:rFonts w:hint="eastAsia"/>
                <w:color w:val="auto"/>
                <w:highlight w:val="none"/>
                <w:lang w:eastAsia="zh-CN"/>
              </w:rPr>
              <w:t>中标人</w:t>
            </w:r>
            <w:r>
              <w:rPr>
                <w:rFonts w:hint="eastAsia"/>
                <w:color w:val="auto"/>
                <w:highlight w:val="none"/>
              </w:rPr>
              <w:t>逾期交付设备的，每逾期一天，应向</w:t>
            </w:r>
            <w:r>
              <w:rPr>
                <w:rFonts w:hint="eastAsia"/>
                <w:color w:val="auto"/>
                <w:highlight w:val="none"/>
                <w:lang w:eastAsia="zh-CN"/>
              </w:rPr>
              <w:t>采购人</w:t>
            </w:r>
            <w:r>
              <w:rPr>
                <w:rFonts w:hint="eastAsia"/>
                <w:color w:val="auto"/>
                <w:highlight w:val="none"/>
              </w:rPr>
              <w:t>支付合同总价0.5%的违约金。</w:t>
            </w:r>
            <w:r>
              <w:rPr>
                <w:rFonts w:hint="eastAsia"/>
                <w:color w:val="auto"/>
                <w:highlight w:val="none"/>
                <w:lang w:eastAsia="zh-CN"/>
              </w:rPr>
              <w:t>中标人</w:t>
            </w:r>
            <w:r>
              <w:rPr>
                <w:rFonts w:hint="eastAsia"/>
                <w:color w:val="auto"/>
                <w:highlight w:val="none"/>
              </w:rPr>
              <w:t>逾期交货达10个自然日仍未完成交货义务的，视为</w:t>
            </w:r>
            <w:r>
              <w:rPr>
                <w:rFonts w:hint="eastAsia"/>
                <w:color w:val="auto"/>
                <w:highlight w:val="none"/>
                <w:lang w:eastAsia="zh-CN"/>
              </w:rPr>
              <w:t>中标人</w:t>
            </w:r>
            <w:r>
              <w:rPr>
                <w:rFonts w:hint="eastAsia"/>
                <w:color w:val="auto"/>
                <w:highlight w:val="none"/>
              </w:rPr>
              <w:t>不能交货，</w:t>
            </w:r>
            <w:r>
              <w:rPr>
                <w:rFonts w:hint="eastAsia"/>
                <w:color w:val="auto"/>
                <w:highlight w:val="none"/>
                <w:lang w:eastAsia="zh-CN"/>
              </w:rPr>
              <w:t>采购人</w:t>
            </w:r>
            <w:r>
              <w:rPr>
                <w:rFonts w:hint="eastAsia"/>
                <w:color w:val="auto"/>
                <w:highlight w:val="none"/>
              </w:rPr>
              <w:t>有权解除合同，并有权要求</w:t>
            </w:r>
            <w:r>
              <w:rPr>
                <w:rFonts w:hint="eastAsia"/>
                <w:color w:val="auto"/>
                <w:highlight w:val="none"/>
                <w:lang w:eastAsia="zh-CN"/>
              </w:rPr>
              <w:t>中标人</w:t>
            </w:r>
            <w:r>
              <w:rPr>
                <w:rFonts w:hint="eastAsia"/>
                <w:color w:val="auto"/>
                <w:highlight w:val="none"/>
              </w:rPr>
              <w:t>支付合同总价30%的违约金。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646" w:type="pct"/>
            <w:vMerge w:val="continue"/>
            <w:vAlign w:val="center"/>
          </w:tcPr>
          <w:p>
            <w:pPr>
              <w:jc w:val="center"/>
              <w:rPr>
                <w:color w:val="auto"/>
                <w:highlight w:val="none"/>
              </w:rPr>
            </w:pPr>
          </w:p>
        </w:tc>
        <w:tc>
          <w:tcPr>
            <w:tcW w:w="990" w:type="pct"/>
            <w:vMerge w:val="continue"/>
          </w:tcPr>
          <w:p>
            <w:pPr>
              <w:rPr>
                <w:b/>
                <w:color w:val="auto"/>
                <w:highlight w:val="none"/>
              </w:rPr>
            </w:pPr>
          </w:p>
        </w:tc>
        <w:tc>
          <w:tcPr>
            <w:tcW w:w="3362" w:type="pct"/>
          </w:tcPr>
          <w:p>
            <w:pPr>
              <w:rPr>
                <w:b/>
                <w:color w:val="auto"/>
                <w:highlight w:val="none"/>
              </w:rPr>
            </w:pPr>
            <w:r>
              <w:rPr>
                <w:rFonts w:hint="eastAsia"/>
                <w:color w:val="auto"/>
                <w:highlight w:val="none"/>
                <w:lang w:val="en-US" w:eastAsia="zh-CN"/>
              </w:rPr>
              <w:t>8、</w:t>
            </w:r>
            <w:r>
              <w:rPr>
                <w:rFonts w:hint="eastAsia"/>
                <w:color w:val="auto"/>
                <w:highlight w:val="none"/>
              </w:rPr>
              <w:t>由于</w:t>
            </w:r>
            <w:r>
              <w:rPr>
                <w:rFonts w:hint="eastAsia"/>
                <w:color w:val="auto"/>
                <w:highlight w:val="none"/>
                <w:lang w:eastAsia="zh-CN"/>
              </w:rPr>
              <w:t>中标人</w:t>
            </w:r>
            <w:r>
              <w:rPr>
                <w:rFonts w:hint="eastAsia"/>
                <w:color w:val="auto"/>
                <w:highlight w:val="none"/>
              </w:rPr>
              <w:t>的原因，在货到10日历天内未进行安装调试，或安装调试时间超过正常要求，按每超过一天罚款合同总额的0.5%或按实际损失罚款。情节严重者，将依法律程序对</w:t>
            </w:r>
            <w:r>
              <w:rPr>
                <w:rFonts w:hint="eastAsia"/>
                <w:color w:val="auto"/>
                <w:highlight w:val="none"/>
                <w:lang w:eastAsia="zh-CN"/>
              </w:rPr>
              <w:t>中标人</w:t>
            </w:r>
            <w:r>
              <w:rPr>
                <w:rFonts w:hint="eastAsia"/>
                <w:color w:val="auto"/>
                <w:highlight w:val="none"/>
              </w:rPr>
              <w:t>进行索赔</w:t>
            </w:r>
          </w:p>
        </w:tc>
      </w:tr>
    </w:tbl>
    <w:p>
      <w:pPr>
        <w:tabs>
          <w:tab w:val="left" w:pos="1260"/>
        </w:tabs>
        <w:spacing w:line="400" w:lineRule="exact"/>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rPr>
          <w:bCs/>
          <w:szCs w:val="21"/>
        </w:rPr>
      </w:pPr>
    </w:p>
    <w:p>
      <w:pPr>
        <w:pStyle w:val="21"/>
        <w:keepNext w:val="0"/>
        <w:keepLines w:val="0"/>
        <w:pageBreakBefore w:val="0"/>
        <w:widowControl w:val="0"/>
        <w:numPr>
          <w:ilvl w:val="0"/>
          <w:numId w:val="4"/>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bookmarkStart w:id="0" w:name="_Toc18222"/>
      <w:r>
        <w:rPr>
          <w:rFonts w:hint="eastAsia" w:ascii="宋体" w:hAnsi="宋体" w:eastAsia="宋体" w:cs="Times New Roman"/>
          <w:b/>
          <w:bCs w:val="0"/>
          <w:kern w:val="2"/>
          <w:sz w:val="24"/>
          <w:szCs w:val="24"/>
          <w:lang w:val="en-US" w:eastAsia="zh-CN" w:bidi="ar-SA"/>
        </w:rPr>
        <w:t>综合评分表</w:t>
      </w:r>
      <w:bookmarkEnd w:id="0"/>
    </w:p>
    <w:p>
      <w:pPr>
        <w:numPr>
          <w:ilvl w:val="0"/>
          <w:numId w:val="0"/>
        </w:numPr>
        <w:rPr>
          <w:rFonts w:hint="eastAsia"/>
          <w:lang w:val="en-US" w:eastAsia="zh-CN"/>
        </w:rPr>
      </w:pPr>
    </w:p>
    <w:tbl>
      <w:tblPr>
        <w:tblStyle w:val="54"/>
        <w:tblW w:w="93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9"/>
        <w:gridCol w:w="1355"/>
        <w:gridCol w:w="5580"/>
        <w:gridCol w:w="837"/>
        <w:gridCol w:w="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评审部分</w:t>
            </w:r>
          </w:p>
        </w:tc>
        <w:tc>
          <w:tcPr>
            <w:tcW w:w="1355"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评分细则</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权重</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一</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技术部分（</w:t>
            </w:r>
            <w:r>
              <w:rPr>
                <w:rFonts w:hint="eastAsia" w:ascii="宋体" w:hAnsi="宋体"/>
                <w:b/>
                <w:color w:val="auto"/>
                <w:szCs w:val="21"/>
                <w:highlight w:val="none"/>
                <w:lang w:val="en-US" w:eastAsia="zh-CN"/>
              </w:rPr>
              <w:t>40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4" w:space="0"/>
              <w:right w:val="single" w:color="auto" w:sz="8" w:space="0"/>
            </w:tcBorders>
            <w:vAlign w:val="center"/>
          </w:tcPr>
          <w:p>
            <w:pPr>
              <w:pStyle w:val="295"/>
              <w:numPr>
                <w:ilvl w:val="0"/>
                <w:numId w:val="5"/>
              </w:numPr>
              <w:spacing w:line="360" w:lineRule="auto"/>
              <w:ind w:firstLineChars="0"/>
              <w:jc w:val="right"/>
              <w:rPr>
                <w:rFonts w:ascii="宋体" w:hAnsi="宋体"/>
                <w:color w:val="auto"/>
                <w:szCs w:val="21"/>
                <w:highlight w:val="none"/>
              </w:rPr>
            </w:pP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技术规格偏离情况</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left"/>
              <w:rPr>
                <w:rFonts w:hint="default" w:eastAsia="宋体"/>
                <w:color w:val="auto"/>
                <w:highlight w:val="none"/>
                <w:lang w:val="en-US" w:eastAsia="zh-CN"/>
              </w:rPr>
            </w:pPr>
            <w:r>
              <w:rPr>
                <w:rFonts w:hint="eastAsia"/>
                <w:color w:val="auto"/>
                <w:highlight w:val="none"/>
              </w:rPr>
              <w:t>投标人应如实填写《用户需求书条款响应一览表》的技术条款，评审委员会根据技术需求参数响应情况进行打分，各项技术参数指标及要求全部满足或优于的得</w:t>
            </w:r>
            <w:r>
              <w:rPr>
                <w:rFonts w:hint="eastAsia"/>
                <w:color w:val="auto"/>
                <w:highlight w:val="none"/>
                <w:lang w:val="en-US" w:eastAsia="zh-CN"/>
              </w:rPr>
              <w:t>40</w:t>
            </w:r>
            <w:r>
              <w:rPr>
                <w:rFonts w:hint="eastAsia"/>
                <w:color w:val="auto"/>
                <w:highlight w:val="none"/>
              </w:rPr>
              <w:t>分，</w:t>
            </w:r>
            <w:r>
              <w:rPr>
                <w:rFonts w:hint="eastAsia"/>
                <w:color w:val="auto"/>
                <w:highlight w:val="none"/>
                <w:lang w:eastAsia="zh-CN"/>
              </w:rPr>
              <w:t>“</w:t>
            </w:r>
            <w:r>
              <w:rPr>
                <w:rFonts w:hint="eastAsia"/>
                <w:color w:val="auto"/>
                <w:highlight w:val="none"/>
              </w:rPr>
              <w:t>▲</w:t>
            </w:r>
            <w:r>
              <w:rPr>
                <w:rFonts w:hint="eastAsia"/>
                <w:color w:val="auto"/>
                <w:highlight w:val="none"/>
                <w:lang w:eastAsia="zh-CN"/>
              </w:rPr>
              <w:t>”号</w:t>
            </w:r>
            <w:r>
              <w:rPr>
                <w:rFonts w:hint="eastAsia"/>
                <w:color w:val="auto"/>
                <w:highlight w:val="none"/>
              </w:rPr>
              <w:t>参数每负偏离一项扣</w:t>
            </w:r>
            <w:r>
              <w:rPr>
                <w:rFonts w:hint="eastAsia"/>
                <w:color w:val="auto"/>
                <w:highlight w:val="none"/>
                <w:lang w:val="en-US" w:eastAsia="zh-CN"/>
              </w:rPr>
              <w:t>6</w:t>
            </w:r>
            <w:r>
              <w:rPr>
                <w:rFonts w:hint="eastAsia"/>
                <w:color w:val="auto"/>
                <w:highlight w:val="none"/>
              </w:rPr>
              <w:t>分，其余一般参数每负偏离一项扣</w:t>
            </w:r>
            <w:r>
              <w:rPr>
                <w:rFonts w:hint="eastAsia"/>
                <w:color w:val="auto"/>
                <w:highlight w:val="none"/>
                <w:lang w:val="en-US" w:eastAsia="zh-CN"/>
              </w:rPr>
              <w:t>3</w:t>
            </w:r>
            <w:r>
              <w:rPr>
                <w:rFonts w:hint="eastAsia"/>
                <w:color w:val="auto"/>
                <w:highlight w:val="none"/>
              </w:rPr>
              <w:t>分，</w:t>
            </w:r>
            <w:r>
              <w:rPr>
                <w:rFonts w:hint="eastAsia"/>
                <w:color w:val="auto"/>
                <w:highlight w:val="none"/>
                <w:lang w:val="en-US" w:eastAsia="zh-CN"/>
              </w:rPr>
              <w:t>扣完为止。</w:t>
            </w:r>
          </w:p>
          <w:p>
            <w:pPr>
              <w:pStyle w:val="29"/>
              <w:rPr>
                <w:color w:val="auto"/>
                <w:highlight w:val="none"/>
              </w:rPr>
            </w:pPr>
            <w:r>
              <w:rPr>
                <w:rFonts w:hint="eastAsia"/>
                <w:color w:val="auto"/>
                <w:highlight w:val="none"/>
              </w:rPr>
              <w:t>注：投标人须按《用户需求书条款响应一览表》中的要求提供相关证明资料，证明资料未提供，或提供的证明资料不清或无法判断的，不得分。</w:t>
            </w:r>
          </w:p>
        </w:tc>
        <w:tc>
          <w:tcPr>
            <w:tcW w:w="837" w:type="dxa"/>
            <w:tcBorders>
              <w:top w:val="single" w:color="auto" w:sz="8" w:space="0"/>
              <w:left w:val="single" w:color="auto" w:sz="8" w:space="0"/>
              <w:bottom w:val="single" w:color="auto" w:sz="8" w:space="0"/>
              <w:right w:val="single" w:color="auto" w:sz="4"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w:t>
            </w:r>
          </w:p>
        </w:tc>
        <w:tc>
          <w:tcPr>
            <w:tcW w:w="775" w:type="dxa"/>
            <w:tcBorders>
              <w:top w:val="single" w:color="auto" w:sz="8" w:space="0"/>
              <w:left w:val="single" w:color="auto" w:sz="4"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kern w:val="0"/>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二</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商务部分</w:t>
            </w:r>
            <w:r>
              <w:rPr>
                <w:rFonts w:hint="eastAsia" w:ascii="宋体" w:hAnsi="宋体"/>
                <w:b/>
                <w:color w:val="auto"/>
                <w:szCs w:val="21"/>
                <w:highlight w:val="none"/>
              </w:rPr>
              <w:t>（</w:t>
            </w:r>
            <w:r>
              <w:rPr>
                <w:rFonts w:hint="eastAsia" w:ascii="宋体" w:hAnsi="宋体"/>
                <w:b/>
                <w:color w:val="auto"/>
                <w:szCs w:val="21"/>
                <w:highlight w:val="none"/>
                <w:lang w:val="en-US" w:eastAsia="zh-CN"/>
              </w:rPr>
              <w:t>30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1</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免费保修期内售后服务条款偏离情况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（一）免费保修期内售后服务要求</w:t>
            </w:r>
            <w:r>
              <w:rPr>
                <w:szCs w:val="21"/>
              </w:rPr>
              <w:t>》，评审委员会根据响应情况进行打分，全部满足要求的得</w:t>
            </w:r>
            <w:r>
              <w:rPr>
                <w:rFonts w:hint="eastAsia"/>
                <w:szCs w:val="21"/>
                <w:lang w:val="en-US" w:eastAsia="zh-CN"/>
              </w:rPr>
              <w:t>14</w:t>
            </w:r>
            <w:r>
              <w:rPr>
                <w:szCs w:val="21"/>
              </w:rPr>
              <w:t>分，每负偏离一项扣</w:t>
            </w:r>
            <w:r>
              <w:rPr>
                <w:rFonts w:hint="eastAsia"/>
                <w:szCs w:val="21"/>
                <w:lang w:val="en-US" w:eastAsia="zh-CN"/>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14%</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2</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免费保修期外售后服务条款偏离情况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（二）免费保修期外售后服务要求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7"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3</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其他商务条款偏离情况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（三）其他商务要求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1</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三</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价格部分（30分）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2"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投标报价</w:t>
            </w:r>
          </w:p>
        </w:tc>
        <w:tc>
          <w:tcPr>
            <w:tcW w:w="55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价格分应当采用低价优先法计算，即满足招标文件要求且投标价格最低的投标报价为评标基准价，其价格分为满分。其他投标人的价格分统一按照下列公式计算：</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投标报价得分=(评标基准价／投标报价)×100×权重</w:t>
            </w:r>
          </w:p>
          <w:p>
            <w:pPr>
              <w:widowControl/>
              <w:jc w:val="left"/>
              <w:rPr>
                <w:rFonts w:ascii="宋体" w:hAnsi="宋体"/>
                <w:bCs/>
                <w:color w:val="auto"/>
                <w:szCs w:val="21"/>
                <w:highlight w:val="none"/>
              </w:rPr>
            </w:pPr>
            <w:r>
              <w:rPr>
                <w:rFonts w:hint="eastAsia" w:ascii="宋体" w:hAnsi="宋体"/>
                <w:bCs/>
                <w:color w:val="auto"/>
                <w:szCs w:val="21"/>
                <w:highlight w:val="none"/>
              </w:rPr>
              <w:t>备注：1、投标报价得分四舍五入后，小数点后保留两位有效数。</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rPr>
              <w:t xml:space="preserve">30% </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olor w:val="auto"/>
                <w:szCs w:val="21"/>
                <w:highlight w:val="none"/>
              </w:rPr>
              <w:t>30分</w:t>
            </w:r>
          </w:p>
        </w:tc>
      </w:tr>
    </w:tbl>
    <w:p>
      <w:pPr>
        <w:tabs>
          <w:tab w:val="left" w:pos="1260"/>
        </w:tabs>
        <w:spacing w:line="400" w:lineRule="exact"/>
        <w:rPr>
          <w:bCs/>
          <w:szCs w:val="21"/>
        </w:rPr>
      </w:pPr>
    </w:p>
    <w:p>
      <w:pPr>
        <w:tabs>
          <w:tab w:val="left" w:pos="1260"/>
        </w:tabs>
        <w:spacing w:line="400" w:lineRule="exact"/>
        <w:rPr>
          <w:bCs/>
          <w:szCs w:val="21"/>
        </w:rPr>
      </w:pPr>
    </w:p>
    <w:p>
      <w:pPr>
        <w:tabs>
          <w:tab w:val="left" w:pos="1260"/>
        </w:tabs>
        <w:spacing w:line="400" w:lineRule="exact"/>
        <w:rPr>
          <w:bCs/>
          <w:szCs w:val="21"/>
        </w:rPr>
      </w:pPr>
    </w:p>
    <w:sectPr>
      <w:footerReference r:id="rId3" w:type="default"/>
      <w:footerReference r:id="rId4" w:type="even"/>
      <w:pgSz w:w="11907" w:h="16840"/>
      <w:pgMar w:top="1440" w:right="1080" w:bottom="1440" w:left="108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wis721 LtCn BT">
    <w:altName w:val="Yu Gothic UI Semilight"/>
    <w:panose1 w:val="020B0406020202030204"/>
    <w:charset w:val="00"/>
    <w:family w:val="swiss"/>
    <w:pitch w:val="default"/>
    <w:sig w:usb0="00000000" w:usb1="00000000" w:usb2="00000000" w:usb3="00000000" w:csb0="0000001B" w:csb1="00000000"/>
  </w:font>
  <w:font w:name="Yu Gothic UI Semilight">
    <w:panose1 w:val="020B04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1"/>
    </w:sdtPr>
    <w:sdtContent>
      <w:p>
        <w:pPr>
          <w:pStyle w:val="34"/>
          <w:jc w:val="right"/>
        </w:pPr>
        <w:r>
          <w:fldChar w:fldCharType="begin"/>
        </w:r>
        <w:r>
          <w:instrText xml:space="preserve"> PAGE   \* MERGEFORMAT </w:instrText>
        </w:r>
        <w:r>
          <w:fldChar w:fldCharType="separate"/>
        </w:r>
        <w:r>
          <w:rPr>
            <w:lang w:val="zh-CN"/>
          </w:rPr>
          <w:t>5</w:t>
        </w:r>
        <w:r>
          <w:rPr>
            <w:lang w:val="zh-CN"/>
          </w:rPr>
          <w:fldChar w:fldCharType="end"/>
        </w:r>
      </w:p>
    </w:sdtContent>
  </w:sdt>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2"/>
    </w:sdtPr>
    <w:sdtContent>
      <w:p>
        <w:pPr>
          <w:pStyle w:val="34"/>
        </w:pPr>
        <w:r>
          <w:fldChar w:fldCharType="begin"/>
        </w:r>
        <w:r>
          <w:instrText xml:space="preserve"> PAGE   \* MERGEFORMAT </w:instrText>
        </w:r>
        <w:r>
          <w:fldChar w:fldCharType="separate"/>
        </w:r>
        <w:r>
          <w:rPr>
            <w:lang w:val="zh-CN"/>
          </w:rPr>
          <w:t>4</w:t>
        </w:r>
        <w:r>
          <w:rPr>
            <w:lang w:val="zh-CN"/>
          </w:rPr>
          <w:fldChar w:fldCharType="end"/>
        </w:r>
      </w:p>
    </w:sdtContent>
  </w:sdt>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66C7D"/>
    <w:multiLevelType w:val="singleLevel"/>
    <w:tmpl w:val="99A66C7D"/>
    <w:lvl w:ilvl="0" w:tentative="0">
      <w:start w:val="1"/>
      <w:numFmt w:val="decimal"/>
      <w:suff w:val="nothing"/>
      <w:lvlText w:val="%1、"/>
      <w:lvlJc w:val="left"/>
    </w:lvl>
  </w:abstractNum>
  <w:abstractNum w:abstractNumId="1">
    <w:nsid w:val="DF414208"/>
    <w:multiLevelType w:val="singleLevel"/>
    <w:tmpl w:val="DF414208"/>
    <w:lvl w:ilvl="0" w:tentative="0">
      <w:start w:val="2"/>
      <w:numFmt w:val="decimal"/>
      <w:lvlText w:val="%1)"/>
      <w:lvlJc w:val="left"/>
      <w:pPr>
        <w:tabs>
          <w:tab w:val="left" w:pos="312"/>
        </w:tabs>
      </w:pPr>
    </w:lvl>
  </w:abstractNum>
  <w:abstractNum w:abstractNumId="2">
    <w:nsid w:val="E32F8E75"/>
    <w:multiLevelType w:val="singleLevel"/>
    <w:tmpl w:val="E32F8E75"/>
    <w:lvl w:ilvl="0" w:tentative="0">
      <w:start w:val="7"/>
      <w:numFmt w:val="chineseCounting"/>
      <w:suff w:val="nothing"/>
      <w:lvlText w:val="%1．"/>
      <w:lvlJc w:val="left"/>
      <w:rPr>
        <w:rFonts w:hint="eastAsia"/>
      </w:rPr>
    </w:lvl>
  </w:abstractNum>
  <w:abstractNum w:abstractNumId="3">
    <w:nsid w:val="10DA4EDA"/>
    <w:multiLevelType w:val="singleLevel"/>
    <w:tmpl w:val="10DA4EDA"/>
    <w:lvl w:ilvl="0" w:tentative="0">
      <w:start w:val="3"/>
      <w:numFmt w:val="chineseCounting"/>
      <w:suff w:val="nothing"/>
      <w:lvlText w:val="%1、"/>
      <w:lvlJc w:val="left"/>
      <w:rPr>
        <w:rFonts w:hint="eastAsia"/>
      </w:rPr>
    </w:lvl>
  </w:abstractNum>
  <w:abstractNum w:abstractNumId="4">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lvlOverride w:ilvl="0">
      <w:startOverride w:val="1"/>
    </w:lvlOverride>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0959"/>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83"/>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2F46"/>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B652A"/>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3964"/>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5CAC"/>
    <w:rsid w:val="00696B10"/>
    <w:rsid w:val="006A2CE1"/>
    <w:rsid w:val="006A3EE1"/>
    <w:rsid w:val="006A4D27"/>
    <w:rsid w:val="006A5DFD"/>
    <w:rsid w:val="006B1B04"/>
    <w:rsid w:val="006B1C87"/>
    <w:rsid w:val="006B1E8E"/>
    <w:rsid w:val="006B1F90"/>
    <w:rsid w:val="006B2551"/>
    <w:rsid w:val="006B2E90"/>
    <w:rsid w:val="006B40F0"/>
    <w:rsid w:val="006B4FAB"/>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83E"/>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139"/>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1F4"/>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29B5"/>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179"/>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4F58"/>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3AF"/>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2A31"/>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9FE"/>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843"/>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2E37F90"/>
    <w:rsid w:val="0316102D"/>
    <w:rsid w:val="08C073A3"/>
    <w:rsid w:val="08CA296B"/>
    <w:rsid w:val="09FE7641"/>
    <w:rsid w:val="0AD31734"/>
    <w:rsid w:val="0FB06823"/>
    <w:rsid w:val="13AB1E25"/>
    <w:rsid w:val="13BE4524"/>
    <w:rsid w:val="149A5357"/>
    <w:rsid w:val="1A180936"/>
    <w:rsid w:val="1A807061"/>
    <w:rsid w:val="1D2B2FE6"/>
    <w:rsid w:val="1E4B2B82"/>
    <w:rsid w:val="1E6F7F00"/>
    <w:rsid w:val="20C13A8E"/>
    <w:rsid w:val="21A73358"/>
    <w:rsid w:val="2F67542B"/>
    <w:rsid w:val="31BF3637"/>
    <w:rsid w:val="35D5260B"/>
    <w:rsid w:val="36737028"/>
    <w:rsid w:val="3ACD1190"/>
    <w:rsid w:val="3B601444"/>
    <w:rsid w:val="3BEB050A"/>
    <w:rsid w:val="40205969"/>
    <w:rsid w:val="452308D7"/>
    <w:rsid w:val="4E7C753F"/>
    <w:rsid w:val="505134AB"/>
    <w:rsid w:val="51EA72D5"/>
    <w:rsid w:val="5279537C"/>
    <w:rsid w:val="52B9434F"/>
    <w:rsid w:val="54863D9F"/>
    <w:rsid w:val="552E4C16"/>
    <w:rsid w:val="56450116"/>
    <w:rsid w:val="579A513A"/>
    <w:rsid w:val="57E55E07"/>
    <w:rsid w:val="598E0A22"/>
    <w:rsid w:val="5AAD5871"/>
    <w:rsid w:val="5D6B104C"/>
    <w:rsid w:val="5EB631EE"/>
    <w:rsid w:val="5EBA1DB1"/>
    <w:rsid w:val="5EFD631C"/>
    <w:rsid w:val="6010702F"/>
    <w:rsid w:val="61077277"/>
    <w:rsid w:val="61202D75"/>
    <w:rsid w:val="631753EB"/>
    <w:rsid w:val="6405305E"/>
    <w:rsid w:val="6442037E"/>
    <w:rsid w:val="65147B6C"/>
    <w:rsid w:val="69177DC5"/>
    <w:rsid w:val="6C9705C3"/>
    <w:rsid w:val="6CC81DB0"/>
    <w:rsid w:val="6D1D3B63"/>
    <w:rsid w:val="6DFE1707"/>
    <w:rsid w:val="6E887300"/>
    <w:rsid w:val="6F0027AD"/>
    <w:rsid w:val="6F743592"/>
    <w:rsid w:val="6FBD7F07"/>
    <w:rsid w:val="71585AAE"/>
    <w:rsid w:val="7382099E"/>
    <w:rsid w:val="7A693425"/>
    <w:rsid w:val="7AFD4038"/>
    <w:rsid w:val="7B846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6">
    <w:name w:val="heading 2"/>
    <w:basedOn w:val="4"/>
    <w:next w:val="5"/>
    <w:link w:val="118"/>
    <w:qFormat/>
    <w:uiPriority w:val="9"/>
    <w:pPr>
      <w:adjustRightInd w:val="0"/>
      <w:jc w:val="center"/>
      <w:textAlignment w:val="baseline"/>
      <w:outlineLvl w:val="1"/>
    </w:pPr>
    <w:rPr>
      <w:kern w:val="0"/>
      <w:sz w:val="24"/>
      <w:szCs w:val="20"/>
    </w:rPr>
  </w:style>
  <w:style w:type="paragraph" w:styleId="4">
    <w:name w:val="heading 3"/>
    <w:basedOn w:val="5"/>
    <w:next w:val="1"/>
    <w:link w:val="86"/>
    <w:qFormat/>
    <w:uiPriority w:val="0"/>
    <w:pPr>
      <w:spacing w:before="260" w:after="260" w:line="240" w:lineRule="auto"/>
      <w:outlineLvl w:val="2"/>
    </w:pPr>
    <w:rPr>
      <w:rFonts w:ascii="宋体" w:hAnsi="宋体" w:eastAsia="宋体"/>
      <w:szCs w:val="32"/>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6"/>
    <w:link w:val="126"/>
    <w:qFormat/>
    <w:uiPriority w:val="0"/>
    <w:pPr>
      <w:keepNext/>
      <w:keepLines/>
      <w:spacing w:before="280" w:after="290" w:line="376" w:lineRule="auto"/>
      <w:jc w:val="center"/>
      <w:outlineLvl w:val="4"/>
    </w:pPr>
    <w:rPr>
      <w:b/>
      <w:sz w:val="28"/>
      <w:szCs w:val="20"/>
    </w:rPr>
  </w:style>
  <w:style w:type="paragraph" w:styleId="8">
    <w:name w:val="heading 6"/>
    <w:basedOn w:val="1"/>
    <w:next w:val="2"/>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2"/>
    <w:link w:val="128"/>
    <w:qFormat/>
    <w:uiPriority w:val="0"/>
    <w:pPr>
      <w:keepNext/>
      <w:keepLines/>
      <w:spacing w:before="240" w:after="64" w:line="320" w:lineRule="auto"/>
      <w:outlineLvl w:val="6"/>
    </w:pPr>
    <w:rPr>
      <w:b/>
      <w:sz w:val="24"/>
      <w:szCs w:val="20"/>
    </w:rPr>
  </w:style>
  <w:style w:type="paragraph" w:styleId="10">
    <w:name w:val="heading 8"/>
    <w:basedOn w:val="1"/>
    <w:next w:val="2"/>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2"/>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semiHidden/>
    <w:qFormat/>
    <w:uiPriority w:val="0"/>
    <w:pPr>
      <w:shd w:val="clear" w:color="auto" w:fill="000080"/>
    </w:pPr>
  </w:style>
  <w:style w:type="paragraph" w:styleId="17">
    <w:name w:val="toa heading"/>
    <w:basedOn w:val="1"/>
    <w:next w:val="1"/>
    <w:semiHidden/>
    <w:qFormat/>
    <w:uiPriority w:val="0"/>
    <w:pPr>
      <w:spacing w:before="120"/>
    </w:pPr>
    <w:rPr>
      <w:rFonts w:ascii="Arial" w:hAnsi="Arial" w:cs="Arial"/>
      <w:sz w:val="24"/>
    </w:rPr>
  </w:style>
  <w:style w:type="paragraph" w:styleId="18">
    <w:name w:val="annotation text"/>
    <w:basedOn w:val="1"/>
    <w:link w:val="119"/>
    <w:semiHidden/>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next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semiHidden/>
    <w:qFormat/>
    <w:uiPriority w:val="0"/>
    <w:pPr>
      <w:ind w:left="840"/>
      <w:jc w:val="left"/>
    </w:pPr>
    <w:rPr>
      <w:szCs w:val="21"/>
    </w:rPr>
  </w:style>
  <w:style w:type="paragraph" w:styleId="28">
    <w:name w:val="toc 3"/>
    <w:basedOn w:val="1"/>
    <w:next w:val="1"/>
    <w:semiHidden/>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semiHidden/>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unhideWhenUsed/>
    <w:qFormat/>
    <w:uiPriority w:val="0"/>
    <w:pPr>
      <w:tabs>
        <w:tab w:val="center" w:pos="4153"/>
        <w:tab w:val="right" w:pos="8306"/>
      </w:tabs>
      <w:snapToGrid w:val="0"/>
      <w:jc w:val="left"/>
    </w:pPr>
    <w:rPr>
      <w:sz w:val="18"/>
      <w:szCs w:val="18"/>
    </w:rPr>
  </w:style>
  <w:style w:type="paragraph" w:styleId="35">
    <w:name w:val="header"/>
    <w:basedOn w:val="1"/>
    <w:link w:val="90"/>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semiHidden/>
    <w:qFormat/>
    <w:uiPriority w:val="0"/>
    <w:pPr>
      <w:spacing w:before="120" w:after="120"/>
      <w:jc w:val="left"/>
    </w:pPr>
    <w:rPr>
      <w:b/>
      <w:bCs/>
      <w:caps/>
    </w:rPr>
  </w:style>
  <w:style w:type="paragraph" w:styleId="37">
    <w:name w:val="toc 4"/>
    <w:basedOn w:val="1"/>
    <w:next w:val="1"/>
    <w:semiHidden/>
    <w:qFormat/>
    <w:uiPriority w:val="0"/>
    <w:pPr>
      <w:ind w:left="630"/>
      <w:jc w:val="left"/>
    </w:pPr>
    <w:rPr>
      <w:szCs w:val="21"/>
    </w:rPr>
  </w:style>
  <w:style w:type="paragraph" w:styleId="38">
    <w:name w:val="index heading"/>
    <w:basedOn w:val="1"/>
    <w:next w:val="39"/>
    <w:semiHidden/>
    <w:qFormat/>
    <w:uiPriority w:val="0"/>
    <w:rPr>
      <w:szCs w:val="20"/>
    </w:rPr>
  </w:style>
  <w:style w:type="paragraph" w:styleId="39">
    <w:name w:val="index 1"/>
    <w:basedOn w:val="1"/>
    <w:next w:val="1"/>
    <w:semiHidden/>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semiHidden/>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semiHidden/>
    <w:qFormat/>
    <w:uiPriority w:val="0"/>
    <w:pPr>
      <w:ind w:left="840" w:leftChars="200" w:hanging="420" w:hangingChars="200"/>
    </w:pPr>
  </w:style>
  <w:style w:type="paragraph" w:styleId="45">
    <w:name w:val="toc 2"/>
    <w:basedOn w:val="1"/>
    <w:next w:val="1"/>
    <w:semiHidden/>
    <w:qFormat/>
    <w:uiPriority w:val="0"/>
    <w:pPr>
      <w:tabs>
        <w:tab w:val="right" w:leader="dot" w:pos="8296"/>
      </w:tabs>
      <w:ind w:left="210"/>
      <w:jc w:val="left"/>
    </w:pPr>
    <w:rPr>
      <w:smallCaps/>
    </w:rPr>
  </w:style>
  <w:style w:type="paragraph" w:styleId="46">
    <w:name w:val="toc 9"/>
    <w:basedOn w:val="1"/>
    <w:next w:val="1"/>
    <w:semiHidden/>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Char"/>
    <w:basedOn w:val="56"/>
    <w:link w:val="47"/>
    <w:qFormat/>
    <w:uiPriority w:val="0"/>
    <w:rPr>
      <w:rFonts w:ascii="Times New Roman" w:hAnsi="Times New Roman" w:eastAsia="宋体" w:cs="Times New Roman"/>
      <w:sz w:val="24"/>
      <w:szCs w:val="24"/>
    </w:rPr>
  </w:style>
  <w:style w:type="character" w:customStyle="1" w:styleId="65">
    <w:name w:val="文档结构图 Char"/>
    <w:basedOn w:val="56"/>
    <w:link w:val="16"/>
    <w:semiHidden/>
    <w:qFormat/>
    <w:uiPriority w:val="0"/>
    <w:rPr>
      <w:rFonts w:ascii="Times New Roman" w:hAnsi="Times New Roman" w:eastAsia="宋体" w:cs="Times New Roman"/>
      <w:szCs w:val="24"/>
      <w:shd w:val="clear" w:color="auto" w:fill="000080"/>
    </w:rPr>
  </w:style>
  <w:style w:type="character" w:customStyle="1" w:styleId="66">
    <w:name w:val="正文文本 3 Char"/>
    <w:basedOn w:val="56"/>
    <w:link w:val="20"/>
    <w:qFormat/>
    <w:uiPriority w:val="0"/>
    <w:rPr>
      <w:rFonts w:ascii="Times New Roman" w:hAnsi="Times New Roman" w:eastAsia="宋体" w:cs="Times New Roman"/>
      <w:sz w:val="16"/>
      <w:szCs w:val="16"/>
    </w:rPr>
  </w:style>
  <w:style w:type="character" w:customStyle="1" w:styleId="67">
    <w:name w:val="正文文本缩进 Char"/>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locked/>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Char"/>
    <w:basedOn w:val="56"/>
    <w:link w:val="19"/>
    <w:qFormat/>
    <w:uiPriority w:val="0"/>
    <w:rPr>
      <w:rFonts w:ascii="Arial" w:hAnsi="Arial" w:eastAsia="宋体" w:cs="Times New Roman"/>
      <w:kern w:val="0"/>
      <w:sz w:val="24"/>
      <w:szCs w:val="20"/>
    </w:rPr>
  </w:style>
  <w:style w:type="character" w:customStyle="1" w:styleId="73">
    <w:name w:val="HTML 预设格式 Char"/>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Char"/>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Char"/>
    <w:basedOn w:val="56"/>
    <w:link w:val="5"/>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Char"/>
    <w:basedOn w:val="56"/>
    <w:link w:val="51"/>
    <w:qFormat/>
    <w:uiPriority w:val="0"/>
    <w:rPr>
      <w:rFonts w:ascii="Arial" w:hAnsi="Arial" w:eastAsia="宋体" w:cs="Arial"/>
      <w:b/>
      <w:bCs/>
      <w:sz w:val="30"/>
      <w:szCs w:val="32"/>
    </w:rPr>
  </w:style>
  <w:style w:type="character" w:customStyle="1" w:styleId="82">
    <w:name w:val="标题 8 Char"/>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Char"/>
    <w:basedOn w:val="56"/>
    <w:link w:val="21"/>
    <w:qFormat/>
    <w:uiPriority w:val="0"/>
    <w:rPr>
      <w:rFonts w:ascii="Times New Roman" w:hAnsi="Times New Roman" w:eastAsia="宋体" w:cs="Times New Roman"/>
      <w:b/>
      <w:bCs/>
      <w:sz w:val="24"/>
      <w:szCs w:val="24"/>
    </w:rPr>
  </w:style>
  <w:style w:type="character" w:customStyle="1" w:styleId="85">
    <w:name w:val="正文缩进 Char"/>
    <w:basedOn w:val="56"/>
    <w:link w:val="2"/>
    <w:qFormat/>
    <w:uiPriority w:val="0"/>
    <w:rPr>
      <w:rFonts w:ascii="Times New Roman" w:hAnsi="Times New Roman" w:eastAsia="宋体" w:cs="Times New Roman"/>
      <w:szCs w:val="20"/>
    </w:rPr>
  </w:style>
  <w:style w:type="character" w:customStyle="1" w:styleId="86">
    <w:name w:val="标题 3 Char1"/>
    <w:basedOn w:val="77"/>
    <w:link w:val="4"/>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Char"/>
    <w:basedOn w:val="56"/>
    <w:link w:val="35"/>
    <w:qFormat/>
    <w:uiPriority w:val="0"/>
    <w:rPr>
      <w:sz w:val="18"/>
      <w:szCs w:val="18"/>
    </w:rPr>
  </w:style>
  <w:style w:type="character" w:customStyle="1" w:styleId="91">
    <w:name w:val="标题 6 Char"/>
    <w:basedOn w:val="56"/>
    <w:link w:val="8"/>
    <w:qFormat/>
    <w:uiPriority w:val="0"/>
    <w:rPr>
      <w:rFonts w:ascii="Arial" w:hAnsi="Arial" w:eastAsia="黑体" w:cs="Times New Roman"/>
      <w:b/>
      <w:sz w:val="24"/>
      <w:szCs w:val="20"/>
    </w:rPr>
  </w:style>
  <w:style w:type="character" w:customStyle="1" w:styleId="92">
    <w:name w:val="日期 Char"/>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Char"/>
    <w:basedOn w:val="56"/>
    <w:link w:val="3"/>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Char"/>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首行缩进 Char"/>
    <w:basedOn w:val="84"/>
    <w:link w:val="53"/>
    <w:qFormat/>
    <w:uiPriority w:val="0"/>
    <w:rPr>
      <w:rFonts w:ascii="Times New Roman" w:hAnsi="Times New Roman" w:eastAsia="宋体" w:cs="Times New Roman"/>
      <w:sz w:val="24"/>
      <w:szCs w:val="24"/>
    </w:rPr>
  </w:style>
  <w:style w:type="character" w:customStyle="1" w:styleId="117">
    <w:name w:val="正文文本缩进 2 Char"/>
    <w:basedOn w:val="56"/>
    <w:link w:val="32"/>
    <w:qFormat/>
    <w:uiPriority w:val="0"/>
    <w:rPr>
      <w:rFonts w:ascii="宋体" w:hAnsi="宋体" w:eastAsia="宋体" w:cs="Times New Roman"/>
      <w:szCs w:val="24"/>
    </w:rPr>
  </w:style>
  <w:style w:type="character" w:customStyle="1" w:styleId="118">
    <w:name w:val="标题 2 Char"/>
    <w:basedOn w:val="56"/>
    <w:link w:val="6"/>
    <w:qFormat/>
    <w:uiPriority w:val="9"/>
    <w:rPr>
      <w:rFonts w:ascii="宋体" w:hAnsi="宋体" w:eastAsia="宋体" w:cs="Times New Roman"/>
      <w:b/>
      <w:bCs/>
      <w:kern w:val="0"/>
      <w:sz w:val="24"/>
      <w:szCs w:val="20"/>
    </w:rPr>
  </w:style>
  <w:style w:type="character" w:customStyle="1" w:styleId="119">
    <w:name w:val="批注文字 Char"/>
    <w:basedOn w:val="56"/>
    <w:link w:val="18"/>
    <w:semiHidden/>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Char"/>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Char"/>
    <w:basedOn w:val="56"/>
    <w:link w:val="7"/>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Char"/>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Char"/>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Char"/>
    <w:basedOn w:val="119"/>
    <w:link w:val="52"/>
    <w:qFormat/>
    <w:uiPriority w:val="0"/>
    <w:rPr>
      <w:rFonts w:ascii="Times New Roman" w:hAnsi="Times New Roman" w:eastAsia="宋体" w:cs="Times New Roman"/>
      <w:b/>
      <w:bCs/>
      <w:kern w:val="0"/>
      <w:sz w:val="34"/>
      <w:szCs w:val="24"/>
    </w:rPr>
  </w:style>
  <w:style w:type="character" w:customStyle="1" w:styleId="134">
    <w:name w:val="纯文本 Char"/>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4"/>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Char"/>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5"/>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3"/>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4"/>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2"/>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3"/>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7"/>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2"/>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4"/>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6"/>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spacing w:beforeLines="0" w:afterLines="0"/>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6"/>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7"/>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styleId="303">
    <w:name w:val="List Paragraph"/>
    <w:basedOn w:val="1"/>
    <w:unhideWhenUsed/>
    <w:qFormat/>
    <w:uiPriority w:val="99"/>
    <w:pPr>
      <w:ind w:firstLine="420" w:firstLineChars="200"/>
    </w:pPr>
  </w:style>
  <w:style w:type="paragraph" w:customStyle="1" w:styleId="304">
    <w:name w:val="Revision"/>
    <w:hidden/>
    <w:unhideWhenUsed/>
    <w:qFormat/>
    <w:uiPriority w:val="99"/>
    <w:rPr>
      <w:rFonts w:ascii="Times New Roman" w:hAnsi="Times New Roman" w:eastAsia="宋体" w:cs="Times New Roman"/>
      <w:kern w:val="2"/>
      <w:sz w:val="21"/>
      <w:szCs w:val="24"/>
      <w:lang w:val="en-US" w:eastAsia="zh-CN" w:bidi="ar-SA"/>
    </w:rPr>
  </w:style>
  <w:style w:type="character" w:styleId="305">
    <w:name w:val="Placeholder Text"/>
    <w:basedOn w:val="56"/>
    <w:unhideWhenUsed/>
    <w:qFormat/>
    <w:uiPriority w:val="99"/>
    <w:rPr>
      <w:color w:val="808080"/>
    </w:rPr>
  </w:style>
  <w:style w:type="character" w:customStyle="1" w:styleId="306">
    <w:name w:val="font51"/>
    <w:basedOn w:val="56"/>
    <w:qFormat/>
    <w:uiPriority w:val="0"/>
    <w:rPr>
      <w:rFonts w:hint="eastAsia" w:ascii="宋体" w:hAnsi="宋体" w:eastAsia="宋体" w:cs="宋体"/>
      <w:color w:val="000000"/>
      <w:sz w:val="24"/>
      <w:szCs w:val="24"/>
      <w:u w:val="none"/>
    </w:rPr>
  </w:style>
  <w:style w:type="character" w:customStyle="1" w:styleId="307">
    <w:name w:val="font31"/>
    <w:basedOn w:val="56"/>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E9366-D48D-4496-B697-3E5E23DA02B0}">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Pages>
  <Words>4512</Words>
  <Characters>4858</Characters>
  <Lines>27</Lines>
  <Paragraphs>7</Paragraphs>
  <TotalTime>6</TotalTime>
  <ScaleCrop>false</ScaleCrop>
  <LinksUpToDate>false</LinksUpToDate>
  <CharactersWithSpaces>4874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2021-01-09T01:28:00Z</dcterms:created>
  <dc:creator>Chinese User</dc:creator>
  <cp:lastModifiedBy>TIGER</cp:lastModifiedBy>
  <cp:lastPrinted>2018-09-27T02:41:00Z</cp:lastPrinted>
  <dcterms:modified xsi:type="dcterms:W3CDTF">2022-04-12T00:59:54Z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48F970E556C4487AA616684EA5BADA47</vt:lpwstr>
  </property>
</Properties>
</file>