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ajorEastAsia"/>
          <w:sz w:val="28"/>
          <w:szCs w:val="28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南方科技大学医院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特诊中心标识标牌和宣传墙设计制作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招标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val="en-US" w:eastAsia="zh-CN"/>
        </w:rPr>
        <w:t>要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求</w:t>
      </w:r>
    </w:p>
    <w:p>
      <w:pPr>
        <w:jc w:val="left"/>
        <w:rPr>
          <w:rFonts w:hint="eastAsia" w:cs="仿宋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</w:rPr>
        <w:t>一、招标项目名称:</w:t>
      </w:r>
      <w:r>
        <w:rPr>
          <w:rFonts w:hint="eastAsia" w:cs="仿宋" w:asciiTheme="majorEastAsia" w:hAnsiTheme="majorEastAsia" w:eastAsiaTheme="majorEastAsia"/>
          <w:sz w:val="24"/>
        </w:rPr>
        <w:t>南方科技大学医院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特诊中心标识标牌和宣传墙设计制作</w:t>
      </w:r>
    </w:p>
    <w:p>
      <w:pPr>
        <w:jc w:val="left"/>
        <w:rPr>
          <w:rFonts w:hint="default" w:eastAsiaTheme="majorEastAsia"/>
          <w:lang w:val="en-US" w:eastAsia="zh-CN"/>
        </w:rPr>
      </w:pPr>
      <w:r>
        <w:rPr>
          <w:rFonts w:hint="eastAsia" w:cs="仿宋" w:asciiTheme="majorEastAsia" w:hAnsiTheme="majorEastAsia" w:eastAsiaTheme="majorEastAsia"/>
          <w:sz w:val="24"/>
          <w:lang w:eastAsia="zh-CN"/>
        </w:rPr>
        <w:t>二</w:t>
      </w:r>
      <w:r>
        <w:rPr>
          <w:rFonts w:hint="eastAsia" w:cs="黑体" w:asciiTheme="majorEastAsia" w:hAnsiTheme="majorEastAsia" w:eastAsiaTheme="majorEastAsia"/>
          <w:b/>
          <w:bCs/>
          <w:sz w:val="24"/>
        </w:rPr>
        <w:t>、</w:t>
      </w:r>
      <w:r>
        <w:rPr>
          <w:rFonts w:hint="eastAsia" w:cs="仿宋" w:asciiTheme="majorEastAsia" w:hAnsiTheme="majorEastAsia" w:eastAsiaTheme="majorEastAsia"/>
          <w:b/>
          <w:bCs/>
          <w:sz w:val="24"/>
          <w:lang w:eastAsia="zh-CN"/>
        </w:rPr>
        <w:t>预算</w:t>
      </w:r>
      <w:r>
        <w:rPr>
          <w:rFonts w:hint="eastAsia" w:cs="仿宋" w:asciiTheme="majorEastAsia" w:hAnsiTheme="majorEastAsia" w:eastAsiaTheme="majorEastAsia"/>
          <w:b/>
          <w:bCs/>
          <w:sz w:val="24"/>
        </w:rPr>
        <w:t>:</w:t>
      </w:r>
      <w:r>
        <w:rPr>
          <w:rFonts w:hint="eastAsia" w:cs="仿宋" w:asciiTheme="majorEastAsia" w:hAnsiTheme="majorEastAsia" w:eastAsiaTheme="majorEastAsia"/>
          <w:b/>
          <w:bCs/>
          <w:sz w:val="24"/>
          <w:lang w:val="en-US" w:eastAsia="zh-CN"/>
        </w:rPr>
        <w:t>16万元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三、</w:t>
      </w:r>
      <w:r>
        <w:rPr>
          <w:rFonts w:hint="eastAsia"/>
          <w:b/>
          <w:sz w:val="24"/>
          <w:szCs w:val="24"/>
        </w:rPr>
        <w:t>项目内容</w:t>
      </w:r>
      <w:r>
        <w:rPr>
          <w:rFonts w:hint="eastAsia"/>
          <w:b/>
          <w:sz w:val="24"/>
          <w:szCs w:val="24"/>
          <w:lang w:eastAsia="zh-CN"/>
        </w:rPr>
        <w:t>：</w:t>
      </w:r>
    </w:p>
    <w:tbl>
      <w:tblPr>
        <w:tblStyle w:val="11"/>
        <w:tblW w:w="918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83"/>
        <w:gridCol w:w="1763"/>
        <w:gridCol w:w="780"/>
        <w:gridCol w:w="81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8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763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98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门诊大厅立牌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60x200cm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镀锌板、水晶字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门诊电梯厅入口LED标识牌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160x35cm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1楼电梯厅科室介绍牌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620x280cm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木龙骨框架，木工板封面，铝塑板，腻子粉，乳胶漆，LED灯带，亚克力水晶字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5楼电梯厅专家介绍牌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620x280cm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木龙骨框架，木工板封面，铝塑板，腻子粉，乳胶漆，LED灯带，亚克力水晶字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5楼走廊科室介绍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1450x280cm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40.6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亚克力水晶字，双层PVC，射灯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5楼走廊尽头logo墙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180x300cm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LED树脂发光字，木龙骨框架，木工板封面，铝塑板，双层PVC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大厅logo形象墙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640x280cm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木龙骨框架，木工板封面，铝塑板，腻子粉，乳胶漆，LED树脂发光字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小科牌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28x28cm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亚克力喷漆丝印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室内文化墙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规格待定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平方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铝型材、PVC、亚克力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（该项为预估尺寸，视实际情况作适当调整）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导视标牌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规格待定</w:t>
            </w: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亚克力喷漆丝印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（该项数量为预估，视实际情况作适当调整）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bookmarkStart w:id="0" w:name="_Hlk37426795"/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  <w:t>四</w:t>
      </w:r>
      <w:r>
        <w:rPr>
          <w:rFonts w:hint="eastAsia" w:cs="黑体" w:asciiTheme="majorEastAsia" w:hAnsiTheme="majorEastAsia" w:eastAsiaTheme="majorEastAsia"/>
          <w:b/>
          <w:bCs/>
          <w:sz w:val="24"/>
        </w:rPr>
        <w:t>、服务要求</w:t>
      </w:r>
      <w:r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1.设计要求</w:t>
      </w:r>
    </w:p>
    <w:p>
      <w:pPr>
        <w:spacing w:line="360" w:lineRule="auto"/>
        <w:ind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总体风格效果简约大气、时代感强、有突出的特诊中心元素、充满文化底蕴。内容展示多层次，图文展版、装饰造型等展示方式与主题背景相结合，整体风格所投入使用的材料、结构和安装方式应科学、环保，安全、耐用（使用寿命三年）等。</w:t>
      </w:r>
    </w:p>
    <w:p>
      <w:pPr>
        <w:spacing w:line="360" w:lineRule="auto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2.设计理念</w:t>
      </w:r>
    </w:p>
    <w:p>
      <w:pPr>
        <w:spacing w:line="360" w:lineRule="auto"/>
        <w:ind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特诊中心文化与医院文化融合，并与现代艺术设计风格相结合，创造一个独具特色的特诊中心特色展示空间。</w:t>
      </w:r>
    </w:p>
    <w:p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实施要求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中标方自合同签订后30天内完成全部的深化设计、制作和安装、调试工作，具体进度由双方在合作中协商安排。因中标方原因造成工期延误的，医院有权要求中标公司承担违约责任。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4.投标报价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2"/>
          <w:lang w:val="en-US" w:eastAsia="zh-CN" w:bidi="ar-SA"/>
        </w:rPr>
        <w:t>投标人的报价应包括达到招标人使用要求的全部费用，包含所有税费,投标人承担人工、运输和安装等一切费用。投标人应充分考虑采购条件，不得在中标后无故增加任何费用。投标人应保证所报出的最终价格，在排除各种差异因素后，不超出自己的正常国内市场价格，并且保证价格不应高于对其他情况相似购买者的出价。任何对本保证的违背，将使买方有权终止合同或要求归还所付的超支价款。</w:t>
      </w:r>
    </w:p>
    <w:p>
      <w:pPr>
        <w:pStyle w:val="8"/>
        <w:widowControl/>
        <w:spacing w:beforeAutospacing="0" w:after="150" w:afterAutospacing="0" w:line="390" w:lineRule="atLeast"/>
        <w:ind w:firstLine="482" w:firstLineChars="200"/>
        <w:rPr>
          <w:rFonts w:cs="黑体" w:asciiTheme="majorEastAsia" w:hAnsiTheme="majorEastAsia" w:eastAsiaTheme="majorEastAsia"/>
          <w:b/>
          <w:bCs/>
          <w:kern w:val="2"/>
        </w:rPr>
      </w:pPr>
      <w:r>
        <w:rPr>
          <w:rFonts w:hint="eastAsia" w:cs="黑体" w:asciiTheme="majorEastAsia" w:hAnsiTheme="majorEastAsia" w:eastAsiaTheme="majorEastAsia"/>
          <w:b/>
          <w:bCs/>
          <w:kern w:val="2"/>
          <w:lang w:eastAsia="zh-CN"/>
        </w:rPr>
        <w:t>五</w:t>
      </w:r>
      <w:r>
        <w:rPr>
          <w:rFonts w:hint="eastAsia" w:cs="黑体" w:asciiTheme="majorEastAsia" w:hAnsiTheme="majorEastAsia" w:eastAsiaTheme="majorEastAsia"/>
          <w:b/>
          <w:bCs/>
          <w:kern w:val="2"/>
        </w:rPr>
        <w:t>、公司资质要求</w:t>
      </w:r>
    </w:p>
    <w:bookmarkEnd w:id="0"/>
    <w:p>
      <w:pPr>
        <w:pStyle w:val="8"/>
        <w:widowControl/>
        <w:numPr>
          <w:ilvl w:val="0"/>
          <w:numId w:val="0"/>
        </w:numPr>
        <w:spacing w:beforeAutospacing="0" w:after="150" w:afterAutospacing="0" w:line="390" w:lineRule="atLeast"/>
        <w:ind w:firstLine="480" w:firstLineChars="200"/>
        <w:rPr>
          <w:rFonts w:hint="eastAsia" w:cs="仿宋" w:asciiTheme="majorEastAsia" w:hAnsiTheme="majorEastAsia" w:eastAsiaTheme="majorEastAsia"/>
          <w:b w:val="0"/>
          <w:bCs w:val="0"/>
          <w:sz w:val="24"/>
          <w:lang w:eastAsia="zh-CN"/>
        </w:rPr>
      </w:pPr>
      <w:r>
        <w:rPr>
          <w:rFonts w:hint="eastAsia" w:cs="仿宋" w:asciiTheme="majorEastAsia" w:hAnsiTheme="majorEastAsia" w:eastAsiaTheme="majorEastAsia"/>
          <w:b w:val="0"/>
          <w:bCs w:val="0"/>
          <w:kern w:val="2"/>
        </w:rPr>
        <w:t>1. 投标人必须是来自中华人民共和国境内的独立法人,且具有按招标文件要求承担项目规定的相关服务能力。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  <w:t>2. 投标人必须具有平面图文设计的经营范围。</w:t>
      </w:r>
    </w:p>
    <w:p>
      <w:pPr>
        <w:ind w:firstLine="480" w:firstLineChars="200"/>
        <w:rPr>
          <w:rFonts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3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 公司具有良好的资金、财务状况。</w:t>
      </w:r>
    </w:p>
    <w:p>
      <w:pPr>
        <w:ind w:firstLine="480" w:firstLineChars="200"/>
        <w:rPr>
          <w:rFonts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4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.在南方科技大学医院无不良记录。</w:t>
      </w:r>
    </w:p>
    <w:p>
      <w:pPr>
        <w:ind w:firstLine="480" w:firstLineChars="200"/>
        <w:rPr>
          <w:rFonts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5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.产品及生产所需装备符合中国政府规定的相应技术标准和环保标准。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b w:val="0"/>
          <w:bCs w:val="0"/>
          <w:sz w:val="24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>6</w:t>
      </w:r>
      <w:r>
        <w:rPr>
          <w:rFonts w:hint="eastAsia" w:cs="仿宋" w:asciiTheme="majorEastAsia" w:hAnsiTheme="majorEastAsia" w:eastAsiaTheme="majorEastAsia"/>
          <w:b w:val="0"/>
          <w:bCs w:val="0"/>
          <w:sz w:val="24"/>
        </w:rPr>
        <w:t>.本项目不接受联合体投标。</w:t>
      </w:r>
    </w:p>
    <w:p>
      <w:pPr>
        <w:pStyle w:val="2"/>
        <w:rPr>
          <w:rFonts w:hint="default" w:eastAsiaTheme="majorEastAsia"/>
          <w:b w:val="0"/>
          <w:bCs w:val="0"/>
          <w:lang w:val="en-US" w:eastAsia="zh-CN"/>
        </w:rPr>
      </w:pPr>
      <w:r>
        <w:rPr>
          <w:rFonts w:hint="eastAsia" w:cs="仿宋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   7.</w:t>
      </w:r>
      <w:r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  <w:t>投标人必须具有稳定的设计技术团队，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zh-CN"/>
        </w:rPr>
        <w:t>拥有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3名或3名以上的设计师，</w:t>
      </w:r>
      <w:r>
        <w:rPr>
          <w:rFonts w:hint="eastAsia" w:cs="仿宋" w:asciiTheme="majorEastAsia" w:hAnsiTheme="majorEastAsia" w:eastAsiaTheme="majorEastAsia"/>
          <w:b w:val="0"/>
          <w:bCs w:val="0"/>
          <w:kern w:val="2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报名时提供设计师资格证书和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zh-CN"/>
        </w:rPr>
        <w:t>半年以上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本单位社保交纳凭证（盖公章）。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sz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sz w:val="24"/>
          <w:szCs w:val="24"/>
        </w:rPr>
      </w:pPr>
    </w:p>
    <w:p>
      <w:pPr>
        <w:pStyle w:val="9"/>
        <w:widowControl w:val="0"/>
        <w:numPr>
          <w:numId w:val="0"/>
        </w:numPr>
        <w:spacing w:after="120"/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附件）</w:t>
      </w:r>
      <w:r>
        <w:rPr>
          <w:rFonts w:hint="eastAsia"/>
          <w:b/>
          <w:sz w:val="24"/>
          <w:szCs w:val="24"/>
          <w:lang w:eastAsia="zh-CN"/>
        </w:rPr>
        <w:t>现场照片</w:t>
      </w:r>
    </w:p>
    <w:p>
      <w:pPr>
        <w:pStyle w:val="2"/>
        <w:jc w:val="center"/>
        <w:rPr>
          <w:rFonts w:hint="eastAsia"/>
          <w:b/>
          <w:sz w:val="24"/>
          <w:szCs w:val="24"/>
          <w:lang w:eastAsia="zh-CN"/>
        </w:rPr>
      </w:pP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drawing>
          <wp:inline distT="0" distB="0" distL="114300" distR="114300">
            <wp:extent cx="2931160" cy="3908425"/>
            <wp:effectExtent l="0" t="0" r="2540" b="15875"/>
            <wp:docPr id="1" name="图片 1" descr="门诊大厅立牌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门诊大厅立牌位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一楼门诊大厅指引立牌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电梯厅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梯厅入口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一楼电梯厅门牌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一楼电梯厅墙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楼电梯厅墙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一楼电梯厅墙面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五楼电梯厅墙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楼电梯厅墙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五楼电梯厅墙面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五楼走廊文化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五楼走廊文化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五楼文化墙（走廊）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016885" cy="4022725"/>
            <wp:effectExtent l="0" t="0" r="12065" b="15875"/>
            <wp:docPr id="6" name="图片 6" descr="五楼走廊logo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五楼走廊logo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五楼走廊尽头（</w:t>
      </w:r>
      <w:r>
        <w:rPr>
          <w:rFonts w:hint="eastAsia"/>
          <w:b/>
          <w:bCs/>
          <w:lang w:val="en-US" w:eastAsia="zh-CN"/>
        </w:rPr>
        <w:t>logo墙</w:t>
      </w:r>
      <w:r>
        <w:rPr>
          <w:rFonts w:hint="eastAsia"/>
          <w:b/>
          <w:bCs/>
          <w:lang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e05b2bae21767fed346cec3fba68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5b2bae21767fed346cec3fba683b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特诊中心室内大厅Logo墙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/>
        </w:rPr>
      </w:pPr>
      <w:r>
        <w:rPr>
          <w:rFonts w:hint="eastAsia"/>
          <w:b/>
          <w:sz w:val="24"/>
          <w:szCs w:val="24"/>
          <w:lang w:eastAsia="zh-CN"/>
        </w:rPr>
        <w:t>项目咨询电话：</w:t>
      </w:r>
      <w:r>
        <w:rPr>
          <w:rFonts w:hint="eastAsia"/>
          <w:b/>
          <w:sz w:val="24"/>
          <w:szCs w:val="24"/>
          <w:lang w:val="en-US" w:eastAsia="zh-CN"/>
        </w:rPr>
        <w:t>0755-25232188-1133（宣传科）</w:t>
      </w:r>
      <w:bookmarkStart w:id="1" w:name="_GoBack"/>
      <w:bookmarkEnd w:id="1"/>
    </w:p>
    <w:p>
      <w:pPr>
        <w:pStyle w:val="9"/>
        <w:widowControl w:val="0"/>
        <w:numPr>
          <w:numId w:val="0"/>
        </w:numPr>
        <w:spacing w:after="120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4D173"/>
    <w:multiLevelType w:val="singleLevel"/>
    <w:tmpl w:val="43D4D17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1D57DD"/>
    <w:multiLevelType w:val="multilevel"/>
    <w:tmpl w:val="5E1D57DD"/>
    <w:lvl w:ilvl="0" w:tentative="0">
      <w:start w:val="1"/>
      <w:numFmt w:val="chineseCountingThousand"/>
      <w:pStyle w:val="9"/>
      <w:lvlText w:val="%1、"/>
      <w:lvlJc w:val="left"/>
      <w:pPr>
        <w:ind w:left="90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8E"/>
    <w:rsid w:val="00007937"/>
    <w:rsid w:val="000A32C9"/>
    <w:rsid w:val="000F4DD5"/>
    <w:rsid w:val="001446AF"/>
    <w:rsid w:val="001B7A69"/>
    <w:rsid w:val="00212323"/>
    <w:rsid w:val="002336DE"/>
    <w:rsid w:val="00233DFF"/>
    <w:rsid w:val="0027058E"/>
    <w:rsid w:val="00283E9C"/>
    <w:rsid w:val="00287CFB"/>
    <w:rsid w:val="002A76C0"/>
    <w:rsid w:val="002C2327"/>
    <w:rsid w:val="003158B6"/>
    <w:rsid w:val="00376760"/>
    <w:rsid w:val="003D39B7"/>
    <w:rsid w:val="003F2896"/>
    <w:rsid w:val="00427478"/>
    <w:rsid w:val="004612B1"/>
    <w:rsid w:val="004A2B9E"/>
    <w:rsid w:val="004C5391"/>
    <w:rsid w:val="00511FEF"/>
    <w:rsid w:val="005272BC"/>
    <w:rsid w:val="00543C2B"/>
    <w:rsid w:val="00586639"/>
    <w:rsid w:val="005C3A5F"/>
    <w:rsid w:val="005C4A71"/>
    <w:rsid w:val="005D0B80"/>
    <w:rsid w:val="00695738"/>
    <w:rsid w:val="007356FB"/>
    <w:rsid w:val="007A1E42"/>
    <w:rsid w:val="00812211"/>
    <w:rsid w:val="00813649"/>
    <w:rsid w:val="00843BFE"/>
    <w:rsid w:val="008D5864"/>
    <w:rsid w:val="00964328"/>
    <w:rsid w:val="00976A60"/>
    <w:rsid w:val="00994895"/>
    <w:rsid w:val="009F215B"/>
    <w:rsid w:val="00AA6EEE"/>
    <w:rsid w:val="00B14BE2"/>
    <w:rsid w:val="00B23BA5"/>
    <w:rsid w:val="00C14DBA"/>
    <w:rsid w:val="00C2448E"/>
    <w:rsid w:val="00C52D4D"/>
    <w:rsid w:val="00C536A7"/>
    <w:rsid w:val="00C56524"/>
    <w:rsid w:val="00C7250E"/>
    <w:rsid w:val="00CA141F"/>
    <w:rsid w:val="00CA348A"/>
    <w:rsid w:val="00CB5F48"/>
    <w:rsid w:val="00CE1F64"/>
    <w:rsid w:val="00CF08CD"/>
    <w:rsid w:val="00D00EA6"/>
    <w:rsid w:val="00DB6C52"/>
    <w:rsid w:val="00E97D6D"/>
    <w:rsid w:val="00EF7C08"/>
    <w:rsid w:val="00F2608D"/>
    <w:rsid w:val="00F276EA"/>
    <w:rsid w:val="00F70C91"/>
    <w:rsid w:val="00FB7648"/>
    <w:rsid w:val="0E4A39DC"/>
    <w:rsid w:val="0F123019"/>
    <w:rsid w:val="19F4619F"/>
    <w:rsid w:val="1DA10320"/>
    <w:rsid w:val="247861E1"/>
    <w:rsid w:val="2A797261"/>
    <w:rsid w:val="3CFB5485"/>
    <w:rsid w:val="464A13BF"/>
    <w:rsid w:val="47DE5DFF"/>
    <w:rsid w:val="48485339"/>
    <w:rsid w:val="5351054E"/>
    <w:rsid w:val="53BD3B19"/>
    <w:rsid w:val="53FD2D51"/>
    <w:rsid w:val="58F44F07"/>
    <w:rsid w:val="5CED107C"/>
    <w:rsid w:val="5E111C20"/>
    <w:rsid w:val="60B2638E"/>
    <w:rsid w:val="635F5223"/>
    <w:rsid w:val="690431AF"/>
    <w:rsid w:val="6E113AEA"/>
    <w:rsid w:val="72E64FA5"/>
    <w:rsid w:val="77143991"/>
    <w:rsid w:val="790D45E6"/>
    <w:rsid w:val="7B3076D4"/>
    <w:rsid w:val="7E8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0"/>
    <w:pPr>
      <w:numPr>
        <w:ilvl w:val="0"/>
        <w:numId w:val="1"/>
      </w:numPr>
      <w:tabs>
        <w:tab w:val="left" w:pos="1050"/>
        <w:tab w:val="left" w:pos="2040"/>
      </w:tabs>
      <w:ind w:left="420" w:firstLine="420" w:firstLineChars="20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8">
    <w:name w:val="USE 1"/>
    <w:basedOn w:val="1"/>
    <w:qFormat/>
    <w:uiPriority w:val="0"/>
    <w:pPr>
      <w:spacing w:line="200" w:lineRule="atLeast"/>
      <w:ind w:left="425" w:hanging="425"/>
      <w:jc w:val="left"/>
    </w:pPr>
    <w:rPr>
      <w:rFonts w:ascii="宋体" w:hAnsi="宋体" w:eastAsia="宋体" w:cs="Times New Roman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1109</Words>
  <Characters>6322</Characters>
  <Lines>52</Lines>
  <Paragraphs>14</Paragraphs>
  <TotalTime>2</TotalTime>
  <ScaleCrop>false</ScaleCrop>
  <LinksUpToDate>false</LinksUpToDate>
  <CharactersWithSpaces>7417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2021-05-18T02:54:00Z</dcterms:created>
  <dc:creator>zyl</dc:creator>
  <cp:lastModifiedBy>TIGER</cp:lastModifiedBy>
  <cp:lastPrinted>2021-06-30T02:32:00Z</cp:lastPrinted>
  <dcterms:modified xsi:type="dcterms:W3CDTF">2021-07-13T01:54:51Z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8056C02899B348D48B8C18CAA28BA4CA</vt:lpwstr>
  </property>
</Properties>
</file>