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4615E">
        <w:rPr>
          <w:rFonts w:ascii="宋体" w:hAnsi="宋体" w:cs="宋体" w:hint="eastAsia"/>
          <w:b/>
          <w:sz w:val="28"/>
          <w:szCs w:val="28"/>
        </w:rPr>
        <w:t>生物显微镜</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4615E">
        <w:rPr>
          <w:rFonts w:ascii="宋体" w:hAnsi="宋体" w:hint="eastAsia"/>
          <w:sz w:val="24"/>
        </w:rPr>
        <w:t>生物显微镜</w:t>
      </w:r>
      <w:r w:rsidRPr="00D80CF6">
        <w:rPr>
          <w:rFonts w:ascii="宋体" w:hAnsi="宋体" w:hint="eastAsia"/>
          <w:sz w:val="24"/>
        </w:rPr>
        <w:t>）为进口产品，则投标人必须为提供所投产品（</w:t>
      </w:r>
      <w:r w:rsidR="00A4615E">
        <w:rPr>
          <w:rFonts w:ascii="宋体" w:hAnsi="宋体" w:hint="eastAsia"/>
          <w:sz w:val="24"/>
        </w:rPr>
        <w:t>生物显微镜</w:t>
      </w:r>
      <w:r w:rsidRPr="00D80CF6">
        <w:rPr>
          <w:rFonts w:ascii="宋体" w:hAnsi="宋体" w:hint="eastAsia"/>
          <w:sz w:val="24"/>
        </w:rPr>
        <w:t>）的制造商或合法代理商或合法授权供应商（提供相关证明）；若所投产品（</w:t>
      </w:r>
      <w:r w:rsidR="00A4615E">
        <w:rPr>
          <w:rFonts w:ascii="宋体" w:hAnsi="宋体" w:hint="eastAsia"/>
          <w:sz w:val="24"/>
        </w:rPr>
        <w:t>生物显微镜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4615E" w:rsidP="00D26420">
            <w:pPr>
              <w:jc w:val="center"/>
              <w:rPr>
                <w:b/>
                <w:bCs/>
                <w:color w:val="000000" w:themeColor="text1"/>
                <w:szCs w:val="21"/>
              </w:rPr>
            </w:pPr>
            <w:r>
              <w:rPr>
                <w:rFonts w:hint="eastAsia"/>
                <w:b/>
                <w:bCs/>
                <w:color w:val="000000" w:themeColor="text1"/>
                <w:szCs w:val="21"/>
              </w:rPr>
              <w:t>生物显微镜</w:t>
            </w:r>
          </w:p>
        </w:tc>
        <w:tc>
          <w:tcPr>
            <w:tcW w:w="1018" w:type="dxa"/>
            <w:vAlign w:val="center"/>
          </w:tcPr>
          <w:p w:rsidR="00390CE6" w:rsidRPr="00912407" w:rsidRDefault="007F0D17"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7F0D17"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7F0D17" w:rsidP="000C5345">
            <w:pPr>
              <w:jc w:val="center"/>
              <w:rPr>
                <w:b/>
                <w:bCs/>
                <w:color w:val="000000" w:themeColor="text1"/>
                <w:szCs w:val="21"/>
              </w:rPr>
            </w:pPr>
            <w:r>
              <w:rPr>
                <w:rFonts w:hint="eastAsia"/>
                <w:b/>
                <w:bCs/>
                <w:color w:val="000000" w:themeColor="text1"/>
                <w:szCs w:val="21"/>
              </w:rPr>
              <w:t>9.3</w:t>
            </w:r>
          </w:p>
        </w:tc>
      </w:tr>
    </w:tbl>
    <w:p w:rsidR="00A94AB7" w:rsidRPr="00390CE6" w:rsidRDefault="006E0AF7" w:rsidP="00652704">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8E32DD" w:rsidRPr="006F0DAC" w:rsidTr="00AA1B1D">
        <w:trPr>
          <w:trHeight w:val="450"/>
        </w:trPr>
        <w:tc>
          <w:tcPr>
            <w:tcW w:w="671" w:type="dxa"/>
            <w:vMerge w:val="restart"/>
          </w:tcPr>
          <w:p w:rsidR="008E32DD" w:rsidRPr="006F0DAC" w:rsidRDefault="008E32DD"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8E32DD" w:rsidRPr="006F0DAC" w:rsidRDefault="008E32DD" w:rsidP="000C5345">
            <w:pPr>
              <w:widowControl/>
              <w:jc w:val="left"/>
              <w:rPr>
                <w:rFonts w:ascii="宋体" w:hAnsi="宋体"/>
                <w:kern w:val="0"/>
                <w:szCs w:val="21"/>
              </w:rPr>
            </w:pPr>
            <w:r>
              <w:rPr>
                <w:rFonts w:hint="eastAsia"/>
                <w:b/>
                <w:bCs/>
                <w:szCs w:val="21"/>
              </w:rPr>
              <w:t>生物显微镜</w:t>
            </w:r>
          </w:p>
        </w:tc>
        <w:tc>
          <w:tcPr>
            <w:tcW w:w="4819" w:type="dxa"/>
          </w:tcPr>
          <w:p w:rsidR="008E32DD" w:rsidRPr="006F0DAC" w:rsidRDefault="008E32DD" w:rsidP="00E97266">
            <w:pPr>
              <w:widowControl/>
              <w:jc w:val="left"/>
              <w:rPr>
                <w:rFonts w:ascii="宋体" w:hAnsi="宋体"/>
                <w:kern w:val="0"/>
                <w:szCs w:val="21"/>
              </w:rPr>
            </w:pPr>
            <w:r w:rsidRPr="006F0DAC">
              <w:rPr>
                <w:rFonts w:ascii="宋体" w:hAnsi="宋体" w:hint="eastAsia"/>
                <w:kern w:val="0"/>
                <w:szCs w:val="21"/>
              </w:rPr>
              <w:t>1.1</w:t>
            </w:r>
            <w:r w:rsidRPr="002763D6">
              <w:rPr>
                <w:rFonts w:ascii="宋体" w:hAnsi="宋体" w:hint="eastAsia"/>
                <w:kern w:val="0"/>
                <w:szCs w:val="21"/>
              </w:rPr>
              <w:t>光学原理，LED照明，用于活细胞及未染色的生物标本的镜检及形态学检查。</w:t>
            </w:r>
          </w:p>
        </w:tc>
        <w:tc>
          <w:tcPr>
            <w:tcW w:w="1276" w:type="dxa"/>
          </w:tcPr>
          <w:p w:rsidR="008E32DD" w:rsidRPr="006F0DAC" w:rsidRDefault="008E32DD" w:rsidP="00DD0471">
            <w:pPr>
              <w:widowControl/>
              <w:jc w:val="left"/>
              <w:rPr>
                <w:rFonts w:ascii="宋体" w:hAnsi="宋体"/>
                <w:kern w:val="0"/>
                <w:szCs w:val="21"/>
              </w:rPr>
            </w:pPr>
            <w:r w:rsidRPr="006F0DAC">
              <w:rPr>
                <w:rFonts w:ascii="宋体" w:hAnsi="宋体" w:hint="eastAsia"/>
                <w:kern w:val="0"/>
                <w:szCs w:val="21"/>
              </w:rPr>
              <w:t>提供证明材料</w:t>
            </w:r>
          </w:p>
        </w:tc>
      </w:tr>
      <w:tr w:rsidR="008E32DD" w:rsidRPr="006F0DAC" w:rsidTr="00AA1B1D">
        <w:trPr>
          <w:trHeight w:val="450"/>
        </w:trPr>
        <w:tc>
          <w:tcPr>
            <w:tcW w:w="671" w:type="dxa"/>
            <w:vMerge/>
          </w:tcPr>
          <w:p w:rsidR="008E32DD" w:rsidRPr="006F0DAC" w:rsidRDefault="008E32DD" w:rsidP="00DD0471">
            <w:pPr>
              <w:widowControl/>
              <w:jc w:val="left"/>
              <w:rPr>
                <w:rFonts w:ascii="宋体" w:hAnsi="宋体"/>
                <w:kern w:val="0"/>
                <w:szCs w:val="21"/>
              </w:rPr>
            </w:pPr>
          </w:p>
        </w:tc>
        <w:tc>
          <w:tcPr>
            <w:tcW w:w="1276" w:type="dxa"/>
            <w:vMerge/>
          </w:tcPr>
          <w:p w:rsidR="008E32DD" w:rsidRPr="006F0DAC" w:rsidRDefault="008E32DD" w:rsidP="00DD0471">
            <w:pPr>
              <w:widowControl/>
              <w:jc w:val="left"/>
              <w:rPr>
                <w:rFonts w:ascii="宋体" w:hAnsi="宋体"/>
                <w:kern w:val="0"/>
                <w:szCs w:val="21"/>
              </w:rPr>
            </w:pPr>
          </w:p>
        </w:tc>
        <w:tc>
          <w:tcPr>
            <w:tcW w:w="4819" w:type="dxa"/>
          </w:tcPr>
          <w:p w:rsidR="008E32DD" w:rsidRPr="006F0DAC" w:rsidRDefault="008E32DD" w:rsidP="006A4360">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万能平场消色差</w:t>
            </w:r>
            <w:r w:rsidRPr="00456790">
              <w:rPr>
                <w:rFonts w:ascii="宋体" w:hAnsi="宋体" w:hint="eastAsia"/>
                <w:kern w:val="0"/>
                <w:szCs w:val="21"/>
              </w:rPr>
              <w:t>物镜，包括4X，10X，20X，40X，100X倍数镜头，支持明场、相差、暗视野。</w:t>
            </w:r>
          </w:p>
        </w:tc>
        <w:tc>
          <w:tcPr>
            <w:tcW w:w="1276" w:type="dxa"/>
          </w:tcPr>
          <w:p w:rsidR="008E32DD" w:rsidRPr="006F0DAC" w:rsidRDefault="008E32DD" w:rsidP="00DD0471">
            <w:pPr>
              <w:widowControl/>
              <w:jc w:val="left"/>
              <w:rPr>
                <w:rFonts w:ascii="宋体" w:hAnsi="宋体"/>
                <w:kern w:val="0"/>
                <w:szCs w:val="21"/>
              </w:rPr>
            </w:pPr>
            <w:r w:rsidRPr="006F0DAC">
              <w:rPr>
                <w:rFonts w:ascii="宋体" w:hAnsi="宋体" w:hint="eastAsia"/>
                <w:kern w:val="0"/>
                <w:szCs w:val="21"/>
              </w:rPr>
              <w:t>提供证明材料</w:t>
            </w:r>
          </w:p>
        </w:tc>
      </w:tr>
      <w:tr w:rsidR="008E32DD" w:rsidRPr="006F0DAC" w:rsidTr="00AA1B1D">
        <w:trPr>
          <w:trHeight w:val="450"/>
        </w:trPr>
        <w:tc>
          <w:tcPr>
            <w:tcW w:w="671" w:type="dxa"/>
            <w:vMerge/>
          </w:tcPr>
          <w:p w:rsidR="008E32DD" w:rsidRPr="006F0DAC" w:rsidRDefault="008E32DD" w:rsidP="00DD0471">
            <w:pPr>
              <w:widowControl/>
              <w:jc w:val="left"/>
              <w:rPr>
                <w:rFonts w:ascii="宋体" w:hAnsi="宋体"/>
                <w:kern w:val="0"/>
                <w:szCs w:val="21"/>
              </w:rPr>
            </w:pPr>
          </w:p>
        </w:tc>
        <w:tc>
          <w:tcPr>
            <w:tcW w:w="1276" w:type="dxa"/>
            <w:vMerge/>
          </w:tcPr>
          <w:p w:rsidR="008E32DD" w:rsidRPr="006F0DAC" w:rsidRDefault="008E32DD" w:rsidP="00DD0471">
            <w:pPr>
              <w:widowControl/>
              <w:jc w:val="left"/>
              <w:rPr>
                <w:rFonts w:ascii="宋体" w:hAnsi="宋体"/>
                <w:kern w:val="0"/>
                <w:szCs w:val="21"/>
              </w:rPr>
            </w:pPr>
          </w:p>
        </w:tc>
        <w:tc>
          <w:tcPr>
            <w:tcW w:w="4819" w:type="dxa"/>
          </w:tcPr>
          <w:p w:rsidR="008E32DD" w:rsidRPr="006F0DAC" w:rsidRDefault="008E32DD" w:rsidP="006A4360">
            <w:pPr>
              <w:widowControl/>
              <w:jc w:val="left"/>
              <w:rPr>
                <w:rFonts w:ascii="宋体" w:hAnsi="宋体"/>
                <w:kern w:val="0"/>
                <w:szCs w:val="21"/>
              </w:rPr>
            </w:pPr>
            <w:r>
              <w:rPr>
                <w:rFonts w:ascii="宋体" w:hAnsi="宋体" w:hint="eastAsia"/>
                <w:kern w:val="0"/>
                <w:szCs w:val="21"/>
              </w:rPr>
              <w:t>1.3</w:t>
            </w:r>
            <w:r w:rsidRPr="00456790">
              <w:rPr>
                <w:rFonts w:ascii="宋体" w:hAnsi="宋体" w:hint="eastAsia"/>
                <w:kern w:val="0"/>
                <w:szCs w:val="21"/>
              </w:rPr>
              <w:t>宽视野三</w:t>
            </w:r>
            <w:proofErr w:type="gramStart"/>
            <w:r w:rsidRPr="00456790">
              <w:rPr>
                <w:rFonts w:ascii="宋体" w:hAnsi="宋体" w:hint="eastAsia"/>
                <w:kern w:val="0"/>
                <w:szCs w:val="21"/>
              </w:rPr>
              <w:t>目观察筒</w:t>
            </w:r>
            <w:proofErr w:type="gramEnd"/>
            <w:r w:rsidRPr="00456790">
              <w:rPr>
                <w:rFonts w:ascii="宋体" w:hAnsi="宋体" w:hint="eastAsia"/>
                <w:kern w:val="0"/>
                <w:szCs w:val="21"/>
              </w:rPr>
              <w:t>,支持双眼观察及第三目外接照相系统。</w:t>
            </w:r>
          </w:p>
        </w:tc>
        <w:tc>
          <w:tcPr>
            <w:tcW w:w="1276" w:type="dxa"/>
          </w:tcPr>
          <w:p w:rsidR="008E32DD" w:rsidRPr="006F0DAC" w:rsidRDefault="008E32DD" w:rsidP="00DD0471">
            <w:pPr>
              <w:widowControl/>
              <w:jc w:val="left"/>
              <w:rPr>
                <w:rFonts w:ascii="宋体" w:hAnsi="宋体"/>
                <w:kern w:val="0"/>
                <w:szCs w:val="21"/>
              </w:rPr>
            </w:pPr>
            <w:r w:rsidRPr="006F0DAC">
              <w:rPr>
                <w:rFonts w:ascii="宋体" w:hAnsi="宋体" w:hint="eastAsia"/>
                <w:kern w:val="0"/>
                <w:szCs w:val="21"/>
              </w:rPr>
              <w:t>提供证明材料</w:t>
            </w:r>
          </w:p>
        </w:tc>
      </w:tr>
      <w:tr w:rsidR="008E32DD" w:rsidRPr="006F0DAC" w:rsidTr="00AA1B1D">
        <w:trPr>
          <w:trHeight w:val="450"/>
        </w:trPr>
        <w:tc>
          <w:tcPr>
            <w:tcW w:w="671" w:type="dxa"/>
            <w:vMerge/>
          </w:tcPr>
          <w:p w:rsidR="008E32DD" w:rsidRPr="006F0DAC" w:rsidRDefault="008E32DD" w:rsidP="00DD0471">
            <w:pPr>
              <w:widowControl/>
              <w:jc w:val="left"/>
              <w:rPr>
                <w:rFonts w:ascii="宋体" w:hAnsi="宋体"/>
                <w:kern w:val="0"/>
                <w:szCs w:val="21"/>
              </w:rPr>
            </w:pPr>
          </w:p>
        </w:tc>
        <w:tc>
          <w:tcPr>
            <w:tcW w:w="1276" w:type="dxa"/>
            <w:vMerge/>
          </w:tcPr>
          <w:p w:rsidR="008E32DD" w:rsidRPr="006F0DAC" w:rsidRDefault="008E32DD" w:rsidP="00DD0471">
            <w:pPr>
              <w:widowControl/>
              <w:jc w:val="left"/>
              <w:rPr>
                <w:rFonts w:ascii="宋体" w:hAnsi="宋体"/>
                <w:kern w:val="0"/>
                <w:szCs w:val="21"/>
              </w:rPr>
            </w:pPr>
          </w:p>
        </w:tc>
        <w:tc>
          <w:tcPr>
            <w:tcW w:w="4819" w:type="dxa"/>
          </w:tcPr>
          <w:p w:rsidR="008E32DD" w:rsidRPr="006F0DAC" w:rsidRDefault="008E32DD" w:rsidP="00791DA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4</w:t>
            </w:r>
            <w:r w:rsidRPr="00456790">
              <w:rPr>
                <w:rFonts w:ascii="宋体" w:hAnsi="宋体" w:hint="eastAsia"/>
                <w:kern w:val="0"/>
                <w:szCs w:val="21"/>
              </w:rPr>
              <w:t>三档分光，分光比为双目/摄像：100%/0、20%/80%、0/100%</w:t>
            </w:r>
            <w:r w:rsidRPr="002763D6">
              <w:rPr>
                <w:rFonts w:ascii="宋体" w:hAnsi="宋体" w:hint="eastAsia"/>
                <w:kern w:val="0"/>
                <w:szCs w:val="21"/>
              </w:rPr>
              <w:t>。</w:t>
            </w:r>
          </w:p>
        </w:tc>
        <w:tc>
          <w:tcPr>
            <w:tcW w:w="1276" w:type="dxa"/>
          </w:tcPr>
          <w:p w:rsidR="008E32DD" w:rsidRPr="006F0DAC" w:rsidRDefault="008E32DD" w:rsidP="00DD0471">
            <w:pPr>
              <w:widowControl/>
              <w:jc w:val="left"/>
              <w:rPr>
                <w:rFonts w:ascii="宋体" w:hAnsi="宋体"/>
                <w:kern w:val="0"/>
                <w:szCs w:val="21"/>
              </w:rPr>
            </w:pPr>
            <w:r w:rsidRPr="006F0DAC">
              <w:rPr>
                <w:rFonts w:ascii="宋体" w:hAnsi="宋体" w:hint="eastAsia"/>
                <w:kern w:val="0"/>
                <w:szCs w:val="21"/>
              </w:rPr>
              <w:t>提供证明材料</w:t>
            </w:r>
          </w:p>
        </w:tc>
      </w:tr>
      <w:tr w:rsidR="008E32DD" w:rsidRPr="006F0DAC" w:rsidTr="00AA1B1D">
        <w:trPr>
          <w:trHeight w:val="450"/>
        </w:trPr>
        <w:tc>
          <w:tcPr>
            <w:tcW w:w="671" w:type="dxa"/>
            <w:vMerge/>
          </w:tcPr>
          <w:p w:rsidR="008E32DD" w:rsidRPr="006F0DAC" w:rsidRDefault="008E32DD" w:rsidP="00DD0471">
            <w:pPr>
              <w:widowControl/>
              <w:jc w:val="left"/>
              <w:rPr>
                <w:rFonts w:ascii="宋体" w:hAnsi="宋体"/>
                <w:kern w:val="0"/>
                <w:szCs w:val="21"/>
              </w:rPr>
            </w:pPr>
          </w:p>
        </w:tc>
        <w:tc>
          <w:tcPr>
            <w:tcW w:w="1276" w:type="dxa"/>
            <w:vMerge/>
          </w:tcPr>
          <w:p w:rsidR="008E32DD" w:rsidRPr="006F0DAC" w:rsidRDefault="008E32DD" w:rsidP="00DD0471">
            <w:pPr>
              <w:widowControl/>
              <w:jc w:val="left"/>
              <w:rPr>
                <w:rFonts w:ascii="宋体" w:hAnsi="宋体"/>
                <w:kern w:val="0"/>
                <w:szCs w:val="21"/>
              </w:rPr>
            </w:pPr>
          </w:p>
        </w:tc>
        <w:tc>
          <w:tcPr>
            <w:tcW w:w="4819" w:type="dxa"/>
          </w:tcPr>
          <w:p w:rsidR="008E32DD" w:rsidRPr="006F0DAC" w:rsidRDefault="008E32DD" w:rsidP="00791DA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5</w:t>
            </w:r>
            <w:r w:rsidRPr="00456790">
              <w:rPr>
                <w:rFonts w:ascii="宋体" w:hAnsi="宋体" w:hint="eastAsia"/>
                <w:kern w:val="0"/>
                <w:szCs w:val="21"/>
              </w:rPr>
              <w:t>目镜:宽视野目镜10X两个，所有目镜均可屈光调焦较正</w:t>
            </w:r>
            <w:r>
              <w:rPr>
                <w:rFonts w:ascii="宋体" w:hAnsi="宋体" w:hint="eastAsia"/>
                <w:kern w:val="0"/>
                <w:szCs w:val="21"/>
              </w:rPr>
              <w:t>。</w:t>
            </w:r>
          </w:p>
        </w:tc>
        <w:tc>
          <w:tcPr>
            <w:tcW w:w="1276" w:type="dxa"/>
          </w:tcPr>
          <w:p w:rsidR="008E32DD" w:rsidRPr="006F0DAC" w:rsidRDefault="008E32DD" w:rsidP="00DD0471">
            <w:pPr>
              <w:widowControl/>
              <w:jc w:val="left"/>
              <w:rPr>
                <w:rFonts w:ascii="宋体" w:hAnsi="宋体"/>
                <w:kern w:val="0"/>
                <w:szCs w:val="21"/>
              </w:rPr>
            </w:pPr>
            <w:r w:rsidRPr="006F0DAC">
              <w:rPr>
                <w:rFonts w:ascii="宋体" w:hAnsi="宋体" w:hint="eastAsia"/>
                <w:kern w:val="0"/>
                <w:szCs w:val="21"/>
              </w:rPr>
              <w:t>提供证明材料</w:t>
            </w:r>
          </w:p>
        </w:tc>
      </w:tr>
      <w:tr w:rsidR="008E32DD" w:rsidRPr="006F0DAC" w:rsidTr="00AA1B1D">
        <w:trPr>
          <w:trHeight w:val="450"/>
        </w:trPr>
        <w:tc>
          <w:tcPr>
            <w:tcW w:w="671" w:type="dxa"/>
            <w:vMerge/>
          </w:tcPr>
          <w:p w:rsidR="008E32DD" w:rsidRPr="006F0DAC" w:rsidRDefault="008E32DD" w:rsidP="00DD0471">
            <w:pPr>
              <w:widowControl/>
              <w:jc w:val="left"/>
              <w:rPr>
                <w:rFonts w:ascii="宋体" w:hAnsi="宋体"/>
                <w:kern w:val="0"/>
                <w:szCs w:val="21"/>
              </w:rPr>
            </w:pPr>
          </w:p>
        </w:tc>
        <w:tc>
          <w:tcPr>
            <w:tcW w:w="1276" w:type="dxa"/>
            <w:vMerge/>
          </w:tcPr>
          <w:p w:rsidR="008E32DD" w:rsidRPr="006F0DAC" w:rsidRDefault="008E32DD" w:rsidP="00DD0471">
            <w:pPr>
              <w:widowControl/>
              <w:jc w:val="left"/>
              <w:rPr>
                <w:rFonts w:ascii="宋体" w:hAnsi="宋体"/>
                <w:kern w:val="0"/>
                <w:szCs w:val="21"/>
              </w:rPr>
            </w:pPr>
          </w:p>
        </w:tc>
        <w:tc>
          <w:tcPr>
            <w:tcW w:w="4819" w:type="dxa"/>
          </w:tcPr>
          <w:p w:rsidR="008E32DD" w:rsidRPr="006F0DAC" w:rsidRDefault="008E32DD" w:rsidP="00791DA6">
            <w:pPr>
              <w:widowControl/>
              <w:jc w:val="left"/>
              <w:rPr>
                <w:rFonts w:ascii="宋体" w:hAnsi="宋体"/>
                <w:kern w:val="0"/>
                <w:szCs w:val="21"/>
              </w:rPr>
            </w:pPr>
            <w:r>
              <w:rPr>
                <w:rFonts w:ascii="宋体" w:hAnsi="宋体" w:hint="eastAsia"/>
                <w:kern w:val="0"/>
                <w:szCs w:val="21"/>
              </w:rPr>
              <w:t>1.6</w:t>
            </w:r>
            <w:r w:rsidRPr="00456790">
              <w:rPr>
                <w:rFonts w:ascii="宋体" w:hAnsi="宋体" w:hint="eastAsia"/>
                <w:kern w:val="0"/>
                <w:szCs w:val="21"/>
              </w:rPr>
              <w:t>物镜转盘：编码型物镜转盘，智能光强追踪管理功能。转换不同物镜时，根据预设光强进行自动光亮度调节</w:t>
            </w:r>
          </w:p>
        </w:tc>
        <w:tc>
          <w:tcPr>
            <w:tcW w:w="1276" w:type="dxa"/>
          </w:tcPr>
          <w:p w:rsidR="008E32DD" w:rsidRPr="006F0DAC" w:rsidRDefault="008E32DD" w:rsidP="00DD0471">
            <w:pPr>
              <w:widowControl/>
              <w:jc w:val="left"/>
              <w:rPr>
                <w:rFonts w:ascii="宋体" w:hAnsi="宋体"/>
                <w:kern w:val="0"/>
                <w:szCs w:val="21"/>
              </w:rPr>
            </w:pPr>
            <w:r w:rsidRPr="006F0DAC">
              <w:rPr>
                <w:rFonts w:ascii="宋体" w:hAnsi="宋体" w:hint="eastAsia"/>
                <w:kern w:val="0"/>
                <w:szCs w:val="21"/>
              </w:rPr>
              <w:t>提供证明材料</w:t>
            </w:r>
          </w:p>
        </w:tc>
      </w:tr>
      <w:tr w:rsidR="008E32DD" w:rsidRPr="006F0DAC" w:rsidTr="00AA1B1D">
        <w:trPr>
          <w:trHeight w:val="450"/>
        </w:trPr>
        <w:tc>
          <w:tcPr>
            <w:tcW w:w="671" w:type="dxa"/>
            <w:vMerge/>
          </w:tcPr>
          <w:p w:rsidR="008E32DD" w:rsidRPr="006F0DAC" w:rsidRDefault="008E32DD" w:rsidP="00DD0471">
            <w:pPr>
              <w:widowControl/>
              <w:jc w:val="left"/>
              <w:rPr>
                <w:rFonts w:ascii="宋体" w:hAnsi="宋体"/>
                <w:kern w:val="0"/>
                <w:szCs w:val="21"/>
              </w:rPr>
            </w:pPr>
          </w:p>
        </w:tc>
        <w:tc>
          <w:tcPr>
            <w:tcW w:w="1276" w:type="dxa"/>
            <w:vMerge/>
          </w:tcPr>
          <w:p w:rsidR="008E32DD" w:rsidRPr="006F0DAC" w:rsidRDefault="008E32DD" w:rsidP="00DD0471">
            <w:pPr>
              <w:widowControl/>
              <w:jc w:val="left"/>
              <w:rPr>
                <w:rFonts w:ascii="宋体" w:hAnsi="宋体"/>
                <w:kern w:val="0"/>
                <w:szCs w:val="21"/>
              </w:rPr>
            </w:pPr>
          </w:p>
        </w:tc>
        <w:tc>
          <w:tcPr>
            <w:tcW w:w="4819" w:type="dxa"/>
          </w:tcPr>
          <w:p w:rsidR="008E32DD" w:rsidRPr="006F0DAC" w:rsidRDefault="008E32DD" w:rsidP="00791DA6">
            <w:pPr>
              <w:widowControl/>
              <w:jc w:val="left"/>
              <w:rPr>
                <w:rFonts w:ascii="宋体" w:hAnsi="宋体"/>
                <w:kern w:val="0"/>
                <w:szCs w:val="21"/>
              </w:rPr>
            </w:pPr>
            <w:r>
              <w:rPr>
                <w:rFonts w:ascii="宋体" w:hAnsi="宋体" w:hint="eastAsia"/>
                <w:kern w:val="0"/>
                <w:szCs w:val="21"/>
              </w:rPr>
              <w:t>1.7</w:t>
            </w:r>
            <w:r w:rsidRPr="00456790">
              <w:rPr>
                <w:rFonts w:ascii="宋体" w:hAnsi="宋体" w:hint="eastAsia"/>
                <w:kern w:val="0"/>
                <w:szCs w:val="21"/>
              </w:rPr>
              <w:t>品质要求：必需可出示原产地产品注册证。光学元件采用无铅玻璃，环保设计，所有光学部件防霉处理</w:t>
            </w:r>
            <w:r w:rsidRPr="002763D6">
              <w:rPr>
                <w:rFonts w:ascii="宋体" w:hAnsi="宋体" w:hint="eastAsia"/>
                <w:kern w:val="0"/>
                <w:szCs w:val="21"/>
              </w:rPr>
              <w:t>。</w:t>
            </w:r>
          </w:p>
        </w:tc>
        <w:tc>
          <w:tcPr>
            <w:tcW w:w="1276" w:type="dxa"/>
          </w:tcPr>
          <w:p w:rsidR="008E32DD" w:rsidRPr="006F0DAC" w:rsidRDefault="00CE7B3E" w:rsidP="00DD0471">
            <w:pPr>
              <w:widowControl/>
              <w:jc w:val="left"/>
              <w:rPr>
                <w:rFonts w:ascii="宋体" w:hAnsi="宋体"/>
                <w:kern w:val="0"/>
                <w:szCs w:val="21"/>
              </w:rPr>
            </w:pPr>
            <w:r w:rsidRPr="006F0DAC">
              <w:rPr>
                <w:rFonts w:ascii="宋体" w:hAnsi="宋体" w:hint="eastAsia"/>
                <w:kern w:val="0"/>
                <w:szCs w:val="21"/>
              </w:rPr>
              <w:t>提供证明材料</w:t>
            </w:r>
          </w:p>
        </w:tc>
      </w:tr>
      <w:tr w:rsidR="008E32DD" w:rsidRPr="006F0DAC" w:rsidTr="00AA1B1D">
        <w:trPr>
          <w:trHeight w:val="450"/>
        </w:trPr>
        <w:tc>
          <w:tcPr>
            <w:tcW w:w="671" w:type="dxa"/>
            <w:vMerge/>
          </w:tcPr>
          <w:p w:rsidR="008E32DD" w:rsidRPr="001E7350" w:rsidRDefault="008E32DD" w:rsidP="00DD0471">
            <w:pPr>
              <w:widowControl/>
              <w:jc w:val="left"/>
              <w:rPr>
                <w:rFonts w:ascii="宋体" w:hAnsi="宋体"/>
                <w:kern w:val="0"/>
                <w:szCs w:val="21"/>
              </w:rPr>
            </w:pPr>
          </w:p>
        </w:tc>
        <w:tc>
          <w:tcPr>
            <w:tcW w:w="1276" w:type="dxa"/>
            <w:vMerge/>
          </w:tcPr>
          <w:p w:rsidR="008E32DD" w:rsidRPr="006F0DAC" w:rsidRDefault="008E32DD" w:rsidP="00DD0471">
            <w:pPr>
              <w:widowControl/>
              <w:jc w:val="left"/>
              <w:rPr>
                <w:rFonts w:ascii="宋体" w:hAnsi="宋体"/>
                <w:kern w:val="0"/>
                <w:szCs w:val="21"/>
              </w:rPr>
            </w:pPr>
          </w:p>
        </w:tc>
        <w:tc>
          <w:tcPr>
            <w:tcW w:w="4819" w:type="dxa"/>
          </w:tcPr>
          <w:p w:rsidR="008E32DD" w:rsidRDefault="008E32DD" w:rsidP="00791DA6">
            <w:pPr>
              <w:widowControl/>
              <w:jc w:val="left"/>
              <w:rPr>
                <w:rFonts w:ascii="宋体" w:hAnsi="宋体"/>
                <w:kern w:val="0"/>
                <w:szCs w:val="21"/>
              </w:rPr>
            </w:pPr>
            <w:r>
              <w:rPr>
                <w:rFonts w:ascii="宋体" w:hAnsi="宋体" w:hint="eastAsia"/>
                <w:kern w:val="0"/>
                <w:szCs w:val="21"/>
              </w:rPr>
              <w:t>1.8</w:t>
            </w:r>
            <w:r w:rsidRPr="002763D6">
              <w:rPr>
                <w:rFonts w:ascii="宋体" w:hAnsi="宋体" w:hint="eastAsia"/>
                <w:kern w:val="0"/>
                <w:szCs w:val="21"/>
              </w:rPr>
              <w:t>性能稳定，售后可提供定期维护及保养等服务</w:t>
            </w:r>
            <w:r>
              <w:rPr>
                <w:rFonts w:ascii="宋体" w:hAnsi="宋体" w:hint="eastAsia"/>
                <w:kern w:val="0"/>
                <w:szCs w:val="21"/>
              </w:rPr>
              <w:t>。</w:t>
            </w:r>
          </w:p>
        </w:tc>
        <w:tc>
          <w:tcPr>
            <w:tcW w:w="1276" w:type="dxa"/>
          </w:tcPr>
          <w:p w:rsidR="008E32DD" w:rsidRPr="006F0DAC" w:rsidRDefault="008E32DD"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652704">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F86FCD" w:rsidP="0081157D">
            <w:pPr>
              <w:widowControl/>
              <w:jc w:val="left"/>
              <w:rPr>
                <w:rFonts w:ascii="宋体" w:hAnsi="宋体"/>
                <w:szCs w:val="21"/>
              </w:rPr>
            </w:pPr>
            <w:r w:rsidRPr="007A71D7">
              <w:rPr>
                <w:rFonts w:ascii="宋体" w:hAnsi="宋体" w:cs="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lastRenderedPageBreak/>
              <w:t>2</w:t>
            </w:r>
          </w:p>
        </w:tc>
        <w:tc>
          <w:tcPr>
            <w:tcW w:w="4961" w:type="dxa"/>
            <w:vAlign w:val="bottom"/>
          </w:tcPr>
          <w:p w:rsidR="0079609F" w:rsidRPr="001B43DB" w:rsidRDefault="00F86FCD" w:rsidP="00205341">
            <w:pPr>
              <w:widowControl/>
              <w:jc w:val="left"/>
              <w:rPr>
                <w:rFonts w:ascii="宋体" w:hAnsi="宋体"/>
                <w:szCs w:val="21"/>
              </w:rPr>
            </w:pPr>
            <w:r w:rsidRPr="007A71D7">
              <w:rPr>
                <w:rFonts w:ascii="宋体" w:hAnsi="宋体" w:cs="宋体" w:hint="eastAsia"/>
                <w:szCs w:val="21"/>
              </w:rPr>
              <w:t>目镜(10X)</w:t>
            </w:r>
          </w:p>
        </w:tc>
        <w:tc>
          <w:tcPr>
            <w:tcW w:w="709" w:type="dxa"/>
            <w:vAlign w:val="bottom"/>
          </w:tcPr>
          <w:p w:rsidR="0079609F" w:rsidRPr="006B2551" w:rsidRDefault="00F86FC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F86FCD" w:rsidP="0079609F">
            <w:pPr>
              <w:jc w:val="center"/>
              <w:rPr>
                <w:color w:val="000000" w:themeColor="text1"/>
              </w:rPr>
            </w:pPr>
            <w:r>
              <w:rPr>
                <w:rFonts w:hint="eastAsia"/>
                <w:color w:val="000000" w:themeColor="text1"/>
              </w:rPr>
              <w:t>个</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F86FCD" w:rsidP="00205341">
            <w:pPr>
              <w:widowControl/>
              <w:jc w:val="left"/>
              <w:rPr>
                <w:rFonts w:ascii="宋体" w:hAnsi="宋体"/>
                <w:szCs w:val="21"/>
              </w:rPr>
            </w:pPr>
            <w:r w:rsidRPr="007A71D7">
              <w:rPr>
                <w:rFonts w:ascii="宋体" w:hAnsi="宋体" w:hint="eastAsia"/>
                <w:szCs w:val="21"/>
              </w:rPr>
              <w:t>物镜转换器</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F86FC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F86FCD" w:rsidP="00205341">
            <w:pPr>
              <w:widowControl/>
              <w:jc w:val="left"/>
              <w:rPr>
                <w:rFonts w:ascii="宋体" w:hAnsi="宋体"/>
                <w:szCs w:val="21"/>
              </w:rPr>
            </w:pPr>
            <w:r w:rsidRPr="007A71D7">
              <w:rPr>
                <w:rFonts w:ascii="宋体" w:hAnsi="宋体" w:hint="eastAsia"/>
                <w:szCs w:val="21"/>
              </w:rPr>
              <w:t>多功能聚光镜（明场、暗视野、相差）</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F86FC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F86FCD" w:rsidP="00F86FCD">
            <w:pPr>
              <w:widowControl/>
              <w:jc w:val="left"/>
              <w:rPr>
                <w:rFonts w:ascii="宋体" w:hAnsi="宋体"/>
                <w:szCs w:val="21"/>
              </w:rPr>
            </w:pPr>
            <w:r>
              <w:rPr>
                <w:rFonts w:ascii="宋体" w:hAnsi="宋体" w:hint="eastAsia"/>
                <w:szCs w:val="21"/>
              </w:rPr>
              <w:t>4X</w:t>
            </w:r>
            <w:r w:rsidRPr="007A71D7">
              <w:rPr>
                <w:rFonts w:ascii="宋体" w:hAnsi="宋体" w:hint="eastAsia"/>
                <w:szCs w:val="21"/>
              </w:rPr>
              <w:t>物镜</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F86FC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E104F1" w:rsidRPr="006B2551" w:rsidRDefault="00E104F1" w:rsidP="008A013D">
            <w:pPr>
              <w:rPr>
                <w:rFonts w:ascii="宋体" w:hAnsi="宋体"/>
                <w:color w:val="000000" w:themeColor="text1"/>
                <w:szCs w:val="21"/>
              </w:rPr>
            </w:pPr>
          </w:p>
        </w:tc>
      </w:tr>
      <w:tr w:rsidR="00F86FCD" w:rsidRPr="006B2551" w:rsidTr="00F46DA2">
        <w:trPr>
          <w:trHeight w:val="266"/>
          <w:jc w:val="center"/>
        </w:trPr>
        <w:tc>
          <w:tcPr>
            <w:tcW w:w="785" w:type="dxa"/>
            <w:vAlign w:val="center"/>
          </w:tcPr>
          <w:p w:rsidR="00F86FCD" w:rsidRDefault="00F86FCD"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F86FCD" w:rsidRPr="007A71D7" w:rsidRDefault="00F86FCD" w:rsidP="00205341">
            <w:pPr>
              <w:widowControl/>
              <w:jc w:val="left"/>
              <w:rPr>
                <w:rFonts w:ascii="宋体" w:hAnsi="宋体"/>
                <w:szCs w:val="21"/>
              </w:rPr>
            </w:pPr>
            <w:r>
              <w:rPr>
                <w:rFonts w:ascii="宋体" w:hAnsi="宋体" w:hint="eastAsia"/>
                <w:szCs w:val="21"/>
              </w:rPr>
              <w:t>10X多功能物镜</w:t>
            </w:r>
          </w:p>
        </w:tc>
        <w:tc>
          <w:tcPr>
            <w:tcW w:w="709" w:type="dxa"/>
            <w:vAlign w:val="bottom"/>
          </w:tcPr>
          <w:p w:rsidR="00F86FCD" w:rsidRPr="006B2551" w:rsidRDefault="00F86FCD" w:rsidP="003C744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86FCD" w:rsidRPr="006B2551" w:rsidRDefault="00F86FCD" w:rsidP="003C744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F86FCD" w:rsidRPr="006B2551" w:rsidRDefault="00F86FCD" w:rsidP="008A013D">
            <w:pPr>
              <w:rPr>
                <w:rFonts w:ascii="宋体" w:hAnsi="宋体"/>
                <w:color w:val="000000" w:themeColor="text1"/>
                <w:szCs w:val="21"/>
              </w:rPr>
            </w:pPr>
          </w:p>
        </w:tc>
      </w:tr>
      <w:tr w:rsidR="00F86FCD" w:rsidRPr="006B2551" w:rsidTr="005D2818">
        <w:trPr>
          <w:trHeight w:val="266"/>
          <w:jc w:val="center"/>
        </w:trPr>
        <w:tc>
          <w:tcPr>
            <w:tcW w:w="785" w:type="dxa"/>
            <w:vAlign w:val="center"/>
          </w:tcPr>
          <w:p w:rsidR="00F86FCD" w:rsidRDefault="00F86FCD" w:rsidP="0079609F">
            <w:pPr>
              <w:rPr>
                <w:rFonts w:ascii="宋体" w:hAnsi="宋体"/>
                <w:color w:val="000000" w:themeColor="text1"/>
                <w:szCs w:val="21"/>
              </w:rPr>
            </w:pPr>
            <w:r>
              <w:rPr>
                <w:rFonts w:ascii="宋体" w:hAnsi="宋体" w:hint="eastAsia"/>
                <w:color w:val="000000" w:themeColor="text1"/>
                <w:szCs w:val="21"/>
              </w:rPr>
              <w:t>7</w:t>
            </w:r>
          </w:p>
        </w:tc>
        <w:tc>
          <w:tcPr>
            <w:tcW w:w="4961" w:type="dxa"/>
          </w:tcPr>
          <w:p w:rsidR="00F86FCD" w:rsidRDefault="00F86FCD">
            <w:r>
              <w:rPr>
                <w:rFonts w:ascii="宋体" w:hAnsi="宋体" w:hint="eastAsia"/>
                <w:szCs w:val="21"/>
              </w:rPr>
              <w:t>20</w:t>
            </w:r>
            <w:r w:rsidRPr="000D3932">
              <w:rPr>
                <w:rFonts w:ascii="宋体" w:hAnsi="宋体" w:hint="eastAsia"/>
                <w:szCs w:val="21"/>
              </w:rPr>
              <w:t>X多功能物镜</w:t>
            </w:r>
          </w:p>
        </w:tc>
        <w:tc>
          <w:tcPr>
            <w:tcW w:w="709" w:type="dxa"/>
            <w:vAlign w:val="bottom"/>
          </w:tcPr>
          <w:p w:rsidR="00F86FCD" w:rsidRPr="006B2551" w:rsidRDefault="00F86FCD" w:rsidP="003C744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86FCD" w:rsidRPr="006B2551" w:rsidRDefault="00F86FCD" w:rsidP="003C744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F86FCD" w:rsidRPr="006B2551" w:rsidRDefault="00F86FCD" w:rsidP="008A013D">
            <w:pPr>
              <w:rPr>
                <w:rFonts w:ascii="宋体" w:hAnsi="宋体"/>
                <w:color w:val="000000" w:themeColor="text1"/>
                <w:szCs w:val="21"/>
              </w:rPr>
            </w:pPr>
          </w:p>
        </w:tc>
      </w:tr>
      <w:tr w:rsidR="00F86FCD" w:rsidRPr="006B2551" w:rsidTr="005D2818">
        <w:trPr>
          <w:trHeight w:val="266"/>
          <w:jc w:val="center"/>
        </w:trPr>
        <w:tc>
          <w:tcPr>
            <w:tcW w:w="785" w:type="dxa"/>
            <w:vAlign w:val="center"/>
          </w:tcPr>
          <w:p w:rsidR="00F86FCD" w:rsidRDefault="00F86FCD" w:rsidP="0079609F">
            <w:pPr>
              <w:rPr>
                <w:rFonts w:ascii="宋体" w:hAnsi="宋体"/>
                <w:color w:val="000000" w:themeColor="text1"/>
                <w:szCs w:val="21"/>
              </w:rPr>
            </w:pPr>
            <w:r>
              <w:rPr>
                <w:rFonts w:ascii="宋体" w:hAnsi="宋体" w:hint="eastAsia"/>
                <w:color w:val="000000" w:themeColor="text1"/>
                <w:szCs w:val="21"/>
              </w:rPr>
              <w:t>8</w:t>
            </w:r>
          </w:p>
        </w:tc>
        <w:tc>
          <w:tcPr>
            <w:tcW w:w="4961" w:type="dxa"/>
          </w:tcPr>
          <w:p w:rsidR="00F86FCD" w:rsidRDefault="00F86FCD">
            <w:r>
              <w:rPr>
                <w:rFonts w:ascii="宋体" w:hAnsi="宋体" w:hint="eastAsia"/>
                <w:szCs w:val="21"/>
              </w:rPr>
              <w:t>40</w:t>
            </w:r>
            <w:r w:rsidRPr="000D3932">
              <w:rPr>
                <w:rFonts w:ascii="宋体" w:hAnsi="宋体" w:hint="eastAsia"/>
                <w:szCs w:val="21"/>
              </w:rPr>
              <w:t>X多功能物镜</w:t>
            </w:r>
          </w:p>
        </w:tc>
        <w:tc>
          <w:tcPr>
            <w:tcW w:w="709" w:type="dxa"/>
            <w:vAlign w:val="bottom"/>
          </w:tcPr>
          <w:p w:rsidR="00F86FCD" w:rsidRPr="006B2551" w:rsidRDefault="00F86FCD" w:rsidP="003C744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86FCD" w:rsidRPr="006B2551" w:rsidRDefault="00F86FCD" w:rsidP="003C744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F86FCD" w:rsidRPr="006B2551" w:rsidRDefault="00F86FCD" w:rsidP="008A013D">
            <w:pPr>
              <w:rPr>
                <w:rFonts w:ascii="宋体" w:hAnsi="宋体"/>
                <w:color w:val="000000" w:themeColor="text1"/>
                <w:szCs w:val="21"/>
              </w:rPr>
            </w:pPr>
          </w:p>
        </w:tc>
      </w:tr>
      <w:tr w:rsidR="00F86FCD" w:rsidRPr="006B2551" w:rsidTr="005D2818">
        <w:trPr>
          <w:trHeight w:val="266"/>
          <w:jc w:val="center"/>
        </w:trPr>
        <w:tc>
          <w:tcPr>
            <w:tcW w:w="785" w:type="dxa"/>
            <w:vAlign w:val="center"/>
          </w:tcPr>
          <w:p w:rsidR="00F86FCD" w:rsidRDefault="00F86FCD" w:rsidP="0079609F">
            <w:pPr>
              <w:rPr>
                <w:rFonts w:ascii="宋体" w:hAnsi="宋体"/>
                <w:color w:val="000000" w:themeColor="text1"/>
                <w:szCs w:val="21"/>
              </w:rPr>
            </w:pPr>
            <w:r>
              <w:rPr>
                <w:rFonts w:ascii="宋体" w:hAnsi="宋体" w:hint="eastAsia"/>
                <w:color w:val="000000" w:themeColor="text1"/>
                <w:szCs w:val="21"/>
              </w:rPr>
              <w:t>9</w:t>
            </w:r>
          </w:p>
        </w:tc>
        <w:tc>
          <w:tcPr>
            <w:tcW w:w="4961" w:type="dxa"/>
          </w:tcPr>
          <w:p w:rsidR="00F86FCD" w:rsidRDefault="00F86FCD">
            <w:r>
              <w:rPr>
                <w:rFonts w:ascii="宋体" w:hAnsi="宋体" w:hint="eastAsia"/>
                <w:szCs w:val="21"/>
              </w:rPr>
              <w:t>100</w:t>
            </w:r>
            <w:r w:rsidRPr="000D3932">
              <w:rPr>
                <w:rFonts w:ascii="宋体" w:hAnsi="宋体" w:hint="eastAsia"/>
                <w:szCs w:val="21"/>
              </w:rPr>
              <w:t>X多功能物镜</w:t>
            </w:r>
          </w:p>
        </w:tc>
        <w:tc>
          <w:tcPr>
            <w:tcW w:w="709" w:type="dxa"/>
            <w:vAlign w:val="bottom"/>
          </w:tcPr>
          <w:p w:rsidR="00F86FCD" w:rsidRPr="006B2551" w:rsidRDefault="00F86FCD" w:rsidP="003C744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86FCD" w:rsidRPr="006B2551" w:rsidRDefault="00F86FCD" w:rsidP="003C744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F86FCD" w:rsidRPr="006B2551" w:rsidRDefault="00F86FCD" w:rsidP="008A013D">
            <w:pPr>
              <w:rPr>
                <w:rFonts w:ascii="宋体" w:hAnsi="宋体"/>
                <w:color w:val="000000" w:themeColor="text1"/>
                <w:szCs w:val="21"/>
              </w:rPr>
            </w:pPr>
          </w:p>
        </w:tc>
      </w:tr>
      <w:tr w:rsidR="00F86FCD" w:rsidRPr="006B2551" w:rsidTr="005D2818">
        <w:trPr>
          <w:trHeight w:val="266"/>
          <w:jc w:val="center"/>
        </w:trPr>
        <w:tc>
          <w:tcPr>
            <w:tcW w:w="785" w:type="dxa"/>
            <w:vAlign w:val="center"/>
          </w:tcPr>
          <w:p w:rsidR="00F86FCD" w:rsidRDefault="00F86FCD" w:rsidP="0079609F">
            <w:pPr>
              <w:rPr>
                <w:rFonts w:ascii="宋体" w:hAnsi="宋体"/>
                <w:color w:val="000000" w:themeColor="text1"/>
                <w:szCs w:val="21"/>
              </w:rPr>
            </w:pPr>
            <w:r>
              <w:rPr>
                <w:rFonts w:ascii="宋体" w:hAnsi="宋体" w:hint="eastAsia"/>
                <w:color w:val="000000" w:themeColor="text1"/>
                <w:szCs w:val="21"/>
              </w:rPr>
              <w:t>10</w:t>
            </w:r>
          </w:p>
        </w:tc>
        <w:tc>
          <w:tcPr>
            <w:tcW w:w="4961" w:type="dxa"/>
          </w:tcPr>
          <w:p w:rsidR="00F86FCD" w:rsidRDefault="00F86FCD">
            <w:r>
              <w:rPr>
                <w:rFonts w:ascii="宋体" w:hAnsi="宋体" w:hint="eastAsia"/>
                <w:szCs w:val="21"/>
              </w:rPr>
              <w:t>LED</w:t>
            </w:r>
            <w:r w:rsidR="00571FEC">
              <w:rPr>
                <w:rFonts w:ascii="宋体" w:hAnsi="宋体" w:hint="eastAsia"/>
                <w:szCs w:val="21"/>
              </w:rPr>
              <w:t>光源</w:t>
            </w:r>
          </w:p>
        </w:tc>
        <w:tc>
          <w:tcPr>
            <w:tcW w:w="709" w:type="dxa"/>
            <w:vAlign w:val="bottom"/>
          </w:tcPr>
          <w:p w:rsidR="00F86FCD" w:rsidRPr="006B2551" w:rsidRDefault="00F86FCD" w:rsidP="003C744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F86FCD" w:rsidRPr="006B2551" w:rsidRDefault="00F86FCD" w:rsidP="003C744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F86FCD" w:rsidRPr="006B2551" w:rsidRDefault="00F86FCD"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571FEC" w:rsidP="008A013D">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652704">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，时间自最终验收合格并交付使用之日起计算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24" w:rsidRDefault="00E03024" w:rsidP="006C75A6">
      <w:r>
        <w:separator/>
      </w:r>
    </w:p>
  </w:endnote>
  <w:endnote w:type="continuationSeparator" w:id="0">
    <w:p w:rsidR="00E03024" w:rsidRDefault="00E03024"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1F30C2">
        <w:pPr>
          <w:pStyle w:val="afe"/>
        </w:pPr>
        <w:r>
          <w:fldChar w:fldCharType="begin"/>
        </w:r>
        <w:r w:rsidR="00E7702A">
          <w:instrText xml:space="preserve"> PAGE   \* MERGEFORMAT </w:instrText>
        </w:r>
        <w:r>
          <w:fldChar w:fldCharType="separate"/>
        </w:r>
        <w:r w:rsidR="00456790" w:rsidRPr="0045679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1F30C2">
        <w:pPr>
          <w:pStyle w:val="afe"/>
          <w:jc w:val="right"/>
        </w:pPr>
        <w:r>
          <w:fldChar w:fldCharType="begin"/>
        </w:r>
        <w:r w:rsidR="00E7702A">
          <w:instrText xml:space="preserve"> PAGE   \* MERGEFORMAT </w:instrText>
        </w:r>
        <w:r>
          <w:fldChar w:fldCharType="separate"/>
        </w:r>
        <w:r w:rsidR="00456790" w:rsidRPr="0045679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24" w:rsidRDefault="00E03024" w:rsidP="006C75A6">
      <w:r>
        <w:separator/>
      </w:r>
    </w:p>
  </w:footnote>
  <w:footnote w:type="continuationSeparator" w:id="0">
    <w:p w:rsidR="00E03024" w:rsidRDefault="00E03024"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285"/>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E7350"/>
    <w:rsid w:val="001F1301"/>
    <w:rsid w:val="001F2C4E"/>
    <w:rsid w:val="001F30C2"/>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081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63D6"/>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4A7"/>
    <w:rsid w:val="002C57C8"/>
    <w:rsid w:val="002C5DC2"/>
    <w:rsid w:val="002C776D"/>
    <w:rsid w:val="002C7FC6"/>
    <w:rsid w:val="002D0149"/>
    <w:rsid w:val="002D1725"/>
    <w:rsid w:val="002D246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6790"/>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1FEC"/>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3CF"/>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704"/>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360"/>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1DA6"/>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0D17"/>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2DD"/>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6B67"/>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15E"/>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5B07"/>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46A7"/>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37A85"/>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63C"/>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E7B3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024"/>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323"/>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460C"/>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2A53"/>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6FCD"/>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4404B-A7C5-4854-A32C-620D9691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5C4D9-9663-4BD1-B4D8-B022EEFA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2285</Characters>
  <Application>Microsoft Office Word</Application>
  <DocSecurity>0</DocSecurity>
  <Lines>19</Lines>
  <Paragraphs>5</Paragraphs>
  <ScaleCrop>false</ScaleCrop>
  <Company>MS</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2021-01-29T09:36:00Z</dcterms:created>
  <dcterms:modified xsi:type="dcterms:W3CDTF">2021-01-29T09:36:00Z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