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03" w:rsidRPr="00F105EF" w:rsidRDefault="009F0C0A" w:rsidP="00F105EF">
      <w:pPr>
        <w:pStyle w:val="aff3"/>
        <w:spacing w:before="454" w:after="454"/>
        <w:ind w:left="454" w:right="454"/>
        <w:jc w:val="center"/>
        <w:outlineLvl w:val="0"/>
        <w:rPr>
          <w:sz w:val="40"/>
          <w:szCs w:val="40"/>
        </w:rPr>
      </w:pPr>
      <w:r w:rsidRPr="009F0C0A">
        <w:rPr>
          <w:rFonts w:ascii="宋体" w:hAnsi="宋体" w:cs="宋体" w:hint="eastAsia"/>
          <w:b/>
          <w:sz w:val="28"/>
          <w:szCs w:val="28"/>
        </w:rPr>
        <w:t>南方科技大学医院外周血管介入耗材</w:t>
      </w:r>
      <w:r>
        <w:rPr>
          <w:rFonts w:ascii="宋体" w:hAnsi="宋体" w:cs="宋体" w:hint="eastAsia"/>
          <w:b/>
          <w:sz w:val="28"/>
          <w:szCs w:val="28"/>
        </w:rPr>
        <w:t>C</w:t>
      </w:r>
      <w:r w:rsidRPr="009F0C0A">
        <w:rPr>
          <w:rFonts w:ascii="宋体" w:hAnsi="宋体" w:cs="宋体" w:hint="eastAsia"/>
          <w:b/>
          <w:sz w:val="28"/>
          <w:szCs w:val="28"/>
        </w:rPr>
        <w:t>包招标要求</w:t>
      </w:r>
    </w:p>
    <w:p w:rsidR="00A443C6" w:rsidRDefault="00F105EF">
      <w:pPr>
        <w:rPr>
          <w:rFonts w:ascii="宋体" w:hAnsi="宋体"/>
          <w:b/>
          <w:sz w:val="24"/>
        </w:rPr>
      </w:pPr>
      <w:r>
        <w:rPr>
          <w:rFonts w:ascii="宋体" w:hAnsi="宋体" w:hint="eastAsia"/>
          <w:b/>
          <w:sz w:val="24"/>
        </w:rPr>
        <w:t>一</w:t>
      </w:r>
      <w:r w:rsidR="000B7925">
        <w:rPr>
          <w:rFonts w:ascii="宋体" w:hAnsi="宋体" w:hint="eastAsia"/>
          <w:b/>
          <w:sz w:val="24"/>
        </w:rPr>
        <w:t>、投标人资质要求：</w:t>
      </w:r>
    </w:p>
    <w:p w:rsidR="00A443C6" w:rsidRDefault="000B792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A443C6" w:rsidRDefault="000B792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A443C6" w:rsidRDefault="000B792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A443C6" w:rsidRDefault="000B792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A443C6" w:rsidRDefault="000B792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A443C6" w:rsidRDefault="000B792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A443C6" w:rsidRDefault="000B792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F105EF" w:rsidRPr="00591FCA" w:rsidRDefault="00F105EF">
      <w:pPr>
        <w:ind w:firstLineChars="100" w:firstLine="210"/>
        <w:rPr>
          <w:rFonts w:ascii="宋体" w:hAnsi="宋体"/>
          <w:szCs w:val="21"/>
        </w:rPr>
      </w:pPr>
    </w:p>
    <w:p w:rsidR="00A443C6" w:rsidRDefault="00F105EF">
      <w:pPr>
        <w:rPr>
          <w:rFonts w:ascii="宋体" w:hAnsi="宋体"/>
          <w:b/>
          <w:sz w:val="24"/>
        </w:rPr>
      </w:pPr>
      <w:r>
        <w:rPr>
          <w:rFonts w:ascii="宋体" w:hAnsi="宋体" w:hint="eastAsia"/>
          <w:b/>
          <w:sz w:val="24"/>
        </w:rPr>
        <w:t>二</w:t>
      </w:r>
      <w:r w:rsidR="000B7925">
        <w:rPr>
          <w:rFonts w:ascii="宋体" w:hAnsi="宋体" w:hint="eastAsia"/>
          <w:b/>
          <w:sz w:val="24"/>
        </w:rPr>
        <w:t>、货物清单:</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2643"/>
      </w:tblGrid>
      <w:tr w:rsidR="00A443C6">
        <w:trPr>
          <w:trHeight w:val="20"/>
          <w:jc w:val="center"/>
        </w:trPr>
        <w:tc>
          <w:tcPr>
            <w:tcW w:w="455" w:type="dxa"/>
            <w:vAlign w:val="center"/>
          </w:tcPr>
          <w:p w:rsidR="00A443C6" w:rsidRDefault="000B7925">
            <w:pPr>
              <w:jc w:val="center"/>
              <w:rPr>
                <w:b/>
              </w:rPr>
            </w:pPr>
            <w:r>
              <w:rPr>
                <w:b/>
              </w:rPr>
              <w:t>序号</w:t>
            </w:r>
          </w:p>
        </w:tc>
        <w:tc>
          <w:tcPr>
            <w:tcW w:w="2521" w:type="dxa"/>
            <w:vAlign w:val="center"/>
          </w:tcPr>
          <w:p w:rsidR="00A443C6" w:rsidRDefault="000B7925">
            <w:pPr>
              <w:jc w:val="center"/>
              <w:rPr>
                <w:b/>
              </w:rPr>
            </w:pPr>
            <w:r>
              <w:rPr>
                <w:rFonts w:hint="eastAsia"/>
                <w:b/>
              </w:rPr>
              <w:t>货物</w:t>
            </w:r>
            <w:r>
              <w:rPr>
                <w:b/>
              </w:rPr>
              <w:t>名称</w:t>
            </w:r>
          </w:p>
        </w:tc>
        <w:tc>
          <w:tcPr>
            <w:tcW w:w="847" w:type="dxa"/>
          </w:tcPr>
          <w:p w:rsidR="00A443C6" w:rsidRDefault="000B7925">
            <w:pPr>
              <w:jc w:val="center"/>
              <w:rPr>
                <w:b/>
              </w:rPr>
            </w:pPr>
            <w:r>
              <w:rPr>
                <w:rFonts w:hint="eastAsia"/>
                <w:b/>
              </w:rPr>
              <w:t>单位</w:t>
            </w:r>
          </w:p>
        </w:tc>
        <w:tc>
          <w:tcPr>
            <w:tcW w:w="1436" w:type="dxa"/>
          </w:tcPr>
          <w:p w:rsidR="00A443C6" w:rsidRDefault="000B7925">
            <w:pPr>
              <w:jc w:val="center"/>
              <w:rPr>
                <w:rFonts w:ascii="宋体" w:hAnsi="宋体"/>
                <w:b/>
                <w:szCs w:val="21"/>
              </w:rPr>
            </w:pPr>
            <w:r>
              <w:rPr>
                <w:rFonts w:ascii="宋体" w:hAnsi="宋体" w:hint="eastAsia"/>
                <w:b/>
                <w:szCs w:val="21"/>
              </w:rPr>
              <w:t>规格</w:t>
            </w:r>
          </w:p>
        </w:tc>
        <w:tc>
          <w:tcPr>
            <w:tcW w:w="1134" w:type="dxa"/>
            <w:vAlign w:val="center"/>
          </w:tcPr>
          <w:p w:rsidR="00A443C6" w:rsidRDefault="000B7925">
            <w:pPr>
              <w:jc w:val="center"/>
              <w:rPr>
                <w:b/>
              </w:rPr>
            </w:pPr>
            <w:r>
              <w:rPr>
                <w:rFonts w:ascii="宋体" w:hAnsi="宋体" w:hint="eastAsia"/>
                <w:b/>
                <w:szCs w:val="21"/>
              </w:rPr>
              <w:t>最高限价</w:t>
            </w:r>
            <w:r>
              <w:rPr>
                <w:rFonts w:hint="eastAsia"/>
                <w:b/>
              </w:rPr>
              <w:t>（元）</w:t>
            </w:r>
          </w:p>
        </w:tc>
        <w:tc>
          <w:tcPr>
            <w:tcW w:w="2643" w:type="dxa"/>
            <w:vAlign w:val="center"/>
          </w:tcPr>
          <w:p w:rsidR="00A443C6" w:rsidRDefault="000B7925">
            <w:pPr>
              <w:jc w:val="center"/>
              <w:rPr>
                <w:b/>
              </w:rPr>
            </w:pPr>
            <w:r>
              <w:rPr>
                <w:rFonts w:hint="eastAsia"/>
                <w:b/>
              </w:rPr>
              <w:t>要求</w:t>
            </w:r>
          </w:p>
        </w:tc>
      </w:tr>
      <w:tr w:rsidR="00A443C6" w:rsidTr="008F3526">
        <w:trPr>
          <w:trHeight w:val="388"/>
          <w:jc w:val="center"/>
        </w:trPr>
        <w:tc>
          <w:tcPr>
            <w:tcW w:w="455" w:type="dxa"/>
            <w:vAlign w:val="center"/>
          </w:tcPr>
          <w:p w:rsidR="00A443C6" w:rsidRDefault="000B7925">
            <w:pPr>
              <w:jc w:val="center"/>
            </w:pPr>
            <w:r>
              <w:rPr>
                <w:rFonts w:hint="eastAsia"/>
              </w:rPr>
              <w:t>1</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外周斑块切除系统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eastAsiaTheme="minorEastAsia" w:hAnsi="宋体" w:hint="eastAsia"/>
                <w:szCs w:val="21"/>
              </w:rPr>
              <w:t>各规格</w:t>
            </w:r>
          </w:p>
        </w:tc>
        <w:tc>
          <w:tcPr>
            <w:tcW w:w="1134" w:type="dxa"/>
            <w:vAlign w:val="center"/>
          </w:tcPr>
          <w:p w:rsidR="00A443C6" w:rsidRDefault="000B7925">
            <w:r>
              <w:rPr>
                <w:rFonts w:hint="eastAsia"/>
              </w:rPr>
              <w:t>35000</w:t>
            </w:r>
          </w:p>
        </w:tc>
        <w:tc>
          <w:tcPr>
            <w:tcW w:w="2643" w:type="dxa"/>
            <w:vAlign w:val="center"/>
          </w:tcPr>
          <w:p w:rsidR="00A443C6" w:rsidRDefault="000B7925">
            <w:r>
              <w:rPr>
                <w:rFonts w:asciiTheme="minorEastAsia" w:eastAsiaTheme="minorEastAsia" w:hAnsiTheme="minorEastAsia" w:cstheme="minorEastAsia" w:hint="eastAsia"/>
                <w:color w:val="000000"/>
                <w:szCs w:val="21"/>
              </w:rPr>
              <w:t>用于外周血管系统的粥样斑块切除。</w:t>
            </w:r>
          </w:p>
        </w:tc>
      </w:tr>
      <w:tr w:rsidR="00A443C6" w:rsidTr="008F3526">
        <w:trPr>
          <w:trHeight w:val="388"/>
          <w:jc w:val="center"/>
        </w:trPr>
        <w:tc>
          <w:tcPr>
            <w:tcW w:w="455" w:type="dxa"/>
            <w:vAlign w:val="center"/>
          </w:tcPr>
          <w:p w:rsidR="00A443C6" w:rsidRDefault="000B7925">
            <w:pPr>
              <w:jc w:val="center"/>
            </w:pPr>
            <w:r>
              <w:rPr>
                <w:rFonts w:hint="eastAsia"/>
              </w:rPr>
              <w:t>2</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血栓去除术装置</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eastAsiaTheme="minorEastAsia" w:hAnsi="宋体" w:hint="eastAsia"/>
                <w:szCs w:val="21"/>
              </w:rPr>
              <w:t>各规格</w:t>
            </w:r>
          </w:p>
        </w:tc>
        <w:tc>
          <w:tcPr>
            <w:tcW w:w="1134" w:type="dxa"/>
            <w:vAlign w:val="center"/>
          </w:tcPr>
          <w:p w:rsidR="00A443C6" w:rsidRDefault="000B7925">
            <w:r>
              <w:rPr>
                <w:rFonts w:hint="eastAsia"/>
              </w:rPr>
              <w:t>30000</w:t>
            </w:r>
          </w:p>
        </w:tc>
        <w:tc>
          <w:tcPr>
            <w:tcW w:w="2643" w:type="dxa"/>
            <w:vAlign w:val="center"/>
          </w:tcPr>
          <w:p w:rsidR="00A443C6" w:rsidRDefault="000B7925">
            <w:r>
              <w:rPr>
                <w:rFonts w:hint="eastAsia"/>
              </w:rPr>
              <w:t>用于击碎并清除直径大于等于</w:t>
            </w:r>
            <w:r>
              <w:rPr>
                <w:rFonts w:hint="eastAsia"/>
              </w:rPr>
              <w:t>3.0mm</w:t>
            </w:r>
            <w:r>
              <w:rPr>
                <w:rFonts w:hint="eastAsia"/>
              </w:rPr>
              <w:t>的动静脉的血栓</w:t>
            </w:r>
          </w:p>
        </w:tc>
      </w:tr>
      <w:tr w:rsidR="00A443C6" w:rsidTr="008F3526">
        <w:trPr>
          <w:trHeight w:val="388"/>
          <w:jc w:val="center"/>
        </w:trPr>
        <w:tc>
          <w:tcPr>
            <w:tcW w:w="455" w:type="dxa"/>
            <w:vAlign w:val="center"/>
          </w:tcPr>
          <w:p w:rsidR="00A443C6" w:rsidRDefault="004274C8">
            <w:pPr>
              <w:jc w:val="center"/>
            </w:pPr>
            <w:r>
              <w:rPr>
                <w:rFonts w:hint="eastAsia"/>
              </w:rPr>
              <w:t>3</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ENBF系列 主体</w:t>
            </w:r>
          </w:p>
        </w:tc>
        <w:tc>
          <w:tcPr>
            <w:tcW w:w="1134" w:type="dxa"/>
            <w:vAlign w:val="center"/>
          </w:tcPr>
          <w:p w:rsidR="00A443C6" w:rsidRDefault="000B7925">
            <w:r>
              <w:rPr>
                <w:rFonts w:hint="eastAsia"/>
              </w:rPr>
              <w:t>95000</w:t>
            </w:r>
          </w:p>
        </w:tc>
        <w:tc>
          <w:tcPr>
            <w:tcW w:w="2643" w:type="dxa"/>
            <w:vAlign w:val="center"/>
          </w:tcPr>
          <w:p w:rsidR="00A443C6" w:rsidRDefault="000B7925">
            <w:r>
              <w:rPr>
                <w:rFonts w:hint="eastAsia"/>
              </w:rPr>
              <w:t>适用于肾下腹主动脉或主髂动脉瘤的血管内治疗。</w:t>
            </w:r>
          </w:p>
        </w:tc>
      </w:tr>
      <w:tr w:rsidR="00A443C6" w:rsidTr="008F3526">
        <w:trPr>
          <w:trHeight w:val="388"/>
          <w:jc w:val="center"/>
        </w:trPr>
        <w:tc>
          <w:tcPr>
            <w:tcW w:w="455" w:type="dxa"/>
            <w:vAlign w:val="center"/>
          </w:tcPr>
          <w:p w:rsidR="00A443C6" w:rsidRDefault="004274C8">
            <w:pPr>
              <w:jc w:val="center"/>
            </w:pPr>
            <w:r>
              <w:rPr>
                <w:rFonts w:hint="eastAsia"/>
              </w:rPr>
              <w:t>4</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ENLW 系统 对侧肢</w:t>
            </w:r>
          </w:p>
        </w:tc>
        <w:tc>
          <w:tcPr>
            <w:tcW w:w="1134" w:type="dxa"/>
            <w:vAlign w:val="center"/>
          </w:tcPr>
          <w:p w:rsidR="00A443C6" w:rsidRDefault="000B7925">
            <w:r>
              <w:rPr>
                <w:rFonts w:hint="eastAsia"/>
              </w:rPr>
              <w:t>19000</w:t>
            </w:r>
          </w:p>
        </w:tc>
        <w:tc>
          <w:tcPr>
            <w:tcW w:w="2643" w:type="dxa"/>
            <w:vAlign w:val="center"/>
          </w:tcPr>
          <w:p w:rsidR="00A443C6" w:rsidRDefault="000B7925">
            <w:r>
              <w:rPr>
                <w:rFonts w:hint="eastAsia"/>
              </w:rPr>
              <w:t>适用于肾下腹主动脉或主髂动脉瘤的血管内治疗。</w:t>
            </w:r>
          </w:p>
        </w:tc>
      </w:tr>
      <w:tr w:rsidR="00A443C6" w:rsidTr="008F3526">
        <w:trPr>
          <w:trHeight w:val="388"/>
          <w:jc w:val="center"/>
        </w:trPr>
        <w:tc>
          <w:tcPr>
            <w:tcW w:w="455" w:type="dxa"/>
            <w:vAlign w:val="center"/>
          </w:tcPr>
          <w:p w:rsidR="00A443C6" w:rsidRDefault="004274C8">
            <w:pPr>
              <w:jc w:val="center"/>
            </w:pPr>
            <w:r>
              <w:rPr>
                <w:rFonts w:hint="eastAsia"/>
              </w:rPr>
              <w:t>5</w:t>
            </w:r>
          </w:p>
        </w:tc>
        <w:tc>
          <w:tcPr>
            <w:tcW w:w="2521" w:type="dxa"/>
            <w:vAlign w:val="center"/>
          </w:tcPr>
          <w:p w:rsidR="00A443C6" w:rsidRPr="00D104C6" w:rsidRDefault="000B7925">
            <w:pPr>
              <w:jc w:val="center"/>
              <w:rPr>
                <w:rFonts w:asciiTheme="minorEastAsia" w:eastAsiaTheme="minorEastAsia" w:hAnsiTheme="minorEastAsia" w:cstheme="minorEastAsia"/>
                <w:szCs w:val="21"/>
              </w:rPr>
            </w:pPr>
            <w:r w:rsidRPr="00D104C6">
              <w:rPr>
                <w:rFonts w:ascii="宋体" w:hAnsi="宋体" w:hint="eastAsia"/>
                <w:szCs w:val="21"/>
              </w:rPr>
              <w:t>覆膜支架系统</w:t>
            </w:r>
          </w:p>
        </w:tc>
        <w:tc>
          <w:tcPr>
            <w:tcW w:w="847" w:type="dxa"/>
            <w:vAlign w:val="center"/>
          </w:tcPr>
          <w:p w:rsidR="00A443C6" w:rsidRPr="00D104C6" w:rsidRDefault="000B7925" w:rsidP="008F3526">
            <w:pPr>
              <w:jc w:val="center"/>
              <w:rPr>
                <w:rFonts w:asciiTheme="minorEastAsia" w:eastAsiaTheme="minorEastAsia" w:hAnsiTheme="minorEastAsia" w:cstheme="minorEastAsia"/>
                <w:szCs w:val="21"/>
              </w:rPr>
            </w:pPr>
            <w:r w:rsidRPr="00D104C6">
              <w:rPr>
                <w:rFonts w:asciiTheme="minorEastAsia" w:eastAsiaTheme="minorEastAsia" w:hAnsiTheme="minorEastAsia" w:cstheme="minorEastAsia" w:hint="eastAsia"/>
                <w:szCs w:val="21"/>
              </w:rPr>
              <w:t>套</w:t>
            </w:r>
          </w:p>
        </w:tc>
        <w:tc>
          <w:tcPr>
            <w:tcW w:w="1436" w:type="dxa"/>
            <w:vAlign w:val="center"/>
          </w:tcPr>
          <w:p w:rsidR="00A443C6" w:rsidRPr="00D104C6" w:rsidRDefault="000B7925">
            <w:pPr>
              <w:jc w:val="center"/>
              <w:rPr>
                <w:rFonts w:asciiTheme="minorEastAsia" w:eastAsiaTheme="minorEastAsia" w:hAnsiTheme="minorEastAsia" w:cstheme="minorEastAsia"/>
                <w:szCs w:val="21"/>
              </w:rPr>
            </w:pPr>
            <w:r w:rsidRPr="00D104C6">
              <w:rPr>
                <w:rFonts w:ascii="宋体" w:hAnsi="宋体" w:hint="eastAsia"/>
                <w:szCs w:val="21"/>
              </w:rPr>
              <w:t>ENEW系统 骼肢</w:t>
            </w:r>
          </w:p>
        </w:tc>
        <w:tc>
          <w:tcPr>
            <w:tcW w:w="1134" w:type="dxa"/>
            <w:vAlign w:val="center"/>
          </w:tcPr>
          <w:p w:rsidR="00A443C6" w:rsidRPr="00D104C6" w:rsidRDefault="000B7925">
            <w:r w:rsidRPr="00D104C6">
              <w:rPr>
                <w:rFonts w:hint="eastAsia"/>
              </w:rPr>
              <w:t>50000</w:t>
            </w:r>
          </w:p>
        </w:tc>
        <w:tc>
          <w:tcPr>
            <w:tcW w:w="2643" w:type="dxa"/>
            <w:vAlign w:val="center"/>
          </w:tcPr>
          <w:p w:rsidR="00A443C6" w:rsidRDefault="000B7925">
            <w:r>
              <w:rPr>
                <w:rFonts w:hint="eastAsia"/>
              </w:rPr>
              <w:t>适用于肾下腹主动脉或主髂动脉瘤的血管内治疗。</w:t>
            </w:r>
          </w:p>
        </w:tc>
      </w:tr>
      <w:tr w:rsidR="00A443C6" w:rsidTr="008F3526">
        <w:trPr>
          <w:trHeight w:val="388"/>
          <w:jc w:val="center"/>
        </w:trPr>
        <w:tc>
          <w:tcPr>
            <w:tcW w:w="455" w:type="dxa"/>
            <w:vAlign w:val="center"/>
          </w:tcPr>
          <w:p w:rsidR="00A443C6" w:rsidRDefault="004274C8">
            <w:pPr>
              <w:jc w:val="center"/>
            </w:pPr>
            <w:r>
              <w:rPr>
                <w:rFonts w:hint="eastAsia"/>
              </w:rPr>
              <w:t>6</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胸主动脉覆膜支架系统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各规格</w:t>
            </w:r>
          </w:p>
        </w:tc>
        <w:tc>
          <w:tcPr>
            <w:tcW w:w="1134" w:type="dxa"/>
            <w:vAlign w:val="center"/>
          </w:tcPr>
          <w:p w:rsidR="00A443C6" w:rsidRDefault="000B7925">
            <w:r>
              <w:rPr>
                <w:rFonts w:hint="eastAsia"/>
              </w:rPr>
              <w:t>96030</w:t>
            </w:r>
          </w:p>
        </w:tc>
        <w:tc>
          <w:tcPr>
            <w:tcW w:w="2643" w:type="dxa"/>
            <w:vAlign w:val="center"/>
          </w:tcPr>
          <w:p w:rsidR="00A443C6" w:rsidRDefault="000B7925">
            <w:r>
              <w:rPr>
                <w:rFonts w:hint="eastAsia"/>
              </w:rPr>
              <w:t>适用于动脉瘤、假腔或破裂位点的隔离，以及恢复流经主动脉覆膜支架腔的血流。</w:t>
            </w:r>
          </w:p>
        </w:tc>
      </w:tr>
      <w:tr w:rsidR="00A443C6" w:rsidTr="008F3526">
        <w:trPr>
          <w:trHeight w:val="388"/>
          <w:jc w:val="center"/>
        </w:trPr>
        <w:tc>
          <w:tcPr>
            <w:tcW w:w="455" w:type="dxa"/>
            <w:vAlign w:val="center"/>
          </w:tcPr>
          <w:p w:rsidR="00A443C6" w:rsidRDefault="004274C8">
            <w:pPr>
              <w:jc w:val="center"/>
            </w:pPr>
            <w:r>
              <w:rPr>
                <w:rFonts w:hint="eastAsia"/>
              </w:rPr>
              <w:t>7</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大动脉覆膜支架系统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直管型：XJZDZ系列</w:t>
            </w:r>
          </w:p>
        </w:tc>
        <w:tc>
          <w:tcPr>
            <w:tcW w:w="1134" w:type="dxa"/>
            <w:vAlign w:val="center"/>
          </w:tcPr>
          <w:p w:rsidR="00A443C6" w:rsidRDefault="000B7925">
            <w:r>
              <w:rPr>
                <w:rFonts w:hint="eastAsia"/>
              </w:rPr>
              <w:t>53000</w:t>
            </w:r>
          </w:p>
        </w:tc>
        <w:tc>
          <w:tcPr>
            <w:tcW w:w="2643" w:type="dxa"/>
            <w:vAlign w:val="center"/>
          </w:tcPr>
          <w:p w:rsidR="00A443C6" w:rsidRDefault="000B7925">
            <w:r>
              <w:rPr>
                <w:rFonts w:hint="eastAsia"/>
              </w:rPr>
              <w:t>用于胸主动脉瘤、夹层动脉瘤和腹主动脉瘤的介入治疗。</w:t>
            </w:r>
          </w:p>
        </w:tc>
      </w:tr>
      <w:tr w:rsidR="00A443C6" w:rsidTr="008F3526">
        <w:trPr>
          <w:trHeight w:val="388"/>
          <w:jc w:val="center"/>
        </w:trPr>
        <w:tc>
          <w:tcPr>
            <w:tcW w:w="455" w:type="dxa"/>
            <w:vAlign w:val="center"/>
          </w:tcPr>
          <w:p w:rsidR="00A443C6" w:rsidRDefault="004274C8">
            <w:pPr>
              <w:jc w:val="center"/>
            </w:pPr>
            <w:r>
              <w:rPr>
                <w:rFonts w:hint="eastAsia"/>
              </w:rPr>
              <w:t>8</w:t>
            </w:r>
          </w:p>
        </w:tc>
        <w:tc>
          <w:tcPr>
            <w:tcW w:w="2521" w:type="dxa"/>
            <w:vAlign w:val="center"/>
          </w:tcPr>
          <w:p w:rsidR="00A443C6" w:rsidRDefault="000B7925">
            <w:pPr>
              <w:jc w:val="center"/>
              <w:rPr>
                <w:rFonts w:asciiTheme="minorEastAsia" w:eastAsiaTheme="minorEastAsia" w:hAnsiTheme="minorEastAsia" w:cstheme="minorEastAsia"/>
                <w:color w:val="000000"/>
                <w:szCs w:val="21"/>
              </w:rPr>
            </w:pPr>
            <w:r>
              <w:rPr>
                <w:rFonts w:ascii="宋体" w:hAnsi="宋体" w:hint="eastAsia"/>
                <w:szCs w:val="21"/>
              </w:rPr>
              <w:t>大动脉覆膜支架系统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分叉型-主体XJZDF系列</w:t>
            </w:r>
          </w:p>
        </w:tc>
        <w:tc>
          <w:tcPr>
            <w:tcW w:w="1134" w:type="dxa"/>
            <w:vAlign w:val="center"/>
          </w:tcPr>
          <w:p w:rsidR="00A443C6" w:rsidRDefault="000B7925">
            <w:r>
              <w:rPr>
                <w:rFonts w:hint="eastAsia"/>
              </w:rPr>
              <w:t>63000</w:t>
            </w:r>
          </w:p>
        </w:tc>
        <w:tc>
          <w:tcPr>
            <w:tcW w:w="2643" w:type="dxa"/>
            <w:vAlign w:val="center"/>
          </w:tcPr>
          <w:p w:rsidR="00A443C6" w:rsidRDefault="000B7925">
            <w:r>
              <w:rPr>
                <w:rFonts w:hint="eastAsia"/>
              </w:rPr>
              <w:t>用于胸主动脉瘤、夹层动脉瘤和腹主动脉瘤的介入治疗。</w:t>
            </w:r>
          </w:p>
        </w:tc>
      </w:tr>
      <w:tr w:rsidR="00A443C6" w:rsidTr="008F3526">
        <w:trPr>
          <w:trHeight w:val="388"/>
          <w:jc w:val="center"/>
        </w:trPr>
        <w:tc>
          <w:tcPr>
            <w:tcW w:w="455" w:type="dxa"/>
            <w:vAlign w:val="center"/>
          </w:tcPr>
          <w:p w:rsidR="00A443C6" w:rsidRDefault="004274C8">
            <w:pPr>
              <w:jc w:val="center"/>
            </w:pPr>
            <w:r>
              <w:rPr>
                <w:rFonts w:hint="eastAsia"/>
              </w:rPr>
              <w:t>9</w:t>
            </w:r>
          </w:p>
        </w:tc>
        <w:tc>
          <w:tcPr>
            <w:tcW w:w="2521"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大动脉覆膜支架系统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Theme="minorEastAsia" w:eastAsiaTheme="minorEastAsia" w:hAnsiTheme="minorEastAsia" w:cstheme="minorEastAsia"/>
                <w:szCs w:val="21"/>
              </w:rPr>
            </w:pPr>
            <w:r>
              <w:rPr>
                <w:rFonts w:ascii="宋体" w:hAnsi="宋体" w:hint="eastAsia"/>
                <w:szCs w:val="21"/>
              </w:rPr>
              <w:t>XJZDF24040</w:t>
            </w:r>
          </w:p>
        </w:tc>
        <w:tc>
          <w:tcPr>
            <w:tcW w:w="1134" w:type="dxa"/>
            <w:vAlign w:val="center"/>
          </w:tcPr>
          <w:p w:rsidR="00A443C6" w:rsidRDefault="000B7925">
            <w:r>
              <w:rPr>
                <w:rFonts w:hint="eastAsia"/>
              </w:rPr>
              <w:t>18000</w:t>
            </w:r>
          </w:p>
        </w:tc>
        <w:tc>
          <w:tcPr>
            <w:tcW w:w="2643" w:type="dxa"/>
            <w:vAlign w:val="center"/>
          </w:tcPr>
          <w:p w:rsidR="00A443C6" w:rsidRDefault="000B7925">
            <w:r>
              <w:rPr>
                <w:rFonts w:hint="eastAsia"/>
              </w:rPr>
              <w:t>用于胸主动脉瘤、夹层动脉瘤和腹主动脉瘤的介入治疗。</w:t>
            </w:r>
          </w:p>
        </w:tc>
      </w:tr>
      <w:tr w:rsidR="00A443C6" w:rsidTr="008F3526">
        <w:trPr>
          <w:trHeight w:val="388"/>
          <w:jc w:val="center"/>
        </w:trPr>
        <w:tc>
          <w:tcPr>
            <w:tcW w:w="455" w:type="dxa"/>
            <w:vAlign w:val="center"/>
          </w:tcPr>
          <w:p w:rsidR="00A443C6" w:rsidRDefault="000B7925" w:rsidP="004274C8">
            <w:pPr>
              <w:jc w:val="center"/>
            </w:pPr>
            <w:r>
              <w:rPr>
                <w:rFonts w:hint="eastAsia"/>
              </w:rPr>
              <w:t>1</w:t>
            </w:r>
            <w:r w:rsidR="004274C8">
              <w:rPr>
                <w:rFonts w:hint="eastAsia"/>
              </w:rPr>
              <w:t>0</w:t>
            </w:r>
          </w:p>
        </w:tc>
        <w:tc>
          <w:tcPr>
            <w:tcW w:w="2521" w:type="dxa"/>
            <w:vAlign w:val="center"/>
          </w:tcPr>
          <w:p w:rsidR="00A443C6" w:rsidRDefault="000B7925">
            <w:pPr>
              <w:jc w:val="center"/>
              <w:rPr>
                <w:rFonts w:ascii="宋体" w:hAnsi="宋体"/>
                <w:szCs w:val="21"/>
              </w:rPr>
            </w:pPr>
            <w:r>
              <w:rPr>
                <w:rFonts w:ascii="宋体" w:hAnsi="宋体" w:hint="eastAsia"/>
                <w:szCs w:val="21"/>
              </w:rPr>
              <w:t>肝素涂层血管内覆膜支架系统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套</w:t>
            </w:r>
          </w:p>
        </w:tc>
        <w:tc>
          <w:tcPr>
            <w:tcW w:w="1436" w:type="dxa"/>
            <w:vAlign w:val="center"/>
          </w:tcPr>
          <w:p w:rsidR="00A443C6" w:rsidRDefault="000B7925">
            <w:pPr>
              <w:jc w:val="center"/>
              <w:rPr>
                <w:rFonts w:ascii="宋体" w:hAnsi="宋体"/>
                <w:szCs w:val="21"/>
              </w:rPr>
            </w:pPr>
            <w:r>
              <w:rPr>
                <w:rFonts w:ascii="宋体" w:hAnsi="宋体" w:hint="eastAsia"/>
                <w:szCs w:val="21"/>
              </w:rPr>
              <w:t>2.5cm-10cm</w:t>
            </w:r>
          </w:p>
        </w:tc>
        <w:tc>
          <w:tcPr>
            <w:tcW w:w="1134" w:type="dxa"/>
            <w:vAlign w:val="center"/>
          </w:tcPr>
          <w:p w:rsidR="00A443C6" w:rsidRDefault="000B7925">
            <w:r>
              <w:rPr>
                <w:rFonts w:hint="eastAsia"/>
              </w:rPr>
              <w:t>32000</w:t>
            </w:r>
          </w:p>
        </w:tc>
        <w:tc>
          <w:tcPr>
            <w:tcW w:w="2643" w:type="dxa"/>
            <w:vAlign w:val="center"/>
          </w:tcPr>
          <w:p w:rsidR="00A443C6" w:rsidRDefault="000B7925">
            <w:r>
              <w:rPr>
                <w:rFonts w:hint="eastAsia"/>
              </w:rPr>
              <w:t>治疗血管直径范围为</w:t>
            </w:r>
            <w:r>
              <w:rPr>
                <w:rFonts w:hint="eastAsia"/>
              </w:rPr>
              <w:t>4.0-12 mm</w:t>
            </w:r>
            <w:r>
              <w:rPr>
                <w:rFonts w:hint="eastAsia"/>
              </w:rPr>
              <w:t>，含肝素涂层的带膜支架。</w:t>
            </w:r>
          </w:p>
        </w:tc>
      </w:tr>
      <w:tr w:rsidR="00A443C6" w:rsidTr="008F3526">
        <w:trPr>
          <w:trHeight w:val="388"/>
          <w:jc w:val="center"/>
        </w:trPr>
        <w:tc>
          <w:tcPr>
            <w:tcW w:w="455" w:type="dxa"/>
            <w:vAlign w:val="center"/>
          </w:tcPr>
          <w:p w:rsidR="00A443C6" w:rsidRDefault="000B7925" w:rsidP="004274C8">
            <w:pPr>
              <w:jc w:val="center"/>
            </w:pPr>
            <w:r>
              <w:rPr>
                <w:rFonts w:hint="eastAsia"/>
              </w:rPr>
              <w:t>1</w:t>
            </w:r>
            <w:r w:rsidR="004274C8">
              <w:rPr>
                <w:rFonts w:hint="eastAsia"/>
              </w:rPr>
              <w:t>1</w:t>
            </w:r>
          </w:p>
        </w:tc>
        <w:tc>
          <w:tcPr>
            <w:tcW w:w="2521" w:type="dxa"/>
            <w:vAlign w:val="center"/>
          </w:tcPr>
          <w:p w:rsidR="00A443C6" w:rsidRDefault="000B7925">
            <w:pPr>
              <w:jc w:val="center"/>
              <w:rPr>
                <w:rFonts w:ascii="宋体" w:hAnsi="宋体"/>
                <w:szCs w:val="21"/>
              </w:rPr>
            </w:pPr>
            <w:r>
              <w:rPr>
                <w:rFonts w:ascii="宋体" w:hAnsi="宋体" w:hint="eastAsia"/>
                <w:szCs w:val="21"/>
              </w:rPr>
              <w:t>肝素涂层血管内覆膜支</w:t>
            </w:r>
            <w:r>
              <w:rPr>
                <w:rFonts w:ascii="宋体" w:hAnsi="宋体" w:hint="eastAsia"/>
                <w:szCs w:val="21"/>
              </w:rPr>
              <w:lastRenderedPageBreak/>
              <w:t>架系统</w:t>
            </w:r>
          </w:p>
        </w:tc>
        <w:tc>
          <w:tcPr>
            <w:tcW w:w="847" w:type="dxa"/>
            <w:vAlign w:val="center"/>
          </w:tcPr>
          <w:p w:rsidR="00A443C6" w:rsidRDefault="000B7925" w:rsidP="008F352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套</w:t>
            </w:r>
          </w:p>
        </w:tc>
        <w:tc>
          <w:tcPr>
            <w:tcW w:w="1436" w:type="dxa"/>
            <w:vAlign w:val="center"/>
          </w:tcPr>
          <w:p w:rsidR="00A443C6" w:rsidRDefault="000B7925">
            <w:pPr>
              <w:jc w:val="center"/>
              <w:rPr>
                <w:rFonts w:ascii="宋体" w:hAnsi="宋体"/>
                <w:szCs w:val="21"/>
              </w:rPr>
            </w:pPr>
            <w:r>
              <w:rPr>
                <w:rFonts w:ascii="宋体" w:hAnsi="宋体" w:hint="eastAsia"/>
                <w:szCs w:val="21"/>
              </w:rPr>
              <w:t>15cm</w:t>
            </w:r>
          </w:p>
        </w:tc>
        <w:tc>
          <w:tcPr>
            <w:tcW w:w="1134" w:type="dxa"/>
            <w:vAlign w:val="center"/>
          </w:tcPr>
          <w:p w:rsidR="00A443C6" w:rsidRDefault="000B7925">
            <w:r>
              <w:rPr>
                <w:rFonts w:hint="eastAsia"/>
              </w:rPr>
              <w:t>38000</w:t>
            </w:r>
          </w:p>
        </w:tc>
        <w:tc>
          <w:tcPr>
            <w:tcW w:w="2643" w:type="dxa"/>
            <w:vAlign w:val="center"/>
          </w:tcPr>
          <w:p w:rsidR="00A443C6" w:rsidRDefault="000B7925">
            <w:r>
              <w:rPr>
                <w:rFonts w:hint="eastAsia"/>
              </w:rPr>
              <w:t>治疗血管直径范围为</w:t>
            </w:r>
            <w:r>
              <w:rPr>
                <w:rFonts w:hint="eastAsia"/>
              </w:rPr>
              <w:lastRenderedPageBreak/>
              <w:t>4.0-12 mm</w:t>
            </w:r>
            <w:r>
              <w:rPr>
                <w:rFonts w:hint="eastAsia"/>
              </w:rPr>
              <w:t>，含肝素涂层的带膜支架。</w:t>
            </w:r>
          </w:p>
        </w:tc>
      </w:tr>
    </w:tbl>
    <w:p w:rsidR="00DF4A0E" w:rsidRPr="001834A9" w:rsidRDefault="000B7925" w:rsidP="00DF4A0E">
      <w:pPr>
        <w:ind w:firstLineChars="250" w:firstLine="525"/>
        <w:rPr>
          <w:rFonts w:ascii="宋体" w:hAnsi="宋体"/>
          <w:b/>
          <w:bCs/>
          <w:szCs w:val="21"/>
        </w:rPr>
      </w:pPr>
      <w:r>
        <w:rPr>
          <w:rFonts w:ascii="宋体" w:hAnsi="宋体" w:hint="eastAsia"/>
          <w:szCs w:val="21"/>
        </w:rPr>
        <w:lastRenderedPageBreak/>
        <w:t>备注：</w:t>
      </w:r>
      <w:r w:rsidR="00DF4A0E" w:rsidRPr="001834A9">
        <w:rPr>
          <w:rFonts w:ascii="宋体" w:hAnsi="宋体" w:hint="eastAsia"/>
          <w:b/>
          <w:bCs/>
          <w:szCs w:val="21"/>
        </w:rPr>
        <w:t>1</w:t>
      </w:r>
      <w:r w:rsidR="00DF4A0E" w:rsidRPr="001834A9">
        <w:rPr>
          <w:rFonts w:ascii="宋体" w:hAnsi="宋体"/>
          <w:b/>
          <w:bCs/>
          <w:szCs w:val="21"/>
        </w:rPr>
        <w:t>.</w:t>
      </w:r>
      <w:r w:rsidR="00DF4A0E" w:rsidRPr="001834A9">
        <w:rPr>
          <w:rFonts w:ascii="宋体" w:hAnsi="宋体" w:hint="eastAsia"/>
          <w:b/>
          <w:bCs/>
          <w:szCs w:val="21"/>
        </w:rPr>
        <w:t>投标人所报单价超过表中所列最高限价的将导致投标无效。</w:t>
      </w:r>
    </w:p>
    <w:p w:rsidR="00DF4A0E" w:rsidRPr="001834A9" w:rsidRDefault="00DF4A0E" w:rsidP="00DF4A0E">
      <w:pPr>
        <w:ind w:firstLineChars="250" w:firstLine="527"/>
        <w:rPr>
          <w:rFonts w:ascii="宋体" w:hAnsi="宋体"/>
          <w:b/>
          <w:bCs/>
          <w:szCs w:val="21"/>
        </w:rPr>
      </w:pPr>
      <w:r w:rsidRPr="001834A9">
        <w:rPr>
          <w:rFonts w:ascii="宋体" w:hAnsi="宋体" w:hint="eastAsia"/>
          <w:b/>
          <w:bCs/>
          <w:szCs w:val="21"/>
        </w:rPr>
        <w:t>2</w:t>
      </w:r>
      <w:r w:rsidRPr="001834A9">
        <w:rPr>
          <w:rFonts w:ascii="宋体" w:hAnsi="宋体"/>
          <w:b/>
          <w:bCs/>
          <w:szCs w:val="21"/>
        </w:rPr>
        <w:t>.</w:t>
      </w:r>
      <w:r w:rsidRPr="001834A9">
        <w:rPr>
          <w:rFonts w:asciiTheme="minorEastAsia" w:hAnsiTheme="minorEastAsia" w:hint="eastAsia"/>
          <w:b/>
          <w:bCs/>
          <w:szCs w:val="21"/>
        </w:rPr>
        <w:t xml:space="preserve"> </w:t>
      </w:r>
      <w:bookmarkStart w:id="0" w:name="_Hlk53392917"/>
      <w:r w:rsidRPr="001834A9">
        <w:rPr>
          <w:rFonts w:asciiTheme="minorEastAsia" w:hAnsiTheme="minorEastAsia" w:hint="eastAsia"/>
          <w:b/>
          <w:bCs/>
          <w:szCs w:val="21"/>
        </w:rPr>
        <w:t>投标人</w:t>
      </w:r>
      <w:bookmarkEnd w:id="0"/>
      <w:r w:rsidRPr="001834A9">
        <w:rPr>
          <w:rFonts w:asciiTheme="minorEastAsia" w:hAnsiTheme="minorEastAsia" w:hint="eastAsia"/>
          <w:b/>
          <w:bCs/>
          <w:szCs w:val="21"/>
        </w:rPr>
        <w:t>必须以包为单元投标，投标人必须提供所投包</w:t>
      </w:r>
      <w:r w:rsidRPr="001834A9">
        <w:rPr>
          <w:rFonts w:ascii="宋体" w:hAnsi="宋体" w:hint="eastAsia"/>
          <w:b/>
          <w:bCs/>
          <w:szCs w:val="21"/>
        </w:rPr>
        <w:t>货物清单</w:t>
      </w:r>
      <w:r w:rsidRPr="001834A9">
        <w:rPr>
          <w:rFonts w:asciiTheme="minorEastAsia" w:hAnsiTheme="minorEastAsia" w:hint="eastAsia"/>
          <w:b/>
          <w:bCs/>
          <w:szCs w:val="21"/>
        </w:rPr>
        <w:t>的全部耗材。</w:t>
      </w:r>
    </w:p>
    <w:p w:rsidR="00A443C6" w:rsidRPr="00DF4A0E" w:rsidRDefault="00A443C6" w:rsidP="00DF4A0E">
      <w:pPr>
        <w:ind w:firstLineChars="250" w:firstLine="602"/>
        <w:rPr>
          <w:rFonts w:ascii="宋体" w:hAnsi="宋体"/>
          <w:b/>
          <w:sz w:val="24"/>
        </w:rPr>
      </w:pPr>
    </w:p>
    <w:p w:rsidR="00A443C6" w:rsidRDefault="00A443C6" w:rsidP="00344903">
      <w:pPr>
        <w:pStyle w:val="2"/>
        <w:spacing w:beforeLines="50" w:before="120" w:afterLines="50" w:after="120"/>
        <w:jc w:val="both"/>
        <w:rPr>
          <w:szCs w:val="24"/>
        </w:rPr>
      </w:pPr>
    </w:p>
    <w:p w:rsidR="00A443C6" w:rsidRDefault="00F105EF" w:rsidP="00344903">
      <w:pPr>
        <w:pStyle w:val="2"/>
        <w:spacing w:beforeLines="50" w:before="120" w:afterLines="50" w:after="120"/>
        <w:jc w:val="both"/>
        <w:rPr>
          <w:rFonts w:ascii="Times New Roman" w:hAnsi="Times New Roman"/>
          <w:szCs w:val="24"/>
        </w:rPr>
      </w:pPr>
      <w:r>
        <w:rPr>
          <w:rFonts w:hint="eastAsia"/>
          <w:szCs w:val="24"/>
        </w:rPr>
        <w:t>三</w:t>
      </w:r>
      <w:r w:rsidR="000B7925">
        <w:rPr>
          <w:rFonts w:hint="eastAsia"/>
          <w:szCs w:val="24"/>
        </w:rPr>
        <w:t>、</w:t>
      </w:r>
      <w:r w:rsidR="000B7925">
        <w:rPr>
          <w:rFonts w:ascii="Times New Roman" w:hAnsi="Times New Roman"/>
          <w:szCs w:val="24"/>
        </w:rPr>
        <w:t>分项报价清单</w:t>
      </w:r>
    </w:p>
    <w:p w:rsidR="00591FCA" w:rsidRPr="00591FCA" w:rsidRDefault="00591FCA" w:rsidP="00591FCA">
      <w:pPr>
        <w:pStyle w:val="4"/>
      </w:pPr>
      <w:r>
        <w:rPr>
          <w:rFonts w:ascii="宋体" w:hAnsi="宋体"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A443C6" w:rsidRDefault="000B792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A443C6">
        <w:trPr>
          <w:trHeight w:val="602"/>
          <w:jc w:val="center"/>
        </w:trPr>
        <w:tc>
          <w:tcPr>
            <w:tcW w:w="602" w:type="dxa"/>
            <w:vAlign w:val="center"/>
          </w:tcPr>
          <w:p w:rsidR="00A443C6" w:rsidRDefault="000B7925">
            <w:pPr>
              <w:jc w:val="center"/>
              <w:rPr>
                <w:szCs w:val="21"/>
              </w:rPr>
            </w:pPr>
            <w:r>
              <w:rPr>
                <w:rFonts w:ascii="宋体" w:hAnsi="宋体" w:hint="eastAsia"/>
                <w:b/>
                <w:szCs w:val="21"/>
              </w:rPr>
              <w:t>序号</w:t>
            </w:r>
          </w:p>
        </w:tc>
        <w:tc>
          <w:tcPr>
            <w:tcW w:w="709" w:type="dxa"/>
            <w:vAlign w:val="center"/>
          </w:tcPr>
          <w:p w:rsidR="00A443C6" w:rsidRDefault="000B7925">
            <w:pPr>
              <w:jc w:val="center"/>
              <w:rPr>
                <w:b/>
                <w:szCs w:val="21"/>
              </w:rPr>
            </w:pPr>
            <w:r>
              <w:rPr>
                <w:rFonts w:hint="eastAsia"/>
                <w:b/>
                <w:szCs w:val="21"/>
              </w:rPr>
              <w:t>货物名称</w:t>
            </w:r>
          </w:p>
        </w:tc>
        <w:tc>
          <w:tcPr>
            <w:tcW w:w="851" w:type="dxa"/>
            <w:vAlign w:val="center"/>
          </w:tcPr>
          <w:p w:rsidR="00A443C6" w:rsidRDefault="000B7925">
            <w:pPr>
              <w:jc w:val="center"/>
              <w:rPr>
                <w:b/>
                <w:szCs w:val="21"/>
              </w:rPr>
            </w:pPr>
            <w:r>
              <w:rPr>
                <w:b/>
                <w:szCs w:val="21"/>
              </w:rPr>
              <w:t>省平台编码</w:t>
            </w:r>
          </w:p>
        </w:tc>
        <w:tc>
          <w:tcPr>
            <w:tcW w:w="850" w:type="dxa"/>
            <w:vAlign w:val="center"/>
          </w:tcPr>
          <w:p w:rsidR="00A443C6" w:rsidRDefault="000B7925">
            <w:pPr>
              <w:jc w:val="center"/>
              <w:rPr>
                <w:b/>
                <w:szCs w:val="21"/>
              </w:rPr>
            </w:pPr>
            <w:r>
              <w:rPr>
                <w:b/>
                <w:szCs w:val="21"/>
              </w:rPr>
              <w:t>产品注册名</w:t>
            </w:r>
            <w:r>
              <w:rPr>
                <w:rFonts w:hint="eastAsia"/>
                <w:b/>
                <w:szCs w:val="21"/>
              </w:rPr>
              <w:t>称</w:t>
            </w:r>
          </w:p>
        </w:tc>
        <w:tc>
          <w:tcPr>
            <w:tcW w:w="851" w:type="dxa"/>
            <w:vAlign w:val="center"/>
          </w:tcPr>
          <w:p w:rsidR="00A443C6" w:rsidRDefault="000B7925">
            <w:pPr>
              <w:jc w:val="center"/>
              <w:rPr>
                <w:b/>
                <w:szCs w:val="21"/>
              </w:rPr>
            </w:pPr>
            <w:r>
              <w:rPr>
                <w:b/>
                <w:szCs w:val="21"/>
              </w:rPr>
              <w:t>产品注册证号</w:t>
            </w:r>
          </w:p>
        </w:tc>
        <w:tc>
          <w:tcPr>
            <w:tcW w:w="992" w:type="dxa"/>
            <w:vAlign w:val="center"/>
          </w:tcPr>
          <w:p w:rsidR="00A443C6" w:rsidRDefault="000B7925">
            <w:pPr>
              <w:jc w:val="center"/>
              <w:rPr>
                <w:b/>
                <w:szCs w:val="21"/>
              </w:rPr>
            </w:pPr>
            <w:r>
              <w:rPr>
                <w:b/>
                <w:szCs w:val="21"/>
              </w:rPr>
              <w:t>规格</w:t>
            </w:r>
          </w:p>
          <w:p w:rsidR="00A443C6" w:rsidRDefault="000B7925">
            <w:pPr>
              <w:jc w:val="center"/>
              <w:rPr>
                <w:b/>
                <w:szCs w:val="21"/>
              </w:rPr>
            </w:pPr>
            <w:r>
              <w:rPr>
                <w:b/>
                <w:szCs w:val="21"/>
              </w:rPr>
              <w:t>型号</w:t>
            </w:r>
          </w:p>
        </w:tc>
        <w:tc>
          <w:tcPr>
            <w:tcW w:w="992" w:type="dxa"/>
            <w:vAlign w:val="center"/>
          </w:tcPr>
          <w:p w:rsidR="00A443C6" w:rsidRDefault="000B792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A443C6" w:rsidRDefault="000B7925">
            <w:pPr>
              <w:jc w:val="center"/>
              <w:rPr>
                <w:b/>
                <w:szCs w:val="21"/>
              </w:rPr>
            </w:pPr>
            <w:r>
              <w:rPr>
                <w:b/>
                <w:szCs w:val="21"/>
              </w:rPr>
              <w:t>生产企业</w:t>
            </w:r>
          </w:p>
        </w:tc>
        <w:tc>
          <w:tcPr>
            <w:tcW w:w="708" w:type="dxa"/>
            <w:vAlign w:val="center"/>
          </w:tcPr>
          <w:p w:rsidR="00A443C6" w:rsidRDefault="000B7925">
            <w:pPr>
              <w:jc w:val="center"/>
              <w:rPr>
                <w:b/>
                <w:szCs w:val="21"/>
              </w:rPr>
            </w:pPr>
            <w:r>
              <w:rPr>
                <w:b/>
                <w:szCs w:val="21"/>
              </w:rPr>
              <w:t>包装规格</w:t>
            </w:r>
          </w:p>
        </w:tc>
        <w:tc>
          <w:tcPr>
            <w:tcW w:w="829" w:type="dxa"/>
            <w:vAlign w:val="center"/>
          </w:tcPr>
          <w:p w:rsidR="00A443C6" w:rsidRDefault="000B7925">
            <w:pPr>
              <w:jc w:val="center"/>
              <w:rPr>
                <w:b/>
                <w:szCs w:val="21"/>
              </w:rPr>
            </w:pPr>
            <w:r>
              <w:rPr>
                <w:b/>
                <w:szCs w:val="21"/>
              </w:rPr>
              <w:t>单位</w:t>
            </w:r>
          </w:p>
        </w:tc>
        <w:tc>
          <w:tcPr>
            <w:tcW w:w="709" w:type="dxa"/>
            <w:vAlign w:val="center"/>
          </w:tcPr>
          <w:p w:rsidR="00A443C6" w:rsidRDefault="000B7925">
            <w:pPr>
              <w:jc w:val="center"/>
              <w:rPr>
                <w:b/>
                <w:szCs w:val="21"/>
              </w:rPr>
            </w:pPr>
            <w:r>
              <w:rPr>
                <w:b/>
                <w:szCs w:val="21"/>
              </w:rPr>
              <w:t>单价</w:t>
            </w:r>
            <w:r>
              <w:rPr>
                <w:b/>
                <w:szCs w:val="21"/>
              </w:rPr>
              <w:t>(</w:t>
            </w:r>
            <w:r>
              <w:rPr>
                <w:b/>
                <w:szCs w:val="21"/>
              </w:rPr>
              <w:t>元</w:t>
            </w:r>
            <w:r>
              <w:rPr>
                <w:b/>
                <w:szCs w:val="21"/>
              </w:rPr>
              <w:t>)</w:t>
            </w:r>
          </w:p>
        </w:tc>
      </w:tr>
      <w:tr w:rsidR="00A443C6">
        <w:trPr>
          <w:trHeight w:val="335"/>
          <w:jc w:val="center"/>
        </w:trPr>
        <w:tc>
          <w:tcPr>
            <w:tcW w:w="602" w:type="dxa"/>
          </w:tcPr>
          <w:p w:rsidR="00A443C6" w:rsidRDefault="00A443C6">
            <w:pPr>
              <w:spacing w:line="360" w:lineRule="auto"/>
              <w:rPr>
                <w:sz w:val="24"/>
              </w:rPr>
            </w:pPr>
          </w:p>
        </w:tc>
        <w:tc>
          <w:tcPr>
            <w:tcW w:w="709"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850"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1418" w:type="dxa"/>
          </w:tcPr>
          <w:p w:rsidR="00A443C6" w:rsidRDefault="00A443C6">
            <w:pPr>
              <w:spacing w:line="360" w:lineRule="auto"/>
              <w:rPr>
                <w:sz w:val="24"/>
              </w:rPr>
            </w:pPr>
          </w:p>
        </w:tc>
        <w:tc>
          <w:tcPr>
            <w:tcW w:w="708" w:type="dxa"/>
          </w:tcPr>
          <w:p w:rsidR="00A443C6" w:rsidRDefault="00A443C6">
            <w:pPr>
              <w:spacing w:line="360" w:lineRule="auto"/>
              <w:rPr>
                <w:sz w:val="24"/>
              </w:rPr>
            </w:pPr>
          </w:p>
        </w:tc>
        <w:tc>
          <w:tcPr>
            <w:tcW w:w="829" w:type="dxa"/>
          </w:tcPr>
          <w:p w:rsidR="00A443C6" w:rsidRDefault="00A443C6">
            <w:pPr>
              <w:spacing w:line="360" w:lineRule="auto"/>
              <w:rPr>
                <w:sz w:val="24"/>
              </w:rPr>
            </w:pPr>
          </w:p>
        </w:tc>
        <w:tc>
          <w:tcPr>
            <w:tcW w:w="709" w:type="dxa"/>
          </w:tcPr>
          <w:p w:rsidR="00A443C6" w:rsidRDefault="00A443C6">
            <w:pPr>
              <w:spacing w:line="360" w:lineRule="auto"/>
              <w:rPr>
                <w:sz w:val="24"/>
              </w:rPr>
            </w:pPr>
          </w:p>
        </w:tc>
      </w:tr>
      <w:tr w:rsidR="00A443C6">
        <w:trPr>
          <w:trHeight w:val="335"/>
          <w:jc w:val="center"/>
        </w:trPr>
        <w:tc>
          <w:tcPr>
            <w:tcW w:w="602" w:type="dxa"/>
          </w:tcPr>
          <w:p w:rsidR="00A443C6" w:rsidRDefault="00A443C6">
            <w:pPr>
              <w:spacing w:line="360" w:lineRule="auto"/>
              <w:rPr>
                <w:sz w:val="24"/>
              </w:rPr>
            </w:pPr>
          </w:p>
        </w:tc>
        <w:tc>
          <w:tcPr>
            <w:tcW w:w="709"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850"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1418" w:type="dxa"/>
          </w:tcPr>
          <w:p w:rsidR="00A443C6" w:rsidRDefault="00A443C6">
            <w:pPr>
              <w:spacing w:line="360" w:lineRule="auto"/>
              <w:rPr>
                <w:sz w:val="24"/>
              </w:rPr>
            </w:pPr>
          </w:p>
        </w:tc>
        <w:tc>
          <w:tcPr>
            <w:tcW w:w="708" w:type="dxa"/>
          </w:tcPr>
          <w:p w:rsidR="00A443C6" w:rsidRDefault="00A443C6">
            <w:pPr>
              <w:spacing w:line="360" w:lineRule="auto"/>
              <w:rPr>
                <w:sz w:val="24"/>
              </w:rPr>
            </w:pPr>
          </w:p>
        </w:tc>
        <w:tc>
          <w:tcPr>
            <w:tcW w:w="829" w:type="dxa"/>
          </w:tcPr>
          <w:p w:rsidR="00A443C6" w:rsidRDefault="00A443C6">
            <w:pPr>
              <w:spacing w:line="360" w:lineRule="auto"/>
              <w:rPr>
                <w:sz w:val="24"/>
              </w:rPr>
            </w:pPr>
          </w:p>
        </w:tc>
        <w:tc>
          <w:tcPr>
            <w:tcW w:w="709" w:type="dxa"/>
          </w:tcPr>
          <w:p w:rsidR="00A443C6" w:rsidRDefault="00A443C6">
            <w:pPr>
              <w:spacing w:line="360" w:lineRule="auto"/>
              <w:rPr>
                <w:sz w:val="24"/>
              </w:rPr>
            </w:pPr>
          </w:p>
        </w:tc>
      </w:tr>
      <w:tr w:rsidR="00A443C6">
        <w:trPr>
          <w:trHeight w:val="335"/>
          <w:jc w:val="center"/>
        </w:trPr>
        <w:tc>
          <w:tcPr>
            <w:tcW w:w="602" w:type="dxa"/>
          </w:tcPr>
          <w:p w:rsidR="00A443C6" w:rsidRDefault="00A443C6">
            <w:pPr>
              <w:spacing w:line="360" w:lineRule="auto"/>
              <w:rPr>
                <w:sz w:val="24"/>
              </w:rPr>
            </w:pPr>
          </w:p>
        </w:tc>
        <w:tc>
          <w:tcPr>
            <w:tcW w:w="709"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850"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1418" w:type="dxa"/>
          </w:tcPr>
          <w:p w:rsidR="00A443C6" w:rsidRDefault="00A443C6">
            <w:pPr>
              <w:spacing w:line="360" w:lineRule="auto"/>
              <w:rPr>
                <w:sz w:val="24"/>
              </w:rPr>
            </w:pPr>
          </w:p>
        </w:tc>
        <w:tc>
          <w:tcPr>
            <w:tcW w:w="708" w:type="dxa"/>
          </w:tcPr>
          <w:p w:rsidR="00A443C6" w:rsidRDefault="00A443C6">
            <w:pPr>
              <w:spacing w:line="360" w:lineRule="auto"/>
              <w:rPr>
                <w:sz w:val="24"/>
              </w:rPr>
            </w:pPr>
          </w:p>
        </w:tc>
        <w:tc>
          <w:tcPr>
            <w:tcW w:w="829" w:type="dxa"/>
          </w:tcPr>
          <w:p w:rsidR="00A443C6" w:rsidRDefault="00A443C6">
            <w:pPr>
              <w:spacing w:line="360" w:lineRule="auto"/>
              <w:rPr>
                <w:sz w:val="24"/>
              </w:rPr>
            </w:pPr>
          </w:p>
        </w:tc>
        <w:tc>
          <w:tcPr>
            <w:tcW w:w="709" w:type="dxa"/>
          </w:tcPr>
          <w:p w:rsidR="00A443C6" w:rsidRDefault="00A443C6">
            <w:pPr>
              <w:spacing w:line="360" w:lineRule="auto"/>
              <w:rPr>
                <w:sz w:val="24"/>
              </w:rPr>
            </w:pPr>
          </w:p>
        </w:tc>
      </w:tr>
      <w:tr w:rsidR="00A443C6">
        <w:trPr>
          <w:trHeight w:val="335"/>
          <w:jc w:val="center"/>
        </w:trPr>
        <w:tc>
          <w:tcPr>
            <w:tcW w:w="602" w:type="dxa"/>
          </w:tcPr>
          <w:p w:rsidR="00A443C6" w:rsidRDefault="00A443C6">
            <w:pPr>
              <w:spacing w:line="360" w:lineRule="auto"/>
              <w:rPr>
                <w:sz w:val="24"/>
              </w:rPr>
            </w:pPr>
          </w:p>
        </w:tc>
        <w:tc>
          <w:tcPr>
            <w:tcW w:w="709"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850" w:type="dxa"/>
          </w:tcPr>
          <w:p w:rsidR="00A443C6" w:rsidRDefault="00A443C6">
            <w:pPr>
              <w:spacing w:line="360" w:lineRule="auto"/>
              <w:rPr>
                <w:sz w:val="24"/>
              </w:rPr>
            </w:pPr>
          </w:p>
        </w:tc>
        <w:tc>
          <w:tcPr>
            <w:tcW w:w="851"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992" w:type="dxa"/>
          </w:tcPr>
          <w:p w:rsidR="00A443C6" w:rsidRDefault="00A443C6">
            <w:pPr>
              <w:spacing w:line="360" w:lineRule="auto"/>
              <w:rPr>
                <w:sz w:val="24"/>
              </w:rPr>
            </w:pPr>
          </w:p>
        </w:tc>
        <w:tc>
          <w:tcPr>
            <w:tcW w:w="1418" w:type="dxa"/>
          </w:tcPr>
          <w:p w:rsidR="00A443C6" w:rsidRDefault="00A443C6">
            <w:pPr>
              <w:spacing w:line="360" w:lineRule="auto"/>
              <w:rPr>
                <w:sz w:val="24"/>
              </w:rPr>
            </w:pPr>
          </w:p>
        </w:tc>
        <w:tc>
          <w:tcPr>
            <w:tcW w:w="708" w:type="dxa"/>
          </w:tcPr>
          <w:p w:rsidR="00A443C6" w:rsidRDefault="00A443C6">
            <w:pPr>
              <w:spacing w:line="360" w:lineRule="auto"/>
              <w:rPr>
                <w:sz w:val="24"/>
              </w:rPr>
            </w:pPr>
          </w:p>
        </w:tc>
        <w:tc>
          <w:tcPr>
            <w:tcW w:w="829" w:type="dxa"/>
          </w:tcPr>
          <w:p w:rsidR="00A443C6" w:rsidRDefault="00A443C6">
            <w:pPr>
              <w:spacing w:line="360" w:lineRule="auto"/>
              <w:rPr>
                <w:sz w:val="24"/>
              </w:rPr>
            </w:pPr>
          </w:p>
        </w:tc>
        <w:tc>
          <w:tcPr>
            <w:tcW w:w="709" w:type="dxa"/>
          </w:tcPr>
          <w:p w:rsidR="00A443C6" w:rsidRDefault="00A443C6">
            <w:pPr>
              <w:spacing w:line="360" w:lineRule="auto"/>
              <w:rPr>
                <w:sz w:val="24"/>
              </w:rPr>
            </w:pPr>
          </w:p>
        </w:tc>
      </w:tr>
    </w:tbl>
    <w:p w:rsidR="00A443C6" w:rsidRDefault="000B792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A443C6" w:rsidRDefault="000B792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A443C6" w:rsidRDefault="000B7925">
      <w:pPr>
        <w:rPr>
          <w:b/>
          <w:sz w:val="24"/>
        </w:rPr>
      </w:pPr>
      <w:r>
        <w:rPr>
          <w:rFonts w:hint="eastAsia"/>
          <w:sz w:val="24"/>
        </w:rPr>
        <w:t>2</w:t>
      </w:r>
      <w:r w:rsidRPr="00591FCA">
        <w:rPr>
          <w:rFonts w:hint="eastAsia"/>
          <w:sz w:val="24"/>
        </w:rPr>
        <w:t>、</w:t>
      </w:r>
      <w:r w:rsidRPr="00591FCA">
        <w:rPr>
          <w:b/>
          <w:sz w:val="24"/>
        </w:rPr>
        <w:t>使用产品的</w:t>
      </w:r>
      <w:r w:rsidR="00591FCA" w:rsidRPr="00591FCA">
        <w:rPr>
          <w:rFonts w:ascii="宋体" w:hAnsi="宋体" w:hint="eastAsia"/>
          <w:b/>
          <w:sz w:val="24"/>
        </w:rPr>
        <w:t>三级</w:t>
      </w:r>
      <w:r w:rsidRPr="00591FCA">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A443C6">
        <w:trPr>
          <w:jc w:val="center"/>
        </w:trPr>
        <w:tc>
          <w:tcPr>
            <w:tcW w:w="1462" w:type="dxa"/>
            <w:vAlign w:val="bottom"/>
          </w:tcPr>
          <w:p w:rsidR="00A443C6" w:rsidRDefault="000B7925">
            <w:pPr>
              <w:jc w:val="center"/>
              <w:rPr>
                <w:rFonts w:ascii="宋体" w:hAnsi="宋体"/>
                <w:b/>
                <w:szCs w:val="21"/>
              </w:rPr>
            </w:pPr>
            <w:r>
              <w:rPr>
                <w:rFonts w:ascii="宋体" w:hAnsi="宋体"/>
                <w:b/>
                <w:szCs w:val="21"/>
              </w:rPr>
              <w:t>规格及型号</w:t>
            </w:r>
          </w:p>
        </w:tc>
        <w:tc>
          <w:tcPr>
            <w:tcW w:w="1417" w:type="dxa"/>
            <w:vAlign w:val="bottom"/>
          </w:tcPr>
          <w:p w:rsidR="00A443C6" w:rsidRDefault="000B7925">
            <w:pPr>
              <w:jc w:val="center"/>
              <w:rPr>
                <w:rFonts w:ascii="宋体" w:hAnsi="宋体"/>
                <w:b/>
                <w:szCs w:val="21"/>
              </w:rPr>
            </w:pPr>
            <w:r>
              <w:rPr>
                <w:rFonts w:ascii="宋体" w:hAnsi="宋体"/>
                <w:b/>
                <w:szCs w:val="21"/>
              </w:rPr>
              <w:t>省份+城市</w:t>
            </w:r>
          </w:p>
        </w:tc>
        <w:tc>
          <w:tcPr>
            <w:tcW w:w="2346" w:type="dxa"/>
            <w:vAlign w:val="bottom"/>
          </w:tcPr>
          <w:p w:rsidR="00A443C6" w:rsidRDefault="000B7925">
            <w:pPr>
              <w:jc w:val="center"/>
              <w:rPr>
                <w:rFonts w:ascii="宋体" w:hAnsi="宋体"/>
                <w:b/>
                <w:szCs w:val="21"/>
              </w:rPr>
            </w:pPr>
            <w:r>
              <w:rPr>
                <w:rFonts w:ascii="宋体" w:hAnsi="宋体"/>
                <w:b/>
                <w:szCs w:val="21"/>
              </w:rPr>
              <w:t>医院名称</w:t>
            </w:r>
          </w:p>
        </w:tc>
        <w:tc>
          <w:tcPr>
            <w:tcW w:w="1786" w:type="dxa"/>
            <w:vAlign w:val="bottom"/>
          </w:tcPr>
          <w:p w:rsidR="00A443C6" w:rsidRDefault="000B7925">
            <w:pPr>
              <w:jc w:val="center"/>
              <w:rPr>
                <w:rFonts w:ascii="宋体" w:hAnsi="宋体"/>
                <w:b/>
                <w:szCs w:val="21"/>
              </w:rPr>
            </w:pPr>
            <w:r>
              <w:rPr>
                <w:rFonts w:ascii="宋体" w:hAnsi="宋体"/>
                <w:b/>
                <w:szCs w:val="21"/>
              </w:rPr>
              <w:t>医院级别</w:t>
            </w:r>
          </w:p>
        </w:tc>
        <w:tc>
          <w:tcPr>
            <w:tcW w:w="1337" w:type="dxa"/>
            <w:vAlign w:val="bottom"/>
          </w:tcPr>
          <w:p w:rsidR="00A443C6" w:rsidRDefault="000B7925">
            <w:pPr>
              <w:jc w:val="center"/>
              <w:rPr>
                <w:rFonts w:ascii="宋体" w:hAnsi="宋体"/>
                <w:b/>
                <w:szCs w:val="21"/>
              </w:rPr>
            </w:pPr>
            <w:r>
              <w:rPr>
                <w:rFonts w:ascii="宋体" w:hAnsi="宋体"/>
                <w:b/>
                <w:szCs w:val="21"/>
              </w:rPr>
              <w:t>发票日期</w:t>
            </w:r>
          </w:p>
        </w:tc>
        <w:tc>
          <w:tcPr>
            <w:tcW w:w="1180" w:type="dxa"/>
            <w:vAlign w:val="bottom"/>
          </w:tcPr>
          <w:p w:rsidR="00A443C6" w:rsidRDefault="000B7925">
            <w:pPr>
              <w:jc w:val="center"/>
              <w:rPr>
                <w:rFonts w:ascii="宋体" w:hAnsi="宋体"/>
                <w:b/>
                <w:szCs w:val="21"/>
              </w:rPr>
            </w:pPr>
            <w:r>
              <w:rPr>
                <w:rFonts w:ascii="宋体" w:hAnsi="宋体"/>
                <w:b/>
                <w:szCs w:val="21"/>
              </w:rPr>
              <w:t>单   价</w:t>
            </w:r>
          </w:p>
        </w:tc>
      </w:tr>
      <w:tr w:rsidR="00A443C6">
        <w:trPr>
          <w:trHeight w:val="536"/>
          <w:jc w:val="center"/>
        </w:trPr>
        <w:tc>
          <w:tcPr>
            <w:tcW w:w="1462" w:type="dxa"/>
            <w:vAlign w:val="center"/>
          </w:tcPr>
          <w:p w:rsidR="00A443C6" w:rsidRDefault="00A443C6">
            <w:pPr>
              <w:jc w:val="center"/>
              <w:rPr>
                <w:sz w:val="24"/>
              </w:rPr>
            </w:pPr>
          </w:p>
        </w:tc>
        <w:tc>
          <w:tcPr>
            <w:tcW w:w="1417" w:type="dxa"/>
            <w:vAlign w:val="center"/>
          </w:tcPr>
          <w:p w:rsidR="00A443C6" w:rsidRDefault="00A443C6">
            <w:pPr>
              <w:jc w:val="center"/>
              <w:rPr>
                <w:sz w:val="24"/>
              </w:rPr>
            </w:pPr>
          </w:p>
        </w:tc>
        <w:tc>
          <w:tcPr>
            <w:tcW w:w="2346" w:type="dxa"/>
            <w:vAlign w:val="center"/>
          </w:tcPr>
          <w:p w:rsidR="00A443C6" w:rsidRDefault="00A443C6">
            <w:pPr>
              <w:jc w:val="center"/>
              <w:rPr>
                <w:sz w:val="24"/>
              </w:rPr>
            </w:pPr>
          </w:p>
        </w:tc>
        <w:tc>
          <w:tcPr>
            <w:tcW w:w="1786" w:type="dxa"/>
            <w:vAlign w:val="center"/>
          </w:tcPr>
          <w:p w:rsidR="00A443C6" w:rsidRDefault="00A443C6">
            <w:pPr>
              <w:jc w:val="center"/>
              <w:rPr>
                <w:sz w:val="24"/>
              </w:rPr>
            </w:pPr>
          </w:p>
        </w:tc>
        <w:tc>
          <w:tcPr>
            <w:tcW w:w="1337" w:type="dxa"/>
            <w:vAlign w:val="center"/>
          </w:tcPr>
          <w:p w:rsidR="00A443C6" w:rsidRDefault="00A443C6">
            <w:pPr>
              <w:jc w:val="center"/>
              <w:rPr>
                <w:sz w:val="24"/>
              </w:rPr>
            </w:pPr>
          </w:p>
        </w:tc>
        <w:tc>
          <w:tcPr>
            <w:tcW w:w="1180" w:type="dxa"/>
            <w:vAlign w:val="center"/>
          </w:tcPr>
          <w:p w:rsidR="00A443C6" w:rsidRDefault="00A443C6">
            <w:pPr>
              <w:jc w:val="center"/>
              <w:rPr>
                <w:sz w:val="24"/>
              </w:rPr>
            </w:pPr>
          </w:p>
        </w:tc>
      </w:tr>
      <w:tr w:rsidR="00A443C6">
        <w:trPr>
          <w:trHeight w:val="536"/>
          <w:jc w:val="center"/>
        </w:trPr>
        <w:tc>
          <w:tcPr>
            <w:tcW w:w="1462" w:type="dxa"/>
            <w:vAlign w:val="center"/>
          </w:tcPr>
          <w:p w:rsidR="00A443C6" w:rsidRDefault="00A443C6">
            <w:pPr>
              <w:jc w:val="center"/>
              <w:rPr>
                <w:sz w:val="24"/>
              </w:rPr>
            </w:pPr>
          </w:p>
        </w:tc>
        <w:tc>
          <w:tcPr>
            <w:tcW w:w="1417" w:type="dxa"/>
            <w:vAlign w:val="center"/>
          </w:tcPr>
          <w:p w:rsidR="00A443C6" w:rsidRDefault="00A443C6">
            <w:pPr>
              <w:jc w:val="center"/>
              <w:rPr>
                <w:sz w:val="24"/>
              </w:rPr>
            </w:pPr>
          </w:p>
        </w:tc>
        <w:tc>
          <w:tcPr>
            <w:tcW w:w="2346" w:type="dxa"/>
            <w:vAlign w:val="center"/>
          </w:tcPr>
          <w:p w:rsidR="00A443C6" w:rsidRDefault="00A443C6">
            <w:pPr>
              <w:jc w:val="center"/>
              <w:rPr>
                <w:sz w:val="24"/>
              </w:rPr>
            </w:pPr>
          </w:p>
        </w:tc>
        <w:tc>
          <w:tcPr>
            <w:tcW w:w="1786" w:type="dxa"/>
            <w:vAlign w:val="center"/>
          </w:tcPr>
          <w:p w:rsidR="00A443C6" w:rsidRDefault="00A443C6">
            <w:pPr>
              <w:jc w:val="center"/>
              <w:rPr>
                <w:sz w:val="24"/>
              </w:rPr>
            </w:pPr>
          </w:p>
        </w:tc>
        <w:tc>
          <w:tcPr>
            <w:tcW w:w="1337" w:type="dxa"/>
            <w:vAlign w:val="center"/>
          </w:tcPr>
          <w:p w:rsidR="00A443C6" w:rsidRDefault="00A443C6">
            <w:pPr>
              <w:jc w:val="center"/>
              <w:rPr>
                <w:sz w:val="24"/>
              </w:rPr>
            </w:pPr>
          </w:p>
        </w:tc>
        <w:tc>
          <w:tcPr>
            <w:tcW w:w="1180" w:type="dxa"/>
            <w:vAlign w:val="center"/>
          </w:tcPr>
          <w:p w:rsidR="00A443C6" w:rsidRDefault="00A443C6">
            <w:pPr>
              <w:jc w:val="center"/>
              <w:rPr>
                <w:sz w:val="24"/>
              </w:rPr>
            </w:pPr>
          </w:p>
        </w:tc>
      </w:tr>
      <w:tr w:rsidR="00A443C6">
        <w:trPr>
          <w:trHeight w:val="536"/>
          <w:jc w:val="center"/>
        </w:trPr>
        <w:tc>
          <w:tcPr>
            <w:tcW w:w="1462" w:type="dxa"/>
            <w:vAlign w:val="center"/>
          </w:tcPr>
          <w:p w:rsidR="00A443C6" w:rsidRDefault="00A443C6">
            <w:pPr>
              <w:jc w:val="center"/>
              <w:rPr>
                <w:sz w:val="24"/>
              </w:rPr>
            </w:pPr>
          </w:p>
        </w:tc>
        <w:tc>
          <w:tcPr>
            <w:tcW w:w="1417" w:type="dxa"/>
            <w:vAlign w:val="center"/>
          </w:tcPr>
          <w:p w:rsidR="00A443C6" w:rsidRDefault="00A443C6">
            <w:pPr>
              <w:jc w:val="center"/>
              <w:rPr>
                <w:sz w:val="24"/>
              </w:rPr>
            </w:pPr>
          </w:p>
        </w:tc>
        <w:tc>
          <w:tcPr>
            <w:tcW w:w="2346" w:type="dxa"/>
            <w:vAlign w:val="center"/>
          </w:tcPr>
          <w:p w:rsidR="00A443C6" w:rsidRDefault="00A443C6">
            <w:pPr>
              <w:jc w:val="center"/>
              <w:rPr>
                <w:sz w:val="24"/>
              </w:rPr>
            </w:pPr>
          </w:p>
        </w:tc>
        <w:tc>
          <w:tcPr>
            <w:tcW w:w="1786" w:type="dxa"/>
            <w:vAlign w:val="center"/>
          </w:tcPr>
          <w:p w:rsidR="00A443C6" w:rsidRDefault="00A443C6">
            <w:pPr>
              <w:jc w:val="center"/>
              <w:rPr>
                <w:sz w:val="24"/>
              </w:rPr>
            </w:pPr>
          </w:p>
        </w:tc>
        <w:tc>
          <w:tcPr>
            <w:tcW w:w="1337" w:type="dxa"/>
            <w:vAlign w:val="center"/>
          </w:tcPr>
          <w:p w:rsidR="00A443C6" w:rsidRDefault="00A443C6">
            <w:pPr>
              <w:jc w:val="center"/>
              <w:rPr>
                <w:sz w:val="24"/>
              </w:rPr>
            </w:pPr>
          </w:p>
        </w:tc>
        <w:tc>
          <w:tcPr>
            <w:tcW w:w="1180" w:type="dxa"/>
            <w:vAlign w:val="center"/>
          </w:tcPr>
          <w:p w:rsidR="00A443C6" w:rsidRDefault="00A443C6">
            <w:pPr>
              <w:jc w:val="center"/>
              <w:rPr>
                <w:sz w:val="24"/>
              </w:rPr>
            </w:pPr>
          </w:p>
        </w:tc>
      </w:tr>
    </w:tbl>
    <w:p w:rsidR="00A443C6" w:rsidRDefault="000B7925">
      <w:r>
        <w:t>注：</w:t>
      </w:r>
      <w:r>
        <w:rPr>
          <w:rFonts w:hint="eastAsia"/>
        </w:rPr>
        <w:t xml:space="preserve"> 1</w:t>
      </w:r>
      <w:r>
        <w:rPr>
          <w:rFonts w:hint="eastAsia"/>
        </w:rPr>
        <w:t>、</w:t>
      </w:r>
      <w:r>
        <w:t>如空格不够填写可自行添加，请勿删除表格内容；</w:t>
      </w:r>
    </w:p>
    <w:p w:rsidR="00A443C6" w:rsidRDefault="000B7925">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A443C6" w:rsidRDefault="000B792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A443C6" w:rsidRDefault="00DC1948">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3" w:name="_GoBack"/>
      <w:bookmarkEnd w:id="3"/>
    </w:p>
    <w:p w:rsidR="00A443C6" w:rsidRDefault="000B792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A443C6">
        <w:trPr>
          <w:jc w:val="center"/>
        </w:trPr>
        <w:tc>
          <w:tcPr>
            <w:tcW w:w="1879" w:type="dxa"/>
            <w:vAlign w:val="center"/>
          </w:tcPr>
          <w:p w:rsidR="00A443C6" w:rsidRDefault="000B7925">
            <w:pPr>
              <w:spacing w:line="360" w:lineRule="auto"/>
              <w:jc w:val="center"/>
              <w:rPr>
                <w:szCs w:val="21"/>
              </w:rPr>
            </w:pPr>
            <w:r>
              <w:rPr>
                <w:szCs w:val="21"/>
              </w:rPr>
              <w:t>当天</w:t>
            </w:r>
          </w:p>
        </w:tc>
        <w:tc>
          <w:tcPr>
            <w:tcW w:w="1843" w:type="dxa"/>
            <w:vAlign w:val="center"/>
          </w:tcPr>
          <w:p w:rsidR="00A443C6" w:rsidRDefault="000B7925">
            <w:pPr>
              <w:spacing w:line="360" w:lineRule="auto"/>
              <w:jc w:val="center"/>
              <w:rPr>
                <w:szCs w:val="21"/>
              </w:rPr>
            </w:pPr>
            <w:r>
              <w:rPr>
                <w:szCs w:val="21"/>
              </w:rPr>
              <w:t>3</w:t>
            </w:r>
            <w:r>
              <w:rPr>
                <w:szCs w:val="21"/>
              </w:rPr>
              <w:t>个工作日</w:t>
            </w:r>
          </w:p>
        </w:tc>
        <w:tc>
          <w:tcPr>
            <w:tcW w:w="1984" w:type="dxa"/>
            <w:vAlign w:val="center"/>
          </w:tcPr>
          <w:p w:rsidR="00A443C6" w:rsidRDefault="000B7925">
            <w:pPr>
              <w:spacing w:line="360" w:lineRule="auto"/>
              <w:jc w:val="center"/>
              <w:rPr>
                <w:szCs w:val="21"/>
              </w:rPr>
            </w:pPr>
            <w:r>
              <w:rPr>
                <w:szCs w:val="21"/>
              </w:rPr>
              <w:t>1</w:t>
            </w:r>
            <w:r>
              <w:rPr>
                <w:szCs w:val="21"/>
              </w:rPr>
              <w:t>周内</w:t>
            </w:r>
          </w:p>
        </w:tc>
        <w:tc>
          <w:tcPr>
            <w:tcW w:w="1985" w:type="dxa"/>
            <w:vAlign w:val="center"/>
          </w:tcPr>
          <w:p w:rsidR="00A443C6" w:rsidRDefault="000B7925">
            <w:pPr>
              <w:spacing w:line="360" w:lineRule="auto"/>
              <w:jc w:val="center"/>
              <w:rPr>
                <w:szCs w:val="21"/>
              </w:rPr>
            </w:pPr>
            <w:r>
              <w:rPr>
                <w:szCs w:val="21"/>
              </w:rPr>
              <w:t>1-2</w:t>
            </w:r>
            <w:r>
              <w:rPr>
                <w:szCs w:val="21"/>
              </w:rPr>
              <w:t>周内</w:t>
            </w:r>
          </w:p>
        </w:tc>
        <w:tc>
          <w:tcPr>
            <w:tcW w:w="1821" w:type="dxa"/>
            <w:vAlign w:val="center"/>
          </w:tcPr>
          <w:p w:rsidR="00A443C6" w:rsidRDefault="000B7925">
            <w:pPr>
              <w:spacing w:line="360" w:lineRule="auto"/>
              <w:jc w:val="center"/>
              <w:rPr>
                <w:szCs w:val="21"/>
              </w:rPr>
            </w:pPr>
            <w:r>
              <w:rPr>
                <w:szCs w:val="21"/>
              </w:rPr>
              <w:t>2</w:t>
            </w:r>
            <w:r>
              <w:rPr>
                <w:szCs w:val="21"/>
              </w:rPr>
              <w:t>周以上</w:t>
            </w:r>
          </w:p>
        </w:tc>
      </w:tr>
      <w:tr w:rsidR="00A443C6">
        <w:trPr>
          <w:trHeight w:val="513"/>
          <w:jc w:val="center"/>
        </w:trPr>
        <w:tc>
          <w:tcPr>
            <w:tcW w:w="1879" w:type="dxa"/>
            <w:vAlign w:val="center"/>
          </w:tcPr>
          <w:p w:rsidR="00A443C6" w:rsidRDefault="00A443C6">
            <w:pPr>
              <w:spacing w:line="360" w:lineRule="auto"/>
              <w:jc w:val="center"/>
              <w:rPr>
                <w:sz w:val="24"/>
              </w:rPr>
            </w:pPr>
          </w:p>
        </w:tc>
        <w:tc>
          <w:tcPr>
            <w:tcW w:w="1843" w:type="dxa"/>
            <w:vAlign w:val="center"/>
          </w:tcPr>
          <w:p w:rsidR="00A443C6" w:rsidRDefault="00A443C6">
            <w:pPr>
              <w:spacing w:line="360" w:lineRule="auto"/>
              <w:jc w:val="center"/>
              <w:rPr>
                <w:sz w:val="24"/>
              </w:rPr>
            </w:pPr>
          </w:p>
        </w:tc>
        <w:tc>
          <w:tcPr>
            <w:tcW w:w="1984" w:type="dxa"/>
            <w:vAlign w:val="center"/>
          </w:tcPr>
          <w:p w:rsidR="00A443C6" w:rsidRDefault="00A443C6">
            <w:pPr>
              <w:spacing w:line="360" w:lineRule="auto"/>
              <w:jc w:val="center"/>
              <w:rPr>
                <w:sz w:val="24"/>
              </w:rPr>
            </w:pPr>
          </w:p>
        </w:tc>
        <w:tc>
          <w:tcPr>
            <w:tcW w:w="1985" w:type="dxa"/>
            <w:vAlign w:val="center"/>
          </w:tcPr>
          <w:p w:rsidR="00A443C6" w:rsidRDefault="00A443C6">
            <w:pPr>
              <w:spacing w:line="360" w:lineRule="auto"/>
              <w:jc w:val="center"/>
              <w:rPr>
                <w:sz w:val="24"/>
              </w:rPr>
            </w:pPr>
          </w:p>
        </w:tc>
        <w:tc>
          <w:tcPr>
            <w:tcW w:w="1821" w:type="dxa"/>
            <w:vAlign w:val="center"/>
          </w:tcPr>
          <w:p w:rsidR="00A443C6" w:rsidRDefault="00A443C6">
            <w:pPr>
              <w:spacing w:line="360" w:lineRule="auto"/>
              <w:jc w:val="center"/>
              <w:rPr>
                <w:sz w:val="24"/>
              </w:rPr>
            </w:pPr>
          </w:p>
        </w:tc>
      </w:tr>
    </w:tbl>
    <w:p w:rsidR="00A443C6" w:rsidRDefault="00A443C6">
      <w:pPr>
        <w:rPr>
          <w:sz w:val="24"/>
        </w:rPr>
      </w:pPr>
    </w:p>
    <w:p w:rsidR="00A443C6" w:rsidRDefault="00F105EF" w:rsidP="00344903">
      <w:pPr>
        <w:pStyle w:val="2"/>
        <w:spacing w:beforeLines="50" w:before="120" w:afterLines="50" w:after="120"/>
        <w:jc w:val="both"/>
        <w:rPr>
          <w:szCs w:val="24"/>
        </w:rPr>
      </w:pPr>
      <w:r>
        <w:rPr>
          <w:rFonts w:hint="eastAsia"/>
          <w:szCs w:val="24"/>
        </w:rPr>
        <w:lastRenderedPageBreak/>
        <w:t>四</w:t>
      </w:r>
      <w:r w:rsidR="000B7925">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484"/>
      </w:tblGrid>
      <w:tr w:rsidR="00A443C6">
        <w:trPr>
          <w:trHeight w:val="397"/>
        </w:trPr>
        <w:tc>
          <w:tcPr>
            <w:tcW w:w="1260" w:type="dxa"/>
            <w:vAlign w:val="center"/>
          </w:tcPr>
          <w:p w:rsidR="00A443C6" w:rsidRDefault="000B7925">
            <w:pPr>
              <w:jc w:val="center"/>
              <w:rPr>
                <w:rFonts w:ascii="宋体" w:hAnsi="宋体"/>
                <w:b/>
                <w:szCs w:val="21"/>
              </w:rPr>
            </w:pPr>
            <w:r>
              <w:rPr>
                <w:rFonts w:ascii="宋体" w:hAnsi="宋体" w:hint="eastAsia"/>
                <w:b/>
                <w:szCs w:val="21"/>
              </w:rPr>
              <w:t>序号</w:t>
            </w:r>
          </w:p>
        </w:tc>
        <w:tc>
          <w:tcPr>
            <w:tcW w:w="1620" w:type="dxa"/>
            <w:vAlign w:val="center"/>
          </w:tcPr>
          <w:p w:rsidR="00A443C6" w:rsidRDefault="000B7925">
            <w:pPr>
              <w:jc w:val="center"/>
              <w:rPr>
                <w:rFonts w:ascii="宋体" w:hAnsi="宋体"/>
                <w:b/>
                <w:szCs w:val="21"/>
              </w:rPr>
            </w:pPr>
            <w:r>
              <w:rPr>
                <w:rFonts w:ascii="宋体" w:hAnsi="宋体" w:hint="eastAsia"/>
                <w:b/>
                <w:szCs w:val="21"/>
              </w:rPr>
              <w:t>目录</w:t>
            </w:r>
          </w:p>
        </w:tc>
        <w:tc>
          <w:tcPr>
            <w:tcW w:w="5484" w:type="dxa"/>
            <w:vAlign w:val="center"/>
          </w:tcPr>
          <w:p w:rsidR="00A443C6" w:rsidRDefault="000B7925">
            <w:pPr>
              <w:jc w:val="center"/>
              <w:rPr>
                <w:rFonts w:ascii="宋体" w:hAnsi="宋体"/>
                <w:b/>
                <w:szCs w:val="21"/>
              </w:rPr>
            </w:pPr>
            <w:r>
              <w:rPr>
                <w:rFonts w:ascii="宋体" w:hAnsi="宋体" w:hint="eastAsia"/>
                <w:b/>
                <w:szCs w:val="21"/>
              </w:rPr>
              <w:t>招标商务需求</w:t>
            </w:r>
          </w:p>
        </w:tc>
      </w:tr>
      <w:tr w:rsidR="00A443C6">
        <w:trPr>
          <w:trHeight w:val="280"/>
        </w:trPr>
        <w:tc>
          <w:tcPr>
            <w:tcW w:w="8364" w:type="dxa"/>
            <w:gridSpan w:val="3"/>
          </w:tcPr>
          <w:p w:rsidR="00A443C6" w:rsidRDefault="000B7925">
            <w:pPr>
              <w:rPr>
                <w:rFonts w:ascii="宋体" w:hAnsi="宋体"/>
                <w:b/>
                <w:szCs w:val="21"/>
              </w:rPr>
            </w:pPr>
            <w:r>
              <w:rPr>
                <w:rFonts w:ascii="宋体" w:hAnsi="宋体" w:hint="eastAsia"/>
                <w:b/>
                <w:szCs w:val="21"/>
              </w:rPr>
              <w:t>（一）货物质量要求</w:t>
            </w:r>
          </w:p>
        </w:tc>
      </w:tr>
      <w:tr w:rsidR="00A443C6">
        <w:trPr>
          <w:trHeight w:val="150"/>
        </w:trPr>
        <w:tc>
          <w:tcPr>
            <w:tcW w:w="1260" w:type="dxa"/>
            <w:vMerge w:val="restart"/>
            <w:vAlign w:val="center"/>
          </w:tcPr>
          <w:p w:rsidR="00A443C6" w:rsidRDefault="000B7925">
            <w:pPr>
              <w:jc w:val="center"/>
              <w:rPr>
                <w:rFonts w:ascii="宋体" w:hAnsi="宋体"/>
                <w:b/>
                <w:szCs w:val="21"/>
              </w:rPr>
            </w:pPr>
            <w:r>
              <w:rPr>
                <w:rFonts w:ascii="宋体" w:hAnsi="宋体" w:hint="eastAsia"/>
                <w:b/>
                <w:szCs w:val="21"/>
              </w:rPr>
              <w:t>1</w:t>
            </w:r>
          </w:p>
        </w:tc>
        <w:tc>
          <w:tcPr>
            <w:tcW w:w="1620" w:type="dxa"/>
            <w:vMerge w:val="restart"/>
            <w:vAlign w:val="center"/>
          </w:tcPr>
          <w:p w:rsidR="00A443C6" w:rsidRDefault="000B7925">
            <w:pPr>
              <w:jc w:val="center"/>
              <w:rPr>
                <w:rFonts w:ascii="宋体" w:hAnsi="宋体"/>
                <w:szCs w:val="21"/>
              </w:rPr>
            </w:pPr>
            <w:r>
              <w:rPr>
                <w:rFonts w:ascii="宋体" w:hAnsi="宋体" w:hint="eastAsia"/>
                <w:szCs w:val="21"/>
              </w:rPr>
              <w:t>有效期</w:t>
            </w:r>
          </w:p>
        </w:tc>
        <w:tc>
          <w:tcPr>
            <w:tcW w:w="5484" w:type="dxa"/>
          </w:tcPr>
          <w:p w:rsidR="00A443C6" w:rsidRDefault="000B792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A443C6">
        <w:trPr>
          <w:trHeight w:val="150"/>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jc w:val="center"/>
              <w:rPr>
                <w:rFonts w:ascii="宋体" w:hAnsi="宋体"/>
                <w:szCs w:val="21"/>
              </w:rPr>
            </w:pPr>
          </w:p>
        </w:tc>
        <w:tc>
          <w:tcPr>
            <w:tcW w:w="5484" w:type="dxa"/>
          </w:tcPr>
          <w:p w:rsidR="00A443C6" w:rsidRDefault="000B792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A443C6">
        <w:trPr>
          <w:trHeight w:val="150"/>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jc w:val="center"/>
              <w:rPr>
                <w:rFonts w:ascii="宋体" w:hAnsi="宋体"/>
                <w:szCs w:val="21"/>
              </w:rPr>
            </w:pPr>
          </w:p>
        </w:tc>
        <w:tc>
          <w:tcPr>
            <w:tcW w:w="5484" w:type="dxa"/>
          </w:tcPr>
          <w:p w:rsidR="00A443C6" w:rsidRDefault="000B792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A443C6">
        <w:trPr>
          <w:trHeight w:val="523"/>
        </w:trPr>
        <w:tc>
          <w:tcPr>
            <w:tcW w:w="1260" w:type="dxa"/>
            <w:vMerge w:val="restart"/>
            <w:vAlign w:val="center"/>
          </w:tcPr>
          <w:p w:rsidR="00A443C6" w:rsidRDefault="000B7925">
            <w:pPr>
              <w:jc w:val="center"/>
              <w:rPr>
                <w:rFonts w:ascii="宋体" w:hAnsi="宋体"/>
                <w:b/>
                <w:szCs w:val="21"/>
              </w:rPr>
            </w:pPr>
            <w:r>
              <w:rPr>
                <w:rFonts w:ascii="宋体" w:hAnsi="宋体" w:hint="eastAsia"/>
                <w:b/>
                <w:szCs w:val="21"/>
              </w:rPr>
              <w:t>2</w:t>
            </w:r>
          </w:p>
        </w:tc>
        <w:tc>
          <w:tcPr>
            <w:tcW w:w="1620" w:type="dxa"/>
            <w:vMerge w:val="restart"/>
            <w:vAlign w:val="center"/>
          </w:tcPr>
          <w:p w:rsidR="00A443C6" w:rsidRDefault="000B7925">
            <w:pPr>
              <w:jc w:val="center"/>
              <w:rPr>
                <w:rFonts w:ascii="宋体" w:hAnsi="宋体"/>
                <w:b/>
                <w:szCs w:val="21"/>
              </w:rPr>
            </w:pPr>
            <w:r>
              <w:rPr>
                <w:rFonts w:ascii="宋体" w:hAnsi="宋体" w:hint="eastAsia"/>
                <w:szCs w:val="21"/>
              </w:rPr>
              <w:t>其他</w:t>
            </w:r>
          </w:p>
        </w:tc>
        <w:tc>
          <w:tcPr>
            <w:tcW w:w="5484" w:type="dxa"/>
            <w:vAlign w:val="center"/>
          </w:tcPr>
          <w:p w:rsidR="00A443C6" w:rsidRDefault="000B792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A443C6">
        <w:trPr>
          <w:trHeight w:val="523"/>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rPr>
                <w:rFonts w:ascii="宋体" w:hAnsi="宋体"/>
                <w:szCs w:val="21"/>
              </w:rPr>
            </w:pPr>
          </w:p>
        </w:tc>
        <w:tc>
          <w:tcPr>
            <w:tcW w:w="5484" w:type="dxa"/>
            <w:vAlign w:val="center"/>
          </w:tcPr>
          <w:p w:rsidR="00A443C6" w:rsidRDefault="000B792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A443C6">
        <w:trPr>
          <w:trHeight w:val="523"/>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rPr>
                <w:rFonts w:ascii="宋体" w:hAnsi="宋体"/>
                <w:szCs w:val="21"/>
              </w:rPr>
            </w:pPr>
          </w:p>
        </w:tc>
        <w:tc>
          <w:tcPr>
            <w:tcW w:w="5484" w:type="dxa"/>
            <w:vAlign w:val="center"/>
          </w:tcPr>
          <w:p w:rsidR="00A443C6" w:rsidRDefault="000B792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A443C6">
        <w:trPr>
          <w:trHeight w:val="523"/>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rPr>
                <w:rFonts w:ascii="宋体" w:hAnsi="宋体"/>
                <w:szCs w:val="21"/>
              </w:rPr>
            </w:pPr>
          </w:p>
        </w:tc>
        <w:tc>
          <w:tcPr>
            <w:tcW w:w="5484" w:type="dxa"/>
            <w:vAlign w:val="center"/>
          </w:tcPr>
          <w:p w:rsidR="00A443C6" w:rsidRDefault="000B792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A443C6">
        <w:trPr>
          <w:trHeight w:val="350"/>
        </w:trPr>
        <w:tc>
          <w:tcPr>
            <w:tcW w:w="8364" w:type="dxa"/>
            <w:gridSpan w:val="3"/>
          </w:tcPr>
          <w:p w:rsidR="00A443C6" w:rsidRDefault="000B7925">
            <w:pPr>
              <w:rPr>
                <w:rFonts w:ascii="宋体" w:hAnsi="宋体"/>
                <w:b/>
                <w:szCs w:val="21"/>
              </w:rPr>
            </w:pPr>
            <w:r>
              <w:rPr>
                <w:rFonts w:ascii="宋体" w:hAnsi="宋体" w:hint="eastAsia"/>
                <w:b/>
                <w:szCs w:val="21"/>
              </w:rPr>
              <w:t>（二）其他商务要求</w:t>
            </w:r>
          </w:p>
        </w:tc>
      </w:tr>
      <w:tr w:rsidR="00A443C6">
        <w:trPr>
          <w:trHeight w:val="350"/>
        </w:trPr>
        <w:tc>
          <w:tcPr>
            <w:tcW w:w="1260" w:type="dxa"/>
            <w:vMerge w:val="restart"/>
            <w:vAlign w:val="center"/>
          </w:tcPr>
          <w:p w:rsidR="00A443C6" w:rsidRDefault="000B7925">
            <w:pPr>
              <w:jc w:val="center"/>
              <w:rPr>
                <w:rFonts w:ascii="宋体" w:hAnsi="宋体"/>
                <w:b/>
                <w:szCs w:val="21"/>
              </w:rPr>
            </w:pPr>
            <w:r>
              <w:rPr>
                <w:rFonts w:ascii="宋体" w:hAnsi="宋体" w:hint="eastAsia"/>
                <w:b/>
                <w:szCs w:val="21"/>
              </w:rPr>
              <w:t>1</w:t>
            </w:r>
          </w:p>
        </w:tc>
        <w:tc>
          <w:tcPr>
            <w:tcW w:w="1620" w:type="dxa"/>
            <w:vMerge w:val="restart"/>
            <w:vAlign w:val="center"/>
          </w:tcPr>
          <w:p w:rsidR="00A443C6" w:rsidRDefault="000B7925">
            <w:pPr>
              <w:jc w:val="center"/>
              <w:rPr>
                <w:rFonts w:ascii="宋体" w:hAnsi="宋体"/>
                <w:szCs w:val="21"/>
              </w:rPr>
            </w:pPr>
            <w:r>
              <w:rPr>
                <w:rFonts w:ascii="宋体" w:hAnsi="宋体" w:hint="eastAsia"/>
                <w:szCs w:val="21"/>
              </w:rPr>
              <w:t>交货</w:t>
            </w:r>
          </w:p>
        </w:tc>
        <w:tc>
          <w:tcPr>
            <w:tcW w:w="5484" w:type="dxa"/>
          </w:tcPr>
          <w:p w:rsidR="00A443C6" w:rsidRDefault="000B792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A443C6">
        <w:trPr>
          <w:trHeight w:val="451"/>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jc w:val="center"/>
              <w:rPr>
                <w:rFonts w:ascii="宋体" w:hAnsi="宋体"/>
                <w:szCs w:val="21"/>
              </w:rPr>
            </w:pPr>
          </w:p>
        </w:tc>
        <w:tc>
          <w:tcPr>
            <w:tcW w:w="5484" w:type="dxa"/>
          </w:tcPr>
          <w:p w:rsidR="00A443C6" w:rsidRDefault="000B792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A443C6">
        <w:trPr>
          <w:trHeight w:val="451"/>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jc w:val="center"/>
              <w:rPr>
                <w:rFonts w:ascii="宋体" w:hAnsi="宋体"/>
                <w:szCs w:val="21"/>
              </w:rPr>
            </w:pPr>
          </w:p>
        </w:tc>
        <w:tc>
          <w:tcPr>
            <w:tcW w:w="5484" w:type="dxa"/>
          </w:tcPr>
          <w:p w:rsidR="00A443C6" w:rsidRDefault="000B792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A443C6">
        <w:trPr>
          <w:trHeight w:val="451"/>
        </w:trPr>
        <w:tc>
          <w:tcPr>
            <w:tcW w:w="1260" w:type="dxa"/>
            <w:vMerge/>
            <w:vAlign w:val="center"/>
          </w:tcPr>
          <w:p w:rsidR="00A443C6" w:rsidRDefault="00A443C6">
            <w:pPr>
              <w:jc w:val="center"/>
              <w:rPr>
                <w:rFonts w:ascii="宋体" w:hAnsi="宋体"/>
                <w:b/>
                <w:szCs w:val="21"/>
              </w:rPr>
            </w:pPr>
          </w:p>
        </w:tc>
        <w:tc>
          <w:tcPr>
            <w:tcW w:w="1620" w:type="dxa"/>
            <w:vMerge/>
            <w:vAlign w:val="center"/>
          </w:tcPr>
          <w:p w:rsidR="00A443C6" w:rsidRDefault="00A443C6">
            <w:pPr>
              <w:jc w:val="center"/>
              <w:rPr>
                <w:rFonts w:ascii="宋体" w:hAnsi="宋体"/>
                <w:szCs w:val="21"/>
              </w:rPr>
            </w:pPr>
          </w:p>
        </w:tc>
        <w:tc>
          <w:tcPr>
            <w:tcW w:w="5484" w:type="dxa"/>
          </w:tcPr>
          <w:p w:rsidR="00A443C6" w:rsidRDefault="000B792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A443C6">
        <w:trPr>
          <w:trHeight w:val="350"/>
        </w:trPr>
        <w:tc>
          <w:tcPr>
            <w:tcW w:w="1260" w:type="dxa"/>
            <w:vMerge w:val="restart"/>
            <w:vAlign w:val="center"/>
          </w:tcPr>
          <w:p w:rsidR="00A443C6" w:rsidRDefault="000B7925">
            <w:pPr>
              <w:jc w:val="center"/>
              <w:rPr>
                <w:rFonts w:ascii="宋体" w:hAnsi="宋体"/>
                <w:b/>
                <w:szCs w:val="21"/>
              </w:rPr>
            </w:pPr>
            <w:r>
              <w:rPr>
                <w:rFonts w:ascii="宋体" w:hAnsi="宋体" w:hint="eastAsia"/>
                <w:b/>
                <w:szCs w:val="21"/>
              </w:rPr>
              <w:t>2</w:t>
            </w:r>
          </w:p>
        </w:tc>
        <w:tc>
          <w:tcPr>
            <w:tcW w:w="1620" w:type="dxa"/>
            <w:vMerge w:val="restart"/>
            <w:vAlign w:val="center"/>
          </w:tcPr>
          <w:p w:rsidR="00A443C6" w:rsidRDefault="000B7925">
            <w:pPr>
              <w:jc w:val="center"/>
              <w:rPr>
                <w:rFonts w:ascii="宋体" w:hAnsi="宋体"/>
                <w:szCs w:val="21"/>
              </w:rPr>
            </w:pPr>
            <w:r>
              <w:rPr>
                <w:rFonts w:ascii="宋体" w:hAnsi="宋体" w:hint="eastAsia"/>
                <w:szCs w:val="21"/>
              </w:rPr>
              <w:t>验收</w:t>
            </w:r>
          </w:p>
        </w:tc>
        <w:tc>
          <w:tcPr>
            <w:tcW w:w="5484" w:type="dxa"/>
          </w:tcPr>
          <w:p w:rsidR="00A443C6" w:rsidRDefault="000B792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A443C6">
        <w:trPr>
          <w:trHeight w:val="350"/>
        </w:trPr>
        <w:tc>
          <w:tcPr>
            <w:tcW w:w="1260" w:type="dxa"/>
            <w:vMerge/>
            <w:vAlign w:val="center"/>
          </w:tcPr>
          <w:p w:rsidR="00A443C6" w:rsidRDefault="00A443C6">
            <w:pPr>
              <w:jc w:val="center"/>
              <w:rPr>
                <w:rFonts w:ascii="宋体" w:hAnsi="宋体"/>
                <w:b/>
                <w:szCs w:val="21"/>
              </w:rPr>
            </w:pPr>
          </w:p>
        </w:tc>
        <w:tc>
          <w:tcPr>
            <w:tcW w:w="1620" w:type="dxa"/>
            <w:vMerge/>
          </w:tcPr>
          <w:p w:rsidR="00A443C6" w:rsidRDefault="00A443C6">
            <w:pPr>
              <w:rPr>
                <w:rFonts w:ascii="宋体" w:hAnsi="宋体"/>
                <w:b/>
                <w:szCs w:val="21"/>
              </w:rPr>
            </w:pPr>
          </w:p>
        </w:tc>
        <w:tc>
          <w:tcPr>
            <w:tcW w:w="5484" w:type="dxa"/>
          </w:tcPr>
          <w:p w:rsidR="00A443C6" w:rsidRDefault="000B792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A443C6">
        <w:trPr>
          <w:trHeight w:val="350"/>
        </w:trPr>
        <w:tc>
          <w:tcPr>
            <w:tcW w:w="1260" w:type="dxa"/>
            <w:vMerge/>
            <w:vAlign w:val="center"/>
          </w:tcPr>
          <w:p w:rsidR="00A443C6" w:rsidRDefault="00A443C6">
            <w:pPr>
              <w:jc w:val="center"/>
              <w:rPr>
                <w:rFonts w:ascii="宋体" w:hAnsi="宋体"/>
                <w:b/>
                <w:szCs w:val="21"/>
              </w:rPr>
            </w:pPr>
          </w:p>
        </w:tc>
        <w:tc>
          <w:tcPr>
            <w:tcW w:w="1620" w:type="dxa"/>
            <w:vMerge/>
          </w:tcPr>
          <w:p w:rsidR="00A443C6" w:rsidRDefault="00A443C6">
            <w:pPr>
              <w:rPr>
                <w:rFonts w:ascii="宋体" w:hAnsi="宋体"/>
                <w:b/>
                <w:szCs w:val="21"/>
              </w:rPr>
            </w:pPr>
          </w:p>
        </w:tc>
        <w:tc>
          <w:tcPr>
            <w:tcW w:w="5484" w:type="dxa"/>
          </w:tcPr>
          <w:p w:rsidR="00A443C6" w:rsidRDefault="000B792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A443C6">
        <w:trPr>
          <w:trHeight w:val="350"/>
        </w:trPr>
        <w:tc>
          <w:tcPr>
            <w:tcW w:w="1260" w:type="dxa"/>
            <w:vMerge w:val="restart"/>
            <w:vAlign w:val="center"/>
          </w:tcPr>
          <w:p w:rsidR="00A443C6" w:rsidRDefault="000B7925">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A443C6" w:rsidRDefault="000B7925">
            <w:pPr>
              <w:jc w:val="center"/>
              <w:rPr>
                <w:rFonts w:ascii="宋体" w:hAnsi="宋体"/>
                <w:b/>
                <w:szCs w:val="21"/>
              </w:rPr>
            </w:pPr>
            <w:r>
              <w:rPr>
                <w:rFonts w:ascii="宋体" w:hAnsi="宋体" w:hint="eastAsia"/>
                <w:szCs w:val="21"/>
              </w:rPr>
              <w:t>付款</w:t>
            </w:r>
          </w:p>
        </w:tc>
        <w:tc>
          <w:tcPr>
            <w:tcW w:w="5484" w:type="dxa"/>
          </w:tcPr>
          <w:p w:rsidR="00A443C6" w:rsidRDefault="000B792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A443C6">
        <w:trPr>
          <w:trHeight w:val="350"/>
        </w:trPr>
        <w:tc>
          <w:tcPr>
            <w:tcW w:w="1260" w:type="dxa"/>
            <w:vMerge/>
            <w:vAlign w:val="center"/>
          </w:tcPr>
          <w:p w:rsidR="00A443C6" w:rsidRDefault="00A443C6">
            <w:pPr>
              <w:jc w:val="center"/>
              <w:rPr>
                <w:rFonts w:ascii="宋体" w:hAnsi="宋体"/>
                <w:szCs w:val="21"/>
              </w:rPr>
            </w:pPr>
          </w:p>
        </w:tc>
        <w:tc>
          <w:tcPr>
            <w:tcW w:w="1620" w:type="dxa"/>
            <w:vMerge/>
          </w:tcPr>
          <w:p w:rsidR="00A443C6" w:rsidRDefault="00A443C6">
            <w:pPr>
              <w:rPr>
                <w:rFonts w:ascii="宋体" w:hAnsi="宋体"/>
                <w:b/>
                <w:szCs w:val="21"/>
              </w:rPr>
            </w:pPr>
          </w:p>
        </w:tc>
        <w:tc>
          <w:tcPr>
            <w:tcW w:w="5484" w:type="dxa"/>
          </w:tcPr>
          <w:p w:rsidR="00A443C6" w:rsidRDefault="000B7925">
            <w:pPr>
              <w:rPr>
                <w:rFonts w:ascii="宋体" w:hAnsi="宋体"/>
                <w:b/>
                <w:szCs w:val="21"/>
              </w:rPr>
            </w:pPr>
            <w:r>
              <w:rPr>
                <w:rFonts w:ascii="宋体" w:hAnsi="宋体" w:hint="eastAsia"/>
                <w:szCs w:val="21"/>
              </w:rPr>
              <w:t>3.2如发票不能与货同行，造成收不到病人费用，则货款不予以支付；</w:t>
            </w:r>
          </w:p>
        </w:tc>
      </w:tr>
      <w:tr w:rsidR="00A443C6">
        <w:trPr>
          <w:trHeight w:val="350"/>
        </w:trPr>
        <w:tc>
          <w:tcPr>
            <w:tcW w:w="1260" w:type="dxa"/>
            <w:vMerge/>
            <w:vAlign w:val="center"/>
          </w:tcPr>
          <w:p w:rsidR="00A443C6" w:rsidRDefault="00A443C6">
            <w:pPr>
              <w:jc w:val="center"/>
              <w:rPr>
                <w:rFonts w:ascii="宋体" w:hAnsi="宋体"/>
                <w:szCs w:val="21"/>
              </w:rPr>
            </w:pPr>
          </w:p>
        </w:tc>
        <w:tc>
          <w:tcPr>
            <w:tcW w:w="1620" w:type="dxa"/>
            <w:vMerge/>
          </w:tcPr>
          <w:p w:rsidR="00A443C6" w:rsidRDefault="00A443C6">
            <w:pPr>
              <w:rPr>
                <w:rFonts w:ascii="宋体" w:hAnsi="宋体"/>
                <w:b/>
                <w:szCs w:val="21"/>
              </w:rPr>
            </w:pPr>
          </w:p>
        </w:tc>
        <w:tc>
          <w:tcPr>
            <w:tcW w:w="5484" w:type="dxa"/>
          </w:tcPr>
          <w:p w:rsidR="00A443C6" w:rsidRDefault="000B7925">
            <w:pPr>
              <w:rPr>
                <w:rFonts w:ascii="宋体" w:hAnsi="宋体"/>
                <w:b/>
                <w:szCs w:val="21"/>
              </w:rPr>
            </w:pPr>
            <w:r>
              <w:rPr>
                <w:rFonts w:ascii="宋体" w:hAnsi="宋体" w:hint="eastAsia"/>
                <w:szCs w:val="21"/>
              </w:rPr>
              <w:t>3.3如发票不能与货同行，必须在当月25日前补交，逾期不交，则货款不予以支付。</w:t>
            </w:r>
          </w:p>
        </w:tc>
      </w:tr>
      <w:tr w:rsidR="00A443C6">
        <w:trPr>
          <w:trHeight w:val="350"/>
        </w:trPr>
        <w:tc>
          <w:tcPr>
            <w:tcW w:w="1260" w:type="dxa"/>
            <w:vMerge w:val="restart"/>
            <w:vAlign w:val="center"/>
          </w:tcPr>
          <w:p w:rsidR="00A443C6" w:rsidRDefault="000B7925">
            <w:pPr>
              <w:jc w:val="center"/>
              <w:rPr>
                <w:rFonts w:ascii="宋体" w:hAnsi="宋体"/>
                <w:szCs w:val="21"/>
              </w:rPr>
            </w:pPr>
            <w:r>
              <w:rPr>
                <w:rFonts w:ascii="宋体" w:hAnsi="宋体" w:hint="eastAsia"/>
                <w:szCs w:val="21"/>
              </w:rPr>
              <w:t>4</w:t>
            </w:r>
          </w:p>
        </w:tc>
        <w:tc>
          <w:tcPr>
            <w:tcW w:w="1620" w:type="dxa"/>
            <w:vMerge w:val="restart"/>
            <w:vAlign w:val="center"/>
          </w:tcPr>
          <w:p w:rsidR="00A443C6" w:rsidRDefault="000B7925">
            <w:pPr>
              <w:jc w:val="center"/>
              <w:rPr>
                <w:rFonts w:ascii="宋体" w:hAnsi="宋体"/>
                <w:szCs w:val="21"/>
              </w:rPr>
            </w:pPr>
            <w:r>
              <w:rPr>
                <w:rFonts w:ascii="宋体" w:hAnsi="宋体" w:hint="eastAsia"/>
                <w:szCs w:val="21"/>
              </w:rPr>
              <w:t>其他</w:t>
            </w:r>
          </w:p>
        </w:tc>
        <w:tc>
          <w:tcPr>
            <w:tcW w:w="5484" w:type="dxa"/>
          </w:tcPr>
          <w:p w:rsidR="00A443C6" w:rsidRDefault="000B792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A443C6">
        <w:trPr>
          <w:trHeight w:val="350"/>
        </w:trPr>
        <w:tc>
          <w:tcPr>
            <w:tcW w:w="1260" w:type="dxa"/>
            <w:vMerge/>
            <w:vAlign w:val="center"/>
          </w:tcPr>
          <w:p w:rsidR="00A443C6" w:rsidRDefault="00A443C6">
            <w:pPr>
              <w:jc w:val="center"/>
              <w:rPr>
                <w:rFonts w:ascii="宋体" w:hAnsi="宋体"/>
                <w:szCs w:val="21"/>
              </w:rPr>
            </w:pPr>
          </w:p>
        </w:tc>
        <w:tc>
          <w:tcPr>
            <w:tcW w:w="1620" w:type="dxa"/>
            <w:vMerge/>
          </w:tcPr>
          <w:p w:rsidR="00A443C6" w:rsidRDefault="00A443C6">
            <w:pPr>
              <w:rPr>
                <w:rFonts w:ascii="宋体" w:hAnsi="宋体"/>
                <w:b/>
                <w:szCs w:val="21"/>
              </w:rPr>
            </w:pPr>
          </w:p>
        </w:tc>
        <w:tc>
          <w:tcPr>
            <w:tcW w:w="5484" w:type="dxa"/>
          </w:tcPr>
          <w:p w:rsidR="00A443C6" w:rsidRDefault="000B792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A443C6" w:rsidRDefault="00A443C6" w:rsidP="00332604">
      <w:pPr>
        <w:tabs>
          <w:tab w:val="left" w:pos="1260"/>
        </w:tabs>
        <w:spacing w:line="400" w:lineRule="exact"/>
        <w:rPr>
          <w:bCs/>
          <w:szCs w:val="21"/>
        </w:rPr>
      </w:pPr>
    </w:p>
    <w:sectPr w:rsidR="00A443C6" w:rsidSect="00EE5B99">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CD5" w:rsidRDefault="009A0CD5">
      <w:r>
        <w:separator/>
      </w:r>
    </w:p>
  </w:endnote>
  <w:endnote w:type="continuationSeparator" w:id="0">
    <w:p w:rsidR="009A0CD5" w:rsidRDefault="009A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A443C6" w:rsidRDefault="00283DD2">
        <w:pPr>
          <w:pStyle w:val="afa"/>
        </w:pPr>
        <w:r>
          <w:fldChar w:fldCharType="begin"/>
        </w:r>
        <w:r w:rsidR="000B7925">
          <w:instrText xml:space="preserve"> PAGE   \* MERGEFORMAT </w:instrText>
        </w:r>
        <w:r>
          <w:fldChar w:fldCharType="separate"/>
        </w:r>
        <w:r w:rsidR="00344903" w:rsidRPr="00344903">
          <w:rPr>
            <w:noProof/>
            <w:lang w:val="zh-CN"/>
          </w:rPr>
          <w:t>4</w:t>
        </w:r>
        <w:r>
          <w:rPr>
            <w:lang w:val="zh-CN"/>
          </w:rPr>
          <w:fldChar w:fldCharType="end"/>
        </w:r>
      </w:p>
    </w:sdtContent>
  </w:sdt>
  <w:p w:rsidR="00A443C6" w:rsidRDefault="00A443C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A443C6" w:rsidRDefault="00283DD2">
        <w:pPr>
          <w:pStyle w:val="afa"/>
          <w:jc w:val="right"/>
        </w:pPr>
        <w:r>
          <w:fldChar w:fldCharType="begin"/>
        </w:r>
        <w:r w:rsidR="000B7925">
          <w:instrText xml:space="preserve"> PAGE   \* MERGEFORMAT </w:instrText>
        </w:r>
        <w:r>
          <w:fldChar w:fldCharType="separate"/>
        </w:r>
        <w:r w:rsidR="00344903" w:rsidRPr="00344903">
          <w:rPr>
            <w:noProof/>
            <w:lang w:val="zh-CN"/>
          </w:rPr>
          <w:t>5</w:t>
        </w:r>
        <w:r>
          <w:rPr>
            <w:lang w:val="zh-CN"/>
          </w:rPr>
          <w:fldChar w:fldCharType="end"/>
        </w:r>
      </w:p>
    </w:sdtContent>
  </w:sdt>
  <w:p w:rsidR="00A443C6" w:rsidRDefault="00A443C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CD5" w:rsidRDefault="009A0CD5">
      <w:r>
        <w:separator/>
      </w:r>
    </w:p>
  </w:footnote>
  <w:footnote w:type="continuationSeparator" w:id="0">
    <w:p w:rsidR="009A0CD5" w:rsidRDefault="009A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925"/>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79F"/>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C27"/>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3DD2"/>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2604"/>
    <w:rsid w:val="00334FDC"/>
    <w:rsid w:val="003379AB"/>
    <w:rsid w:val="00337B0B"/>
    <w:rsid w:val="00340B01"/>
    <w:rsid w:val="00341F8B"/>
    <w:rsid w:val="003425DC"/>
    <w:rsid w:val="003430B3"/>
    <w:rsid w:val="00343883"/>
    <w:rsid w:val="0034490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274C8"/>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20C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1FCA"/>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974DC"/>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15A8"/>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5E79"/>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26"/>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CD5"/>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0C0A"/>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3C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4C6"/>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28BD"/>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948"/>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4A0E"/>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56DEA"/>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5B99"/>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5EF"/>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8C303EF"/>
    <w:rsid w:val="0AD31734"/>
    <w:rsid w:val="0FB06823"/>
    <w:rsid w:val="13AB1E25"/>
    <w:rsid w:val="13BE4524"/>
    <w:rsid w:val="149A5357"/>
    <w:rsid w:val="18EC6559"/>
    <w:rsid w:val="194028A2"/>
    <w:rsid w:val="1A180936"/>
    <w:rsid w:val="1A807061"/>
    <w:rsid w:val="1C801B74"/>
    <w:rsid w:val="1D2B2FE6"/>
    <w:rsid w:val="1EDD7A5E"/>
    <w:rsid w:val="20C13A8E"/>
    <w:rsid w:val="237D6307"/>
    <w:rsid w:val="23887054"/>
    <w:rsid w:val="2ACB3844"/>
    <w:rsid w:val="2B236C12"/>
    <w:rsid w:val="2F67542B"/>
    <w:rsid w:val="33C537D4"/>
    <w:rsid w:val="36737028"/>
    <w:rsid w:val="3ACD1190"/>
    <w:rsid w:val="3AD45E51"/>
    <w:rsid w:val="3BEB050A"/>
    <w:rsid w:val="3D956E80"/>
    <w:rsid w:val="43F26193"/>
    <w:rsid w:val="45FF0B4D"/>
    <w:rsid w:val="481410B5"/>
    <w:rsid w:val="4CB523AB"/>
    <w:rsid w:val="4E7C753F"/>
    <w:rsid w:val="505134AB"/>
    <w:rsid w:val="51EA72D5"/>
    <w:rsid w:val="52B9434F"/>
    <w:rsid w:val="570854A8"/>
    <w:rsid w:val="57E55E07"/>
    <w:rsid w:val="598E0A22"/>
    <w:rsid w:val="5D6B104C"/>
    <w:rsid w:val="5EB631EE"/>
    <w:rsid w:val="5EBA1DB1"/>
    <w:rsid w:val="5F6E7B63"/>
    <w:rsid w:val="6010702F"/>
    <w:rsid w:val="602A2ECB"/>
    <w:rsid w:val="61202D75"/>
    <w:rsid w:val="625B5F0A"/>
    <w:rsid w:val="631753EB"/>
    <w:rsid w:val="639657A1"/>
    <w:rsid w:val="65016173"/>
    <w:rsid w:val="65147B6C"/>
    <w:rsid w:val="6BAE24CC"/>
    <w:rsid w:val="6C9705C3"/>
    <w:rsid w:val="6CC81DB0"/>
    <w:rsid w:val="6E887300"/>
    <w:rsid w:val="6F0027AD"/>
    <w:rsid w:val="6F29358F"/>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988C3"/>
  <w15:docId w15:val="{2E2B2639-0B38-4B1B-B08C-5C997A1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99"/>
    <w:pPr>
      <w:widowControl w:val="0"/>
      <w:jc w:val="both"/>
    </w:pPr>
    <w:rPr>
      <w:kern w:val="2"/>
      <w:sz w:val="21"/>
      <w:szCs w:val="24"/>
    </w:rPr>
  </w:style>
  <w:style w:type="paragraph" w:styleId="1">
    <w:name w:val="heading 1"/>
    <w:basedOn w:val="3"/>
    <w:next w:val="a"/>
    <w:link w:val="10"/>
    <w:qFormat/>
    <w:rsid w:val="00EE5B99"/>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EE5B99"/>
    <w:pPr>
      <w:adjustRightInd w:val="0"/>
      <w:jc w:val="center"/>
      <w:textAlignment w:val="baseline"/>
      <w:outlineLvl w:val="1"/>
    </w:pPr>
    <w:rPr>
      <w:kern w:val="0"/>
      <w:sz w:val="24"/>
      <w:szCs w:val="20"/>
    </w:rPr>
  </w:style>
  <w:style w:type="paragraph" w:styleId="3">
    <w:name w:val="heading 3"/>
    <w:basedOn w:val="4"/>
    <w:next w:val="a"/>
    <w:link w:val="30"/>
    <w:qFormat/>
    <w:rsid w:val="00EE5B99"/>
    <w:pPr>
      <w:spacing w:before="260" w:after="260" w:line="240" w:lineRule="auto"/>
      <w:outlineLvl w:val="2"/>
    </w:pPr>
    <w:rPr>
      <w:rFonts w:ascii="宋体" w:eastAsia="宋体" w:hAnsi="宋体"/>
      <w:szCs w:val="32"/>
    </w:rPr>
  </w:style>
  <w:style w:type="paragraph" w:styleId="4">
    <w:name w:val="heading 4"/>
    <w:basedOn w:val="a"/>
    <w:next w:val="a"/>
    <w:link w:val="40"/>
    <w:qFormat/>
    <w:rsid w:val="00EE5B99"/>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EE5B99"/>
    <w:pPr>
      <w:keepNext/>
      <w:keepLines/>
      <w:spacing w:before="280" w:after="290" w:line="376" w:lineRule="auto"/>
      <w:jc w:val="center"/>
      <w:outlineLvl w:val="4"/>
    </w:pPr>
    <w:rPr>
      <w:b/>
      <w:sz w:val="28"/>
      <w:szCs w:val="20"/>
    </w:rPr>
  </w:style>
  <w:style w:type="paragraph" w:styleId="6">
    <w:name w:val="heading 6"/>
    <w:basedOn w:val="a"/>
    <w:next w:val="a0"/>
    <w:link w:val="60"/>
    <w:qFormat/>
    <w:rsid w:val="00EE5B99"/>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EE5B99"/>
    <w:pPr>
      <w:keepNext/>
      <w:keepLines/>
      <w:spacing w:before="240" w:after="64" w:line="320" w:lineRule="auto"/>
      <w:outlineLvl w:val="6"/>
    </w:pPr>
    <w:rPr>
      <w:b/>
      <w:sz w:val="24"/>
      <w:szCs w:val="20"/>
    </w:rPr>
  </w:style>
  <w:style w:type="paragraph" w:styleId="8">
    <w:name w:val="heading 8"/>
    <w:basedOn w:val="a"/>
    <w:next w:val="a0"/>
    <w:link w:val="80"/>
    <w:qFormat/>
    <w:rsid w:val="00EE5B99"/>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EE5B99"/>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EE5B99"/>
    <w:pPr>
      <w:ind w:firstLine="420"/>
    </w:pPr>
    <w:rPr>
      <w:szCs w:val="20"/>
    </w:rPr>
  </w:style>
  <w:style w:type="paragraph" w:styleId="TOC7">
    <w:name w:val="toc 7"/>
    <w:basedOn w:val="a"/>
    <w:next w:val="a"/>
    <w:semiHidden/>
    <w:qFormat/>
    <w:rsid w:val="00EE5B99"/>
    <w:pPr>
      <w:ind w:left="1260"/>
      <w:jc w:val="left"/>
    </w:pPr>
    <w:rPr>
      <w:szCs w:val="21"/>
    </w:rPr>
  </w:style>
  <w:style w:type="paragraph" w:styleId="21">
    <w:name w:val="List Number 2"/>
    <w:basedOn w:val="a"/>
    <w:qFormat/>
    <w:rsid w:val="00EE5B99"/>
    <w:pPr>
      <w:tabs>
        <w:tab w:val="left" w:pos="780"/>
      </w:tabs>
      <w:spacing w:line="360" w:lineRule="auto"/>
      <w:ind w:hanging="360"/>
    </w:pPr>
    <w:rPr>
      <w:sz w:val="24"/>
    </w:rPr>
  </w:style>
  <w:style w:type="paragraph" w:styleId="a5">
    <w:name w:val="caption"/>
    <w:basedOn w:val="a"/>
    <w:next w:val="a"/>
    <w:qFormat/>
    <w:rsid w:val="00EE5B99"/>
    <w:pPr>
      <w:spacing w:line="360" w:lineRule="auto"/>
      <w:ind w:firstLineChars="200" w:firstLine="422"/>
    </w:pPr>
    <w:rPr>
      <w:b/>
      <w:bCs/>
      <w:color w:val="000000"/>
    </w:rPr>
  </w:style>
  <w:style w:type="paragraph" w:styleId="a6">
    <w:name w:val="List Bullet"/>
    <w:basedOn w:val="a"/>
    <w:qFormat/>
    <w:rsid w:val="00EE5B99"/>
    <w:pPr>
      <w:tabs>
        <w:tab w:val="left" w:pos="360"/>
      </w:tabs>
      <w:ind w:left="360" w:hanging="360"/>
    </w:pPr>
    <w:rPr>
      <w:szCs w:val="20"/>
    </w:rPr>
  </w:style>
  <w:style w:type="paragraph" w:styleId="a7">
    <w:name w:val="Document Map"/>
    <w:basedOn w:val="a"/>
    <w:link w:val="a8"/>
    <w:semiHidden/>
    <w:qFormat/>
    <w:rsid w:val="00EE5B99"/>
    <w:pPr>
      <w:shd w:val="clear" w:color="auto" w:fill="000080"/>
    </w:pPr>
  </w:style>
  <w:style w:type="paragraph" w:styleId="a9">
    <w:name w:val="toa heading"/>
    <w:basedOn w:val="a"/>
    <w:next w:val="a"/>
    <w:semiHidden/>
    <w:qFormat/>
    <w:rsid w:val="00EE5B99"/>
    <w:pPr>
      <w:spacing w:before="120"/>
    </w:pPr>
    <w:rPr>
      <w:rFonts w:ascii="Arial" w:hAnsi="Arial" w:cs="Arial"/>
      <w:sz w:val="24"/>
    </w:rPr>
  </w:style>
  <w:style w:type="paragraph" w:styleId="aa">
    <w:name w:val="annotation text"/>
    <w:basedOn w:val="a"/>
    <w:link w:val="ab"/>
    <w:semiHidden/>
    <w:qFormat/>
    <w:rsid w:val="00EE5B99"/>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EE5B99"/>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EE5B99"/>
    <w:pPr>
      <w:spacing w:after="120"/>
    </w:pPr>
    <w:rPr>
      <w:sz w:val="16"/>
      <w:szCs w:val="16"/>
    </w:rPr>
  </w:style>
  <w:style w:type="paragraph" w:styleId="ae">
    <w:name w:val="Body Text"/>
    <w:basedOn w:val="a"/>
    <w:link w:val="af"/>
    <w:qFormat/>
    <w:rsid w:val="00EE5B99"/>
    <w:pPr>
      <w:spacing w:line="360" w:lineRule="auto"/>
    </w:pPr>
    <w:rPr>
      <w:b/>
      <w:bCs/>
      <w:sz w:val="24"/>
    </w:rPr>
  </w:style>
  <w:style w:type="paragraph" w:styleId="af0">
    <w:name w:val="Body Text Indent"/>
    <w:basedOn w:val="a"/>
    <w:link w:val="af1"/>
    <w:qFormat/>
    <w:rsid w:val="00EE5B99"/>
    <w:pPr>
      <w:spacing w:line="360" w:lineRule="auto"/>
      <w:ind w:firstLineChars="200" w:firstLine="420"/>
    </w:pPr>
  </w:style>
  <w:style w:type="paragraph" w:styleId="22">
    <w:name w:val="List 2"/>
    <w:basedOn w:val="a"/>
    <w:qFormat/>
    <w:rsid w:val="00EE5B99"/>
    <w:pPr>
      <w:ind w:leftChars="200" w:left="100" w:hangingChars="200" w:hanging="200"/>
    </w:pPr>
  </w:style>
  <w:style w:type="paragraph" w:styleId="af2">
    <w:name w:val="List Continue"/>
    <w:basedOn w:val="a"/>
    <w:qFormat/>
    <w:rsid w:val="00EE5B99"/>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EE5B99"/>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EE5B99"/>
    <w:pPr>
      <w:tabs>
        <w:tab w:val="left" w:pos="360"/>
      </w:tabs>
      <w:ind w:left="360" w:hanging="360"/>
    </w:pPr>
    <w:rPr>
      <w:sz w:val="24"/>
      <w:szCs w:val="20"/>
    </w:rPr>
  </w:style>
  <w:style w:type="paragraph" w:styleId="TOC5">
    <w:name w:val="toc 5"/>
    <w:basedOn w:val="a"/>
    <w:next w:val="a"/>
    <w:semiHidden/>
    <w:qFormat/>
    <w:rsid w:val="00EE5B99"/>
    <w:pPr>
      <w:ind w:left="840"/>
      <w:jc w:val="left"/>
    </w:pPr>
    <w:rPr>
      <w:szCs w:val="21"/>
    </w:rPr>
  </w:style>
  <w:style w:type="paragraph" w:styleId="TOC3">
    <w:name w:val="toc 3"/>
    <w:basedOn w:val="a"/>
    <w:next w:val="a"/>
    <w:semiHidden/>
    <w:qFormat/>
    <w:rsid w:val="00EE5B99"/>
    <w:pPr>
      <w:ind w:left="420"/>
      <w:jc w:val="left"/>
    </w:pPr>
    <w:rPr>
      <w:i/>
      <w:iCs/>
    </w:rPr>
  </w:style>
  <w:style w:type="paragraph" w:styleId="af4">
    <w:name w:val="Plain Text"/>
    <w:basedOn w:val="a"/>
    <w:link w:val="af5"/>
    <w:qFormat/>
    <w:rsid w:val="00EE5B99"/>
    <w:rPr>
      <w:rFonts w:ascii="宋体" w:hAnsi="Courier New"/>
      <w:szCs w:val="20"/>
    </w:rPr>
  </w:style>
  <w:style w:type="paragraph" w:styleId="TOC8">
    <w:name w:val="toc 8"/>
    <w:basedOn w:val="a"/>
    <w:next w:val="a"/>
    <w:semiHidden/>
    <w:qFormat/>
    <w:rsid w:val="00EE5B99"/>
    <w:pPr>
      <w:ind w:left="1470"/>
      <w:jc w:val="left"/>
    </w:pPr>
    <w:rPr>
      <w:szCs w:val="21"/>
    </w:rPr>
  </w:style>
  <w:style w:type="paragraph" w:styleId="af6">
    <w:name w:val="Date"/>
    <w:basedOn w:val="a"/>
    <w:next w:val="a"/>
    <w:link w:val="af7"/>
    <w:qFormat/>
    <w:rsid w:val="00EE5B99"/>
    <w:rPr>
      <w:rFonts w:ascii="宋体" w:hAnsi="Courier New"/>
      <w:sz w:val="32"/>
      <w:szCs w:val="20"/>
    </w:rPr>
  </w:style>
  <w:style w:type="paragraph" w:styleId="24">
    <w:name w:val="Body Text Indent 2"/>
    <w:basedOn w:val="a"/>
    <w:link w:val="25"/>
    <w:qFormat/>
    <w:rsid w:val="00EE5B99"/>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EE5B99"/>
    <w:rPr>
      <w:sz w:val="18"/>
      <w:szCs w:val="18"/>
    </w:rPr>
  </w:style>
  <w:style w:type="paragraph" w:styleId="afa">
    <w:name w:val="footer"/>
    <w:basedOn w:val="a"/>
    <w:link w:val="afb"/>
    <w:unhideWhenUsed/>
    <w:qFormat/>
    <w:rsid w:val="00EE5B99"/>
    <w:pPr>
      <w:tabs>
        <w:tab w:val="center" w:pos="4153"/>
        <w:tab w:val="right" w:pos="8306"/>
      </w:tabs>
      <w:snapToGrid w:val="0"/>
      <w:jc w:val="left"/>
    </w:pPr>
    <w:rPr>
      <w:sz w:val="18"/>
      <w:szCs w:val="18"/>
    </w:rPr>
  </w:style>
  <w:style w:type="paragraph" w:styleId="afc">
    <w:name w:val="header"/>
    <w:basedOn w:val="a"/>
    <w:link w:val="afd"/>
    <w:unhideWhenUsed/>
    <w:qFormat/>
    <w:rsid w:val="00EE5B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EE5B99"/>
    <w:pPr>
      <w:spacing w:before="120" w:after="120"/>
      <w:jc w:val="left"/>
    </w:pPr>
    <w:rPr>
      <w:b/>
      <w:bCs/>
      <w:caps/>
    </w:rPr>
  </w:style>
  <w:style w:type="paragraph" w:styleId="TOC4">
    <w:name w:val="toc 4"/>
    <w:basedOn w:val="a"/>
    <w:next w:val="a"/>
    <w:semiHidden/>
    <w:qFormat/>
    <w:rsid w:val="00EE5B99"/>
    <w:pPr>
      <w:ind w:left="630"/>
      <w:jc w:val="left"/>
    </w:pPr>
    <w:rPr>
      <w:szCs w:val="21"/>
    </w:rPr>
  </w:style>
  <w:style w:type="paragraph" w:styleId="afe">
    <w:name w:val="index heading"/>
    <w:basedOn w:val="a"/>
    <w:next w:val="11"/>
    <w:semiHidden/>
    <w:qFormat/>
    <w:rsid w:val="00EE5B99"/>
    <w:rPr>
      <w:szCs w:val="20"/>
    </w:rPr>
  </w:style>
  <w:style w:type="paragraph" w:styleId="11">
    <w:name w:val="index 1"/>
    <w:basedOn w:val="a"/>
    <w:next w:val="a"/>
    <w:semiHidden/>
    <w:qFormat/>
    <w:rsid w:val="00EE5B99"/>
  </w:style>
  <w:style w:type="paragraph" w:styleId="aff">
    <w:name w:val="List"/>
    <w:basedOn w:val="a"/>
    <w:qFormat/>
    <w:rsid w:val="00EE5B99"/>
    <w:pPr>
      <w:tabs>
        <w:tab w:val="left" w:pos="2040"/>
      </w:tabs>
      <w:ind w:leftChars="800" w:left="2040" w:hangingChars="200" w:hanging="360"/>
    </w:pPr>
    <w:rPr>
      <w:sz w:val="24"/>
      <w:szCs w:val="20"/>
    </w:rPr>
  </w:style>
  <w:style w:type="paragraph" w:styleId="aff0">
    <w:name w:val="footnote text"/>
    <w:basedOn w:val="a"/>
    <w:link w:val="aff1"/>
    <w:qFormat/>
    <w:rsid w:val="00EE5B99"/>
    <w:pPr>
      <w:snapToGrid w:val="0"/>
      <w:jc w:val="left"/>
    </w:pPr>
    <w:rPr>
      <w:rFonts w:eastAsia="楷体_GB2312"/>
      <w:color w:val="000000"/>
      <w:sz w:val="18"/>
      <w:szCs w:val="20"/>
    </w:rPr>
  </w:style>
  <w:style w:type="paragraph" w:styleId="TOC6">
    <w:name w:val="toc 6"/>
    <w:basedOn w:val="a"/>
    <w:next w:val="a"/>
    <w:semiHidden/>
    <w:qFormat/>
    <w:rsid w:val="00EE5B99"/>
    <w:pPr>
      <w:ind w:left="1050"/>
      <w:jc w:val="left"/>
    </w:pPr>
    <w:rPr>
      <w:szCs w:val="21"/>
    </w:rPr>
  </w:style>
  <w:style w:type="paragraph" w:styleId="33">
    <w:name w:val="Body Text Indent 3"/>
    <w:basedOn w:val="a"/>
    <w:link w:val="34"/>
    <w:qFormat/>
    <w:rsid w:val="00EE5B99"/>
    <w:pPr>
      <w:spacing w:line="360" w:lineRule="auto"/>
      <w:ind w:firstLineChars="200" w:firstLine="482"/>
    </w:pPr>
    <w:rPr>
      <w:rFonts w:ascii="宋体"/>
      <w:b/>
      <w:bCs/>
      <w:sz w:val="24"/>
    </w:rPr>
  </w:style>
  <w:style w:type="paragraph" w:styleId="aff2">
    <w:name w:val="table of figures"/>
    <w:basedOn w:val="a"/>
    <w:next w:val="a"/>
    <w:semiHidden/>
    <w:qFormat/>
    <w:rsid w:val="00EE5B99"/>
    <w:pPr>
      <w:ind w:leftChars="200" w:left="840" w:hangingChars="200" w:hanging="420"/>
    </w:pPr>
  </w:style>
  <w:style w:type="paragraph" w:styleId="TOC2">
    <w:name w:val="toc 2"/>
    <w:basedOn w:val="a"/>
    <w:next w:val="a"/>
    <w:semiHidden/>
    <w:qFormat/>
    <w:rsid w:val="00EE5B99"/>
    <w:pPr>
      <w:tabs>
        <w:tab w:val="right" w:leader="dot" w:pos="8296"/>
      </w:tabs>
      <w:ind w:left="210"/>
      <w:jc w:val="left"/>
    </w:pPr>
    <w:rPr>
      <w:smallCaps/>
    </w:rPr>
  </w:style>
  <w:style w:type="paragraph" w:styleId="TOC9">
    <w:name w:val="toc 9"/>
    <w:basedOn w:val="a"/>
    <w:next w:val="a"/>
    <w:semiHidden/>
    <w:qFormat/>
    <w:rsid w:val="00EE5B99"/>
    <w:pPr>
      <w:ind w:left="1680"/>
      <w:jc w:val="left"/>
    </w:pPr>
    <w:rPr>
      <w:szCs w:val="21"/>
    </w:rPr>
  </w:style>
  <w:style w:type="paragraph" w:styleId="26">
    <w:name w:val="Body Text 2"/>
    <w:basedOn w:val="a"/>
    <w:link w:val="27"/>
    <w:qFormat/>
    <w:rsid w:val="00EE5B99"/>
    <w:pPr>
      <w:spacing w:line="360" w:lineRule="auto"/>
    </w:pPr>
    <w:rPr>
      <w:sz w:val="24"/>
    </w:rPr>
  </w:style>
  <w:style w:type="paragraph" w:styleId="HTML">
    <w:name w:val="HTML Preformatted"/>
    <w:basedOn w:val="a"/>
    <w:link w:val="HTML0"/>
    <w:qFormat/>
    <w:rsid w:val="00EE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EE5B99"/>
    <w:rPr>
      <w:sz w:val="24"/>
    </w:rPr>
  </w:style>
  <w:style w:type="paragraph" w:styleId="35">
    <w:name w:val="List Continue 3"/>
    <w:basedOn w:val="a"/>
    <w:qFormat/>
    <w:rsid w:val="00EE5B99"/>
    <w:pPr>
      <w:autoSpaceDE w:val="0"/>
      <w:autoSpaceDN w:val="0"/>
      <w:adjustRightInd w:val="0"/>
      <w:spacing w:after="120"/>
      <w:ind w:left="360"/>
      <w:jc w:val="left"/>
    </w:pPr>
    <w:rPr>
      <w:kern w:val="0"/>
      <w:sz w:val="20"/>
      <w:szCs w:val="20"/>
    </w:rPr>
  </w:style>
  <w:style w:type="paragraph" w:styleId="aff4">
    <w:name w:val="Title"/>
    <w:basedOn w:val="a"/>
    <w:link w:val="aff5"/>
    <w:qFormat/>
    <w:rsid w:val="00EE5B99"/>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EE5B99"/>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EE5B99"/>
    <w:pPr>
      <w:spacing w:after="120" w:line="240" w:lineRule="auto"/>
      <w:ind w:firstLineChars="100" w:firstLine="420"/>
    </w:pPr>
    <w:rPr>
      <w:b w:val="0"/>
      <w:bCs w:val="0"/>
      <w:sz w:val="21"/>
    </w:rPr>
  </w:style>
  <w:style w:type="table" w:styleId="affa">
    <w:name w:val="Table Grid"/>
    <w:basedOn w:val="a2"/>
    <w:qFormat/>
    <w:rsid w:val="00EE5B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EE5B99"/>
    <w:rPr>
      <w:b/>
      <w:bCs/>
    </w:rPr>
  </w:style>
  <w:style w:type="character" w:styleId="affc">
    <w:name w:val="page number"/>
    <w:basedOn w:val="a1"/>
    <w:qFormat/>
    <w:rsid w:val="00EE5B99"/>
  </w:style>
  <w:style w:type="character" w:styleId="affd">
    <w:name w:val="FollowedHyperlink"/>
    <w:basedOn w:val="a1"/>
    <w:qFormat/>
    <w:rsid w:val="00EE5B99"/>
    <w:rPr>
      <w:color w:val="800080"/>
      <w:u w:val="single"/>
    </w:rPr>
  </w:style>
  <w:style w:type="character" w:styleId="affe">
    <w:name w:val="Emphasis"/>
    <w:basedOn w:val="a1"/>
    <w:uiPriority w:val="20"/>
    <w:qFormat/>
    <w:rsid w:val="00EE5B99"/>
    <w:rPr>
      <w:color w:val="CC0000"/>
    </w:rPr>
  </w:style>
  <w:style w:type="character" w:styleId="afff">
    <w:name w:val="Hyperlink"/>
    <w:basedOn w:val="a1"/>
    <w:qFormat/>
    <w:rsid w:val="00EE5B99"/>
    <w:rPr>
      <w:color w:val="0000FF"/>
      <w:u w:val="single"/>
    </w:rPr>
  </w:style>
  <w:style w:type="character" w:styleId="afff0">
    <w:name w:val="annotation reference"/>
    <w:basedOn w:val="a1"/>
    <w:qFormat/>
    <w:rsid w:val="00EE5B99"/>
    <w:rPr>
      <w:sz w:val="21"/>
      <w:szCs w:val="21"/>
    </w:rPr>
  </w:style>
  <w:style w:type="character" w:styleId="afff1">
    <w:name w:val="footnote reference"/>
    <w:basedOn w:val="a1"/>
    <w:qFormat/>
    <w:rsid w:val="00EE5B99"/>
    <w:rPr>
      <w:vertAlign w:val="superscript"/>
    </w:rPr>
  </w:style>
  <w:style w:type="character" w:customStyle="1" w:styleId="27">
    <w:name w:val="正文文本 2 字符"/>
    <w:basedOn w:val="a1"/>
    <w:link w:val="26"/>
    <w:qFormat/>
    <w:rsid w:val="00EE5B99"/>
    <w:rPr>
      <w:rFonts w:ascii="Times New Roman" w:eastAsia="宋体" w:hAnsi="Times New Roman" w:cs="Times New Roman"/>
      <w:sz w:val="24"/>
      <w:szCs w:val="24"/>
    </w:rPr>
  </w:style>
  <w:style w:type="character" w:customStyle="1" w:styleId="a8">
    <w:name w:val="文档结构图 字符"/>
    <w:basedOn w:val="a1"/>
    <w:link w:val="a7"/>
    <w:semiHidden/>
    <w:qFormat/>
    <w:rsid w:val="00EE5B99"/>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EE5B99"/>
    <w:rPr>
      <w:rFonts w:ascii="Times New Roman" w:eastAsia="宋体" w:hAnsi="Times New Roman" w:cs="Times New Roman"/>
      <w:sz w:val="16"/>
      <w:szCs w:val="16"/>
    </w:rPr>
  </w:style>
  <w:style w:type="character" w:customStyle="1" w:styleId="af1">
    <w:name w:val="正文文本缩进 字符"/>
    <w:basedOn w:val="a1"/>
    <w:link w:val="af0"/>
    <w:qFormat/>
    <w:rsid w:val="00EE5B99"/>
    <w:rPr>
      <w:rFonts w:ascii="Times New Roman" w:eastAsia="宋体" w:hAnsi="Times New Roman" w:cs="Times New Roman"/>
      <w:szCs w:val="24"/>
    </w:rPr>
  </w:style>
  <w:style w:type="character" w:customStyle="1" w:styleId="1051">
    <w:name w:val="1051"/>
    <w:basedOn w:val="a1"/>
    <w:qFormat/>
    <w:rsid w:val="00EE5B99"/>
    <w:rPr>
      <w:sz w:val="21"/>
      <w:szCs w:val="21"/>
    </w:rPr>
  </w:style>
  <w:style w:type="character" w:customStyle="1" w:styleId="Char">
    <w:name w:val="正文（绿盟科技） Char"/>
    <w:link w:val="afff2"/>
    <w:qFormat/>
    <w:locked/>
    <w:rsid w:val="00EE5B99"/>
    <w:rPr>
      <w:rFonts w:ascii="Arial" w:eastAsia="仿宋_GB2312" w:hAnsi="Arial"/>
      <w:color w:val="000000"/>
      <w:sz w:val="21"/>
      <w:szCs w:val="21"/>
      <w:lang w:val="en-US" w:eastAsia="zh-CN" w:bidi="ar-SA"/>
    </w:rPr>
  </w:style>
  <w:style w:type="paragraph" w:customStyle="1" w:styleId="afff2">
    <w:name w:val="正文（绿盟科技）"/>
    <w:link w:val="Char"/>
    <w:qFormat/>
    <w:rsid w:val="00EE5B99"/>
    <w:pPr>
      <w:spacing w:line="300" w:lineRule="auto"/>
    </w:pPr>
    <w:rPr>
      <w:rFonts w:ascii="Arial" w:eastAsia="仿宋_GB2312" w:hAnsi="Arial"/>
      <w:color w:val="000000"/>
      <w:sz w:val="21"/>
      <w:szCs w:val="21"/>
    </w:rPr>
  </w:style>
  <w:style w:type="character" w:customStyle="1" w:styleId="style131">
    <w:name w:val="style131"/>
    <w:basedOn w:val="a1"/>
    <w:qFormat/>
    <w:rsid w:val="00EE5B99"/>
    <w:rPr>
      <w:color w:val="FF6600"/>
    </w:rPr>
  </w:style>
  <w:style w:type="character" w:customStyle="1" w:styleId="ad">
    <w:name w:val="称呼 字符"/>
    <w:basedOn w:val="a1"/>
    <w:link w:val="ac"/>
    <w:qFormat/>
    <w:rsid w:val="00EE5B99"/>
    <w:rPr>
      <w:rFonts w:ascii="Arial" w:eastAsia="宋体" w:hAnsi="Arial" w:cs="Times New Roman"/>
      <w:kern w:val="0"/>
      <w:sz w:val="24"/>
      <w:szCs w:val="20"/>
    </w:rPr>
  </w:style>
  <w:style w:type="character" w:customStyle="1" w:styleId="HTML0">
    <w:name w:val="HTML 预设格式 字符"/>
    <w:basedOn w:val="a1"/>
    <w:link w:val="HTML"/>
    <w:qFormat/>
    <w:rsid w:val="00EE5B99"/>
    <w:rPr>
      <w:rFonts w:ascii="Arial Unicode MS" w:eastAsia="Arial Unicode MS" w:hAnsi="Arial Unicode MS" w:cs="Times New Roman"/>
      <w:color w:val="000000"/>
      <w:kern w:val="0"/>
      <w:sz w:val="20"/>
      <w:szCs w:val="20"/>
    </w:rPr>
  </w:style>
  <w:style w:type="character" w:customStyle="1" w:styleId="style41">
    <w:name w:val="style41"/>
    <w:basedOn w:val="a1"/>
    <w:qFormat/>
    <w:rsid w:val="00EE5B99"/>
    <w:rPr>
      <w:color w:val="003333"/>
    </w:rPr>
  </w:style>
  <w:style w:type="character" w:customStyle="1" w:styleId="af9">
    <w:name w:val="批注框文本 字符"/>
    <w:basedOn w:val="a1"/>
    <w:link w:val="af8"/>
    <w:qFormat/>
    <w:rsid w:val="00EE5B99"/>
    <w:rPr>
      <w:rFonts w:ascii="Times New Roman" w:eastAsia="宋体" w:hAnsi="Times New Roman" w:cs="Times New Roman"/>
      <w:sz w:val="18"/>
      <w:szCs w:val="18"/>
    </w:rPr>
  </w:style>
  <w:style w:type="character" w:customStyle="1" w:styleId="list12">
    <w:name w:val="list12"/>
    <w:basedOn w:val="a1"/>
    <w:qFormat/>
    <w:rsid w:val="00EE5B99"/>
  </w:style>
  <w:style w:type="character" w:customStyle="1" w:styleId="40">
    <w:name w:val="标题 4 字符"/>
    <w:basedOn w:val="a1"/>
    <w:link w:val="4"/>
    <w:qFormat/>
    <w:rsid w:val="00EE5B99"/>
    <w:rPr>
      <w:rFonts w:ascii="Arial" w:eastAsia="黑体" w:hAnsi="Arial" w:cs="Times New Roman"/>
      <w:b/>
      <w:bCs/>
      <w:sz w:val="28"/>
      <w:szCs w:val="28"/>
    </w:rPr>
  </w:style>
  <w:style w:type="character" w:customStyle="1" w:styleId="ItemListCharChar">
    <w:name w:val="Item List Char Char"/>
    <w:basedOn w:val="a1"/>
    <w:link w:val="ItemListChar"/>
    <w:qFormat/>
    <w:rsid w:val="00EE5B99"/>
    <w:rPr>
      <w:rFonts w:ascii="Arial" w:hAnsi="Arial" w:cs="Arial"/>
      <w:kern w:val="2"/>
      <w:sz w:val="21"/>
      <w:szCs w:val="21"/>
      <w:lang w:val="en-US" w:eastAsia="zh-CN" w:bidi="ar-SA"/>
    </w:rPr>
  </w:style>
  <w:style w:type="paragraph" w:customStyle="1" w:styleId="ItemListChar">
    <w:name w:val="Item List Char"/>
    <w:link w:val="ItemListCharChar"/>
    <w:qFormat/>
    <w:rsid w:val="00EE5B99"/>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EE5B99"/>
    <w:rPr>
      <w:rFonts w:eastAsia="宋体"/>
      <w:b/>
      <w:bCs/>
      <w:kern w:val="2"/>
      <w:sz w:val="28"/>
      <w:szCs w:val="28"/>
      <w:lang w:val="en-US" w:eastAsia="zh-CN" w:bidi="ar-SA"/>
    </w:rPr>
  </w:style>
  <w:style w:type="character" w:customStyle="1" w:styleId="aff5">
    <w:name w:val="标题 字符"/>
    <w:basedOn w:val="a1"/>
    <w:link w:val="aff4"/>
    <w:qFormat/>
    <w:rsid w:val="00EE5B99"/>
    <w:rPr>
      <w:rFonts w:ascii="Arial" w:eastAsia="宋体" w:hAnsi="Arial" w:cs="Arial"/>
      <w:b/>
      <w:bCs/>
      <w:sz w:val="30"/>
      <w:szCs w:val="32"/>
    </w:rPr>
  </w:style>
  <w:style w:type="character" w:customStyle="1" w:styleId="80">
    <w:name w:val="标题 8 字符"/>
    <w:basedOn w:val="a1"/>
    <w:link w:val="8"/>
    <w:qFormat/>
    <w:rsid w:val="00EE5B99"/>
    <w:rPr>
      <w:rFonts w:ascii="Arial" w:eastAsia="黑体" w:hAnsi="Arial" w:cs="Times New Roman"/>
      <w:sz w:val="24"/>
      <w:szCs w:val="20"/>
    </w:rPr>
  </w:style>
  <w:style w:type="character" w:customStyle="1" w:styleId="3Char">
    <w:name w:val="标题 3 Char"/>
    <w:basedOn w:val="a1"/>
    <w:qFormat/>
    <w:rsid w:val="00EE5B99"/>
    <w:rPr>
      <w:rFonts w:ascii="Times New Roman" w:eastAsia="宋体" w:hAnsi="Times New Roman" w:cs="Times New Roman"/>
      <w:b/>
      <w:bCs/>
      <w:sz w:val="32"/>
      <w:szCs w:val="32"/>
    </w:rPr>
  </w:style>
  <w:style w:type="character" w:customStyle="1" w:styleId="af">
    <w:name w:val="正文文本 字符"/>
    <w:basedOn w:val="a1"/>
    <w:link w:val="ae"/>
    <w:qFormat/>
    <w:rsid w:val="00EE5B99"/>
    <w:rPr>
      <w:rFonts w:ascii="Times New Roman" w:eastAsia="宋体" w:hAnsi="Times New Roman" w:cs="Times New Roman"/>
      <w:b/>
      <w:bCs/>
      <w:sz w:val="24"/>
      <w:szCs w:val="24"/>
    </w:rPr>
  </w:style>
  <w:style w:type="character" w:customStyle="1" w:styleId="a4">
    <w:name w:val="正文缩进 字符"/>
    <w:basedOn w:val="a1"/>
    <w:link w:val="a0"/>
    <w:qFormat/>
    <w:rsid w:val="00EE5B99"/>
    <w:rPr>
      <w:rFonts w:ascii="Times New Roman" w:eastAsia="宋体" w:hAnsi="Times New Roman" w:cs="Times New Roman"/>
      <w:szCs w:val="20"/>
    </w:rPr>
  </w:style>
  <w:style w:type="character" w:customStyle="1" w:styleId="30">
    <w:name w:val="标题 3 字符"/>
    <w:basedOn w:val="40"/>
    <w:link w:val="3"/>
    <w:qFormat/>
    <w:rsid w:val="00EE5B99"/>
    <w:rPr>
      <w:rFonts w:ascii="宋体" w:eastAsia="宋体" w:hAnsi="宋体" w:cs="Times New Roman"/>
      <w:b/>
      <w:bCs/>
      <w:sz w:val="28"/>
      <w:szCs w:val="32"/>
    </w:rPr>
  </w:style>
  <w:style w:type="character" w:customStyle="1" w:styleId="t41">
    <w:name w:val="t41"/>
    <w:basedOn w:val="a1"/>
    <w:qFormat/>
    <w:rsid w:val="00EE5B99"/>
    <w:rPr>
      <w:sz w:val="21"/>
      <w:szCs w:val="21"/>
    </w:rPr>
  </w:style>
  <w:style w:type="character" w:customStyle="1" w:styleId="unnamed11">
    <w:name w:val="unnamed11"/>
    <w:basedOn w:val="a1"/>
    <w:qFormat/>
    <w:rsid w:val="00EE5B99"/>
    <w:rPr>
      <w:sz w:val="14"/>
      <w:szCs w:val="14"/>
    </w:rPr>
  </w:style>
  <w:style w:type="character" w:customStyle="1" w:styleId="Char2">
    <w:name w:val="表正文 Char2"/>
    <w:basedOn w:val="a1"/>
    <w:qFormat/>
    <w:rsid w:val="00EE5B99"/>
    <w:rPr>
      <w:rFonts w:ascii="Times New Roman" w:eastAsia="宋体" w:hAnsi="Times New Roman" w:cs="Times New Roman"/>
      <w:kern w:val="2"/>
      <w:sz w:val="21"/>
      <w:szCs w:val="20"/>
    </w:rPr>
  </w:style>
  <w:style w:type="character" w:customStyle="1" w:styleId="afd">
    <w:name w:val="页眉 字符"/>
    <w:basedOn w:val="a1"/>
    <w:link w:val="afc"/>
    <w:qFormat/>
    <w:rsid w:val="00EE5B99"/>
    <w:rPr>
      <w:sz w:val="18"/>
      <w:szCs w:val="18"/>
    </w:rPr>
  </w:style>
  <w:style w:type="character" w:customStyle="1" w:styleId="60">
    <w:name w:val="标题 6 字符"/>
    <w:basedOn w:val="a1"/>
    <w:link w:val="6"/>
    <w:qFormat/>
    <w:rsid w:val="00EE5B99"/>
    <w:rPr>
      <w:rFonts w:ascii="Arial" w:eastAsia="黑体" w:hAnsi="Arial" w:cs="Times New Roman"/>
      <w:b/>
      <w:sz w:val="24"/>
      <w:szCs w:val="20"/>
    </w:rPr>
  </w:style>
  <w:style w:type="character" w:customStyle="1" w:styleId="af7">
    <w:name w:val="日期 字符"/>
    <w:basedOn w:val="a1"/>
    <w:link w:val="af6"/>
    <w:qFormat/>
    <w:rsid w:val="00EE5B99"/>
    <w:rPr>
      <w:rFonts w:ascii="宋体" w:eastAsia="宋体" w:hAnsi="Courier New" w:cs="Times New Roman"/>
      <w:sz w:val="32"/>
      <w:szCs w:val="20"/>
    </w:rPr>
  </w:style>
  <w:style w:type="character" w:customStyle="1" w:styleId="super">
    <w:name w:val="super"/>
    <w:basedOn w:val="a1"/>
    <w:qFormat/>
    <w:rsid w:val="00EE5B99"/>
    <w:rPr>
      <w:vertAlign w:val="superscript"/>
    </w:rPr>
  </w:style>
  <w:style w:type="character" w:customStyle="1" w:styleId="textdarkgray">
    <w:name w:val="text_darkgray"/>
    <w:basedOn w:val="a1"/>
    <w:qFormat/>
    <w:rsid w:val="00EE5B99"/>
  </w:style>
  <w:style w:type="character" w:customStyle="1" w:styleId="style71">
    <w:name w:val="style71"/>
    <w:basedOn w:val="a1"/>
    <w:qFormat/>
    <w:rsid w:val="00EE5B99"/>
    <w:rPr>
      <w:color w:val="000000"/>
    </w:rPr>
  </w:style>
  <w:style w:type="character" w:customStyle="1" w:styleId="style61">
    <w:name w:val="style61"/>
    <w:basedOn w:val="a1"/>
    <w:qFormat/>
    <w:rsid w:val="00EE5B99"/>
    <w:rPr>
      <w:color w:val="000000"/>
      <w:sz w:val="20"/>
      <w:szCs w:val="20"/>
    </w:rPr>
  </w:style>
  <w:style w:type="character" w:customStyle="1" w:styleId="p1051">
    <w:name w:val="p1051"/>
    <w:basedOn w:val="a1"/>
    <w:qFormat/>
    <w:rsid w:val="00EE5B99"/>
    <w:rPr>
      <w:sz w:val="21"/>
      <w:szCs w:val="21"/>
    </w:rPr>
  </w:style>
  <w:style w:type="character" w:customStyle="1" w:styleId="style6style2">
    <w:name w:val="style6 style2"/>
    <w:basedOn w:val="a1"/>
    <w:qFormat/>
    <w:rsid w:val="00EE5B99"/>
  </w:style>
  <w:style w:type="character" w:customStyle="1" w:styleId="lefttitler11">
    <w:name w:val="lefttitler11"/>
    <w:basedOn w:val="a1"/>
    <w:qFormat/>
    <w:rsid w:val="00EE5B99"/>
    <w:rPr>
      <w:b/>
      <w:bCs/>
      <w:color w:val="EC0000"/>
      <w:sz w:val="18"/>
      <w:szCs w:val="18"/>
    </w:rPr>
  </w:style>
  <w:style w:type="character" w:customStyle="1" w:styleId="tpccontent1">
    <w:name w:val="tpc_content1"/>
    <w:basedOn w:val="a1"/>
    <w:qFormat/>
    <w:rsid w:val="00EE5B99"/>
    <w:rPr>
      <w:sz w:val="14"/>
      <w:szCs w:val="14"/>
    </w:rPr>
  </w:style>
  <w:style w:type="character" w:customStyle="1" w:styleId="headline">
    <w:name w:val="headline"/>
    <w:basedOn w:val="a1"/>
    <w:qFormat/>
    <w:rsid w:val="00EE5B99"/>
  </w:style>
  <w:style w:type="character" w:customStyle="1" w:styleId="normalsmalltitle1">
    <w:name w:val="normalsmalltitle1"/>
    <w:basedOn w:val="a1"/>
    <w:qFormat/>
    <w:rsid w:val="00EE5B99"/>
    <w:rPr>
      <w:b/>
      <w:bCs/>
      <w:color w:val="FFFFFF"/>
      <w:sz w:val="17"/>
      <w:szCs w:val="17"/>
    </w:rPr>
  </w:style>
  <w:style w:type="character" w:customStyle="1" w:styleId="Char0">
    <w:name w:val="节 Char"/>
    <w:basedOn w:val="a1"/>
    <w:link w:val="afff3"/>
    <w:qFormat/>
    <w:rsid w:val="00EE5B99"/>
    <w:rPr>
      <w:rFonts w:ascii="宋体" w:eastAsia="宋体" w:hAnsi="宋体" w:cs="Times New Roman"/>
      <w:b/>
      <w:sz w:val="28"/>
      <w:szCs w:val="28"/>
    </w:rPr>
  </w:style>
  <w:style w:type="paragraph" w:customStyle="1" w:styleId="afff3">
    <w:name w:val="节"/>
    <w:basedOn w:val="a"/>
    <w:link w:val="Char0"/>
    <w:qFormat/>
    <w:rsid w:val="00EE5B99"/>
    <w:pPr>
      <w:jc w:val="center"/>
      <w:outlineLvl w:val="0"/>
    </w:pPr>
    <w:rPr>
      <w:rFonts w:ascii="宋体" w:hAnsi="宋体"/>
      <w:b/>
      <w:sz w:val="28"/>
      <w:szCs w:val="28"/>
    </w:rPr>
  </w:style>
  <w:style w:type="character" w:customStyle="1" w:styleId="10">
    <w:name w:val="标题 1 字符"/>
    <w:basedOn w:val="a1"/>
    <w:link w:val="1"/>
    <w:qFormat/>
    <w:rsid w:val="00EE5B99"/>
    <w:rPr>
      <w:rFonts w:ascii="宋体" w:eastAsia="黑体" w:hAnsi="宋体" w:cs="Times New Roman"/>
      <w:b/>
      <w:kern w:val="44"/>
      <w:sz w:val="28"/>
      <w:szCs w:val="44"/>
    </w:rPr>
  </w:style>
  <w:style w:type="character" w:customStyle="1" w:styleId="Char1">
    <w:name w:val="标书正文格式 Char"/>
    <w:basedOn w:val="a1"/>
    <w:link w:val="afff4"/>
    <w:qFormat/>
    <w:rsid w:val="00EE5B99"/>
    <w:rPr>
      <w:rFonts w:ascii="Times New Roman" w:eastAsia="宋体" w:hAnsi="Times New Roman" w:cs="Times New Roman"/>
      <w:sz w:val="24"/>
      <w:szCs w:val="24"/>
    </w:rPr>
  </w:style>
  <w:style w:type="paragraph" w:customStyle="1" w:styleId="afff4">
    <w:name w:val="标书正文格式"/>
    <w:basedOn w:val="a"/>
    <w:link w:val="Char1"/>
    <w:qFormat/>
    <w:rsid w:val="00EE5B99"/>
    <w:rPr>
      <w:sz w:val="24"/>
    </w:rPr>
  </w:style>
  <w:style w:type="character" w:customStyle="1" w:styleId="Char3">
    <w:name w:val="正文首行缩进（绿盟科技） Char"/>
    <w:link w:val="afff5"/>
    <w:qFormat/>
    <w:rsid w:val="00EE5B99"/>
    <w:rPr>
      <w:rFonts w:ascii="Arial" w:hAnsi="Arial"/>
      <w:sz w:val="21"/>
      <w:szCs w:val="21"/>
    </w:rPr>
  </w:style>
  <w:style w:type="paragraph" w:customStyle="1" w:styleId="afff5">
    <w:name w:val="正文首行缩进（绿盟科技）"/>
    <w:basedOn w:val="a"/>
    <w:link w:val="Char3"/>
    <w:qFormat/>
    <w:rsid w:val="00EE5B99"/>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EE5B99"/>
    <w:rPr>
      <w:rFonts w:ascii="Times New Roman" w:eastAsia="宋体" w:hAnsi="Times New Roman" w:cs="Times New Roman"/>
      <w:szCs w:val="24"/>
    </w:rPr>
  </w:style>
  <w:style w:type="paragraph" w:customStyle="1" w:styleId="afff6">
    <w:name w:val="正文格式"/>
    <w:basedOn w:val="a"/>
    <w:link w:val="Char4"/>
    <w:qFormat/>
    <w:rsid w:val="00EE5B99"/>
    <w:pPr>
      <w:ind w:firstLineChars="200" w:firstLine="420"/>
    </w:pPr>
  </w:style>
  <w:style w:type="character" w:customStyle="1" w:styleId="90">
    <w:name w:val="标题 9 字符"/>
    <w:basedOn w:val="a1"/>
    <w:link w:val="9"/>
    <w:qFormat/>
    <w:rsid w:val="00EE5B99"/>
    <w:rPr>
      <w:rFonts w:ascii="Arial" w:eastAsia="黑体" w:hAnsi="Arial" w:cs="Times New Roman"/>
      <w:szCs w:val="20"/>
    </w:rPr>
  </w:style>
  <w:style w:type="character" w:customStyle="1" w:styleId="Char5">
    <w:name w:val="点 Char"/>
    <w:basedOn w:val="a1"/>
    <w:link w:val="afff7"/>
    <w:qFormat/>
    <w:rsid w:val="00EE5B99"/>
    <w:rPr>
      <w:rFonts w:ascii="宋体" w:eastAsia="宋体" w:hAnsi="宋体" w:cs="Times New Roman"/>
      <w:b/>
      <w:sz w:val="24"/>
      <w:szCs w:val="24"/>
    </w:rPr>
  </w:style>
  <w:style w:type="paragraph" w:customStyle="1" w:styleId="afff7">
    <w:name w:val="点"/>
    <w:basedOn w:val="a"/>
    <w:link w:val="Char5"/>
    <w:qFormat/>
    <w:rsid w:val="00EE5B99"/>
    <w:rPr>
      <w:rFonts w:ascii="宋体" w:hAnsi="宋体"/>
      <w:b/>
      <w:sz w:val="24"/>
    </w:rPr>
  </w:style>
  <w:style w:type="character" w:customStyle="1" w:styleId="text11">
    <w:name w:val="text11"/>
    <w:basedOn w:val="a1"/>
    <w:qFormat/>
    <w:rsid w:val="00EE5B99"/>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EE5B99"/>
    <w:rPr>
      <w:rFonts w:ascii="Times New Roman" w:eastAsia="宋体" w:hAnsi="Times New Roman" w:cs="Times New Roman"/>
      <w:b/>
      <w:bCs/>
      <w:sz w:val="24"/>
      <w:szCs w:val="24"/>
    </w:rPr>
  </w:style>
  <w:style w:type="character" w:customStyle="1" w:styleId="25">
    <w:name w:val="正文文本缩进 2 字符"/>
    <w:basedOn w:val="a1"/>
    <w:link w:val="24"/>
    <w:qFormat/>
    <w:rsid w:val="00EE5B99"/>
    <w:rPr>
      <w:rFonts w:ascii="宋体" w:eastAsia="宋体" w:hAnsi="宋体" w:cs="Times New Roman"/>
      <w:szCs w:val="24"/>
    </w:rPr>
  </w:style>
  <w:style w:type="character" w:customStyle="1" w:styleId="20">
    <w:name w:val="标题 2 字符"/>
    <w:basedOn w:val="a1"/>
    <w:link w:val="2"/>
    <w:uiPriority w:val="9"/>
    <w:qFormat/>
    <w:rsid w:val="00EE5B99"/>
    <w:rPr>
      <w:rFonts w:ascii="宋体" w:eastAsia="宋体" w:hAnsi="宋体" w:cs="Times New Roman"/>
      <w:b/>
      <w:bCs/>
      <w:kern w:val="0"/>
      <w:sz w:val="24"/>
      <w:szCs w:val="20"/>
    </w:rPr>
  </w:style>
  <w:style w:type="character" w:customStyle="1" w:styleId="ab">
    <w:name w:val="批注文字 字符"/>
    <w:basedOn w:val="a1"/>
    <w:link w:val="aa"/>
    <w:semiHidden/>
    <w:qFormat/>
    <w:rsid w:val="00EE5B99"/>
    <w:rPr>
      <w:rFonts w:ascii="宋体" w:eastAsia="宋体" w:hAnsi="Times New Roman" w:cs="Times New Roman"/>
      <w:kern w:val="0"/>
      <w:sz w:val="34"/>
      <w:szCs w:val="20"/>
    </w:rPr>
  </w:style>
  <w:style w:type="character" w:customStyle="1" w:styleId="font14">
    <w:name w:val="font14"/>
    <w:basedOn w:val="a1"/>
    <w:qFormat/>
    <w:rsid w:val="00EE5B99"/>
    <w:rPr>
      <w:rFonts w:eastAsia="宋体"/>
      <w:kern w:val="2"/>
      <w:sz w:val="24"/>
      <w:szCs w:val="24"/>
      <w:lang w:val="en-US" w:eastAsia="zh-CN" w:bidi="ar-SA"/>
    </w:rPr>
  </w:style>
  <w:style w:type="character" w:customStyle="1" w:styleId="AChar">
    <w:name w:val="A Char"/>
    <w:basedOn w:val="a1"/>
    <w:link w:val="Afff8"/>
    <w:qFormat/>
    <w:rsid w:val="00EE5B99"/>
    <w:rPr>
      <w:rFonts w:ascii="Times New Roman" w:eastAsia="宋体" w:hAnsi="Times New Roman" w:cs="Times New Roman"/>
      <w:sz w:val="36"/>
      <w:szCs w:val="36"/>
    </w:rPr>
  </w:style>
  <w:style w:type="paragraph" w:customStyle="1" w:styleId="Afff8">
    <w:name w:val="A"/>
    <w:basedOn w:val="a"/>
    <w:link w:val="AChar"/>
    <w:qFormat/>
    <w:rsid w:val="00EE5B99"/>
    <w:pPr>
      <w:jc w:val="center"/>
    </w:pPr>
    <w:rPr>
      <w:sz w:val="36"/>
      <w:szCs w:val="36"/>
    </w:rPr>
  </w:style>
  <w:style w:type="character" w:customStyle="1" w:styleId="aff1">
    <w:name w:val="脚注文本 字符"/>
    <w:basedOn w:val="a1"/>
    <w:link w:val="aff0"/>
    <w:qFormat/>
    <w:rsid w:val="00EE5B99"/>
    <w:rPr>
      <w:rFonts w:ascii="Times New Roman" w:eastAsia="楷体_GB2312" w:hAnsi="Times New Roman" w:cs="Times New Roman"/>
      <w:color w:val="000000"/>
      <w:sz w:val="18"/>
      <w:szCs w:val="20"/>
    </w:rPr>
  </w:style>
  <w:style w:type="character" w:customStyle="1" w:styleId="Char10">
    <w:name w:val="纯文本 Char1"/>
    <w:basedOn w:val="a1"/>
    <w:qFormat/>
    <w:rsid w:val="00EE5B99"/>
    <w:rPr>
      <w:rFonts w:ascii="宋体" w:hAnsi="Courier New" w:cs="Courier New"/>
      <w:kern w:val="2"/>
      <w:sz w:val="21"/>
      <w:szCs w:val="21"/>
    </w:rPr>
  </w:style>
  <w:style w:type="character" w:customStyle="1" w:styleId="3zw1">
    <w:name w:val="3zw1"/>
    <w:basedOn w:val="a1"/>
    <w:qFormat/>
    <w:rsid w:val="00EE5B99"/>
    <w:rPr>
      <w:color w:val="000000"/>
      <w:sz w:val="21"/>
      <w:szCs w:val="21"/>
    </w:rPr>
  </w:style>
  <w:style w:type="character" w:customStyle="1" w:styleId="50">
    <w:name w:val="标题 5 字符"/>
    <w:basedOn w:val="a1"/>
    <w:link w:val="5"/>
    <w:qFormat/>
    <w:rsid w:val="00EE5B99"/>
    <w:rPr>
      <w:rFonts w:ascii="Times New Roman" w:eastAsia="宋体" w:hAnsi="Times New Roman" w:cs="Times New Roman"/>
      <w:b/>
      <w:sz w:val="28"/>
      <w:szCs w:val="20"/>
    </w:rPr>
  </w:style>
  <w:style w:type="character" w:customStyle="1" w:styleId="font1">
    <w:name w:val="font1"/>
    <w:basedOn w:val="a1"/>
    <w:qFormat/>
    <w:rsid w:val="00EE5B99"/>
  </w:style>
  <w:style w:type="character" w:customStyle="1" w:styleId="70">
    <w:name w:val="标题 7 字符"/>
    <w:basedOn w:val="a1"/>
    <w:link w:val="7"/>
    <w:qFormat/>
    <w:rsid w:val="00EE5B99"/>
    <w:rPr>
      <w:rFonts w:ascii="Times New Roman" w:eastAsia="宋体" w:hAnsi="Times New Roman" w:cs="Times New Roman"/>
      <w:b/>
      <w:sz w:val="24"/>
      <w:szCs w:val="20"/>
    </w:rPr>
  </w:style>
  <w:style w:type="character" w:customStyle="1" w:styleId="style121">
    <w:name w:val="style121"/>
    <w:basedOn w:val="a1"/>
    <w:qFormat/>
    <w:rsid w:val="00EE5B99"/>
    <w:rPr>
      <w:color w:val="FF0000"/>
    </w:rPr>
  </w:style>
  <w:style w:type="character" w:customStyle="1" w:styleId="txt">
    <w:name w:val="txt"/>
    <w:basedOn w:val="a1"/>
    <w:qFormat/>
    <w:rsid w:val="00EE5B99"/>
  </w:style>
  <w:style w:type="character" w:customStyle="1" w:styleId="afb">
    <w:name w:val="页脚 字符"/>
    <w:basedOn w:val="a1"/>
    <w:link w:val="afa"/>
    <w:uiPriority w:val="99"/>
    <w:qFormat/>
    <w:rsid w:val="00EE5B99"/>
    <w:rPr>
      <w:sz w:val="18"/>
      <w:szCs w:val="18"/>
    </w:rPr>
  </w:style>
  <w:style w:type="character" w:customStyle="1" w:styleId="style31">
    <w:name w:val="style31"/>
    <w:basedOn w:val="a1"/>
    <w:qFormat/>
    <w:rsid w:val="00EE5B99"/>
    <w:rPr>
      <w:sz w:val="21"/>
      <w:szCs w:val="21"/>
    </w:rPr>
  </w:style>
  <w:style w:type="character" w:customStyle="1" w:styleId="aff7">
    <w:name w:val="批注主题 字符"/>
    <w:basedOn w:val="ab"/>
    <w:link w:val="aff6"/>
    <w:qFormat/>
    <w:rsid w:val="00EE5B99"/>
    <w:rPr>
      <w:rFonts w:ascii="Times New Roman" w:eastAsia="宋体" w:hAnsi="Times New Roman" w:cs="Times New Roman"/>
      <w:b/>
      <w:bCs/>
      <w:kern w:val="0"/>
      <w:sz w:val="34"/>
      <w:szCs w:val="24"/>
    </w:rPr>
  </w:style>
  <w:style w:type="character" w:customStyle="1" w:styleId="af5">
    <w:name w:val="纯文本 字符"/>
    <w:basedOn w:val="a1"/>
    <w:link w:val="af4"/>
    <w:qFormat/>
    <w:rsid w:val="00EE5B99"/>
    <w:rPr>
      <w:rFonts w:ascii="宋体" w:eastAsia="宋体" w:hAnsi="Courier New" w:cs="Times New Roman"/>
      <w:szCs w:val="20"/>
    </w:rPr>
  </w:style>
  <w:style w:type="character" w:customStyle="1" w:styleId="afff9">
    <w:name w:val="保驾"/>
    <w:basedOn w:val="a1"/>
    <w:qFormat/>
    <w:rsid w:val="00EE5B99"/>
    <w:rPr>
      <w:sz w:val="18"/>
    </w:rPr>
  </w:style>
  <w:style w:type="character" w:customStyle="1" w:styleId="unnamed21">
    <w:name w:val="unnamed21"/>
    <w:basedOn w:val="a1"/>
    <w:qFormat/>
    <w:rsid w:val="00EE5B99"/>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EE5B99"/>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EE5B99"/>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EE5B99"/>
    <w:rPr>
      <w:rFonts w:ascii="宋体" w:eastAsia="宋体" w:hAnsi="Times New Roman" w:cs="Times New Roman"/>
      <w:b/>
      <w:bCs/>
      <w:sz w:val="24"/>
      <w:szCs w:val="24"/>
    </w:rPr>
  </w:style>
  <w:style w:type="paragraph" w:customStyle="1" w:styleId="xl33">
    <w:name w:val="xl33"/>
    <w:basedOn w:val="a"/>
    <w:qFormat/>
    <w:rsid w:val="00EE5B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EE5B99"/>
    <w:pPr>
      <w:spacing w:beforeLines="100" w:afterLines="100"/>
      <w:jc w:val="center"/>
    </w:pPr>
    <w:rPr>
      <w:b/>
      <w:sz w:val="44"/>
      <w:szCs w:val="20"/>
    </w:rPr>
  </w:style>
  <w:style w:type="paragraph" w:customStyle="1" w:styleId="afffa">
    <w:name w:val="Ｃ"/>
    <w:basedOn w:val="body3"/>
    <w:qFormat/>
    <w:rsid w:val="00EE5B99"/>
    <w:pPr>
      <w:keepNext/>
      <w:jc w:val="center"/>
    </w:pPr>
    <w:rPr>
      <w:sz w:val="16"/>
    </w:rPr>
  </w:style>
  <w:style w:type="paragraph" w:customStyle="1" w:styleId="body3">
    <w:name w:val="body3"/>
    <w:basedOn w:val="a"/>
    <w:next w:val="4"/>
    <w:qFormat/>
    <w:rsid w:val="00EE5B99"/>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EE5B99"/>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EE5B99"/>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EE5B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EE5B99"/>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EE5B99"/>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EE5B99"/>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EE5B99"/>
    <w:pPr>
      <w:spacing w:line="360" w:lineRule="auto"/>
      <w:ind w:firstLine="540"/>
    </w:pPr>
    <w:rPr>
      <w:rFonts w:ascii="宋体"/>
      <w:sz w:val="24"/>
      <w:szCs w:val="20"/>
      <w:lang w:val="en-GB"/>
    </w:rPr>
  </w:style>
  <w:style w:type="paragraph" w:customStyle="1" w:styleId="91">
    <w:name w:val="标句9"/>
    <w:basedOn w:val="a"/>
    <w:qFormat/>
    <w:rsid w:val="00EE5B99"/>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EE5B99"/>
    <w:rPr>
      <w:rFonts w:ascii="Tahoma" w:hAnsi="Tahoma"/>
      <w:sz w:val="24"/>
      <w:szCs w:val="20"/>
    </w:rPr>
  </w:style>
  <w:style w:type="paragraph" w:customStyle="1" w:styleId="xl49">
    <w:name w:val="xl49"/>
    <w:basedOn w:val="a"/>
    <w:qFormat/>
    <w:rsid w:val="00EE5B9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EE5B99"/>
    <w:pPr>
      <w:spacing w:line="360" w:lineRule="auto"/>
      <w:ind w:left="170" w:hanging="170"/>
      <w:jc w:val="left"/>
    </w:pPr>
    <w:rPr>
      <w:rFonts w:ascii="宋体" w:hAnsi="宋体"/>
      <w:sz w:val="24"/>
      <w:szCs w:val="20"/>
    </w:rPr>
  </w:style>
  <w:style w:type="paragraph" w:customStyle="1" w:styleId="afffc">
    <w:name w:val="文章标题"/>
    <w:next w:val="1"/>
    <w:qFormat/>
    <w:rsid w:val="00EE5B99"/>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EE5B99"/>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EE5B99"/>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EE5B99"/>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EE5B99"/>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EE5B99"/>
    <w:pPr>
      <w:keepNext/>
      <w:spacing w:line="300" w:lineRule="auto"/>
      <w:jc w:val="center"/>
      <w:textAlignment w:val="baseline"/>
    </w:pPr>
    <w:rPr>
      <w:rFonts w:ascii="Arial" w:eastAsia="黑体" w:hAnsi="Arial"/>
      <w:sz w:val="21"/>
    </w:rPr>
  </w:style>
  <w:style w:type="paragraph" w:customStyle="1" w:styleId="61">
    <w:name w:val="标句6"/>
    <w:basedOn w:val="a"/>
    <w:qFormat/>
    <w:rsid w:val="00EE5B99"/>
    <w:pPr>
      <w:snapToGrid w:val="0"/>
      <w:spacing w:line="500" w:lineRule="atLeast"/>
      <w:ind w:left="1418" w:hanging="284"/>
    </w:pPr>
    <w:rPr>
      <w:rFonts w:ascii="宋体"/>
      <w:kern w:val="52"/>
      <w:sz w:val="27"/>
      <w:szCs w:val="20"/>
    </w:rPr>
  </w:style>
  <w:style w:type="paragraph" w:customStyle="1" w:styleId="41">
    <w:name w:val="样式41"/>
    <w:basedOn w:val="a"/>
    <w:qFormat/>
    <w:rsid w:val="00EE5B99"/>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EE5B99"/>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EE5B99"/>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EE5B99"/>
    <w:pPr>
      <w:spacing w:line="360" w:lineRule="auto"/>
      <w:ind w:firstLineChars="200" w:firstLine="480"/>
    </w:pPr>
    <w:rPr>
      <w:sz w:val="24"/>
    </w:rPr>
  </w:style>
  <w:style w:type="paragraph" w:customStyle="1" w:styleId="13">
    <w:name w:val="正文1"/>
    <w:qFormat/>
    <w:rsid w:val="00EE5B99"/>
    <w:pPr>
      <w:widowControl w:val="0"/>
      <w:adjustRightInd w:val="0"/>
      <w:spacing w:line="360" w:lineRule="atLeast"/>
      <w:textAlignment w:val="baseline"/>
    </w:pPr>
    <w:rPr>
      <w:rFonts w:ascii="宋体"/>
      <w:sz w:val="24"/>
    </w:rPr>
  </w:style>
  <w:style w:type="paragraph" w:customStyle="1" w:styleId="font11">
    <w:name w:val="font11"/>
    <w:basedOn w:val="a"/>
    <w:qFormat/>
    <w:rsid w:val="00EE5B99"/>
    <w:pPr>
      <w:widowControl/>
      <w:spacing w:before="100" w:beforeAutospacing="1" w:after="100" w:afterAutospacing="1"/>
      <w:jc w:val="left"/>
    </w:pPr>
    <w:rPr>
      <w:kern w:val="0"/>
      <w:sz w:val="18"/>
      <w:szCs w:val="18"/>
    </w:rPr>
  </w:style>
  <w:style w:type="paragraph" w:customStyle="1" w:styleId="Char20">
    <w:name w:val="Char2"/>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EE5B99"/>
    <w:pPr>
      <w:snapToGrid w:val="0"/>
      <w:spacing w:before="120" w:line="540" w:lineRule="atLeast"/>
      <w:ind w:firstLine="567"/>
    </w:pPr>
    <w:rPr>
      <w:rFonts w:ascii="宋体"/>
      <w:kern w:val="52"/>
      <w:sz w:val="28"/>
      <w:szCs w:val="20"/>
    </w:rPr>
  </w:style>
  <w:style w:type="paragraph" w:customStyle="1" w:styleId="X">
    <w:name w:val="百姓X"/>
    <w:basedOn w:val="a"/>
    <w:qFormat/>
    <w:rsid w:val="00EE5B99"/>
    <w:pPr>
      <w:spacing w:before="120" w:after="120" w:line="360" w:lineRule="auto"/>
      <w:ind w:firstLine="539"/>
    </w:pPr>
    <w:rPr>
      <w:sz w:val="24"/>
      <w:szCs w:val="20"/>
    </w:rPr>
  </w:style>
  <w:style w:type="paragraph" w:customStyle="1" w:styleId="USE4">
    <w:name w:val="USE 4"/>
    <w:basedOn w:val="a"/>
    <w:qFormat/>
    <w:rsid w:val="00EE5B99"/>
    <w:pPr>
      <w:spacing w:line="360" w:lineRule="auto"/>
      <w:ind w:left="284" w:hanging="227"/>
      <w:jc w:val="left"/>
    </w:pPr>
    <w:rPr>
      <w:rFonts w:ascii="宋体" w:hAnsi="宋体"/>
      <w:sz w:val="24"/>
      <w:szCs w:val="20"/>
    </w:rPr>
  </w:style>
  <w:style w:type="paragraph" w:customStyle="1" w:styleId="affff0">
    <w:name w:val="表格文本"/>
    <w:qFormat/>
    <w:rsid w:val="00EE5B99"/>
    <w:pPr>
      <w:tabs>
        <w:tab w:val="decimal" w:pos="0"/>
      </w:tabs>
    </w:pPr>
    <w:rPr>
      <w:rFonts w:ascii="Arial" w:hAnsi="Arial"/>
      <w:sz w:val="21"/>
      <w:szCs w:val="21"/>
    </w:rPr>
  </w:style>
  <w:style w:type="paragraph" w:customStyle="1" w:styleId="affff1">
    <w:name w:val="表格"/>
    <w:basedOn w:val="a"/>
    <w:qFormat/>
    <w:rsid w:val="00EE5B99"/>
    <w:pPr>
      <w:jc w:val="center"/>
    </w:pPr>
    <w:rPr>
      <w:rFonts w:ascii="宋体" w:hAnsi="宋体"/>
      <w:b/>
      <w:sz w:val="24"/>
    </w:rPr>
  </w:style>
  <w:style w:type="paragraph" w:customStyle="1" w:styleId="2a">
    <w:name w:val="样式2"/>
    <w:basedOn w:val="aff4"/>
    <w:next w:val="12"/>
    <w:qFormat/>
    <w:rsid w:val="00EE5B99"/>
    <w:pPr>
      <w:spacing w:before="120" w:after="120"/>
    </w:pPr>
    <w:rPr>
      <w:rFonts w:eastAsia="黑体"/>
      <w:b w:val="0"/>
      <w:szCs w:val="30"/>
    </w:rPr>
  </w:style>
  <w:style w:type="paragraph" w:customStyle="1" w:styleId="xl29">
    <w:name w:val="xl29"/>
    <w:basedOn w:val="a"/>
    <w:qFormat/>
    <w:rsid w:val="00EE5B99"/>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EE5B99"/>
    <w:pPr>
      <w:tabs>
        <w:tab w:val="left" w:pos="360"/>
      </w:tabs>
      <w:spacing w:line="360" w:lineRule="auto"/>
      <w:ind w:left="360" w:hanging="360"/>
    </w:pPr>
    <w:rPr>
      <w:rFonts w:eastAsia="仿宋_GB2312"/>
      <w:sz w:val="24"/>
    </w:rPr>
  </w:style>
  <w:style w:type="paragraph" w:customStyle="1" w:styleId="text12">
    <w:name w:val="text12"/>
    <w:basedOn w:val="a"/>
    <w:qFormat/>
    <w:rsid w:val="00EE5B99"/>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EE5B99"/>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EE5B99"/>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EE5B99"/>
    <w:pPr>
      <w:snapToGrid w:val="0"/>
      <w:spacing w:line="500" w:lineRule="atLeast"/>
      <w:ind w:left="1111"/>
    </w:pPr>
    <w:rPr>
      <w:rFonts w:ascii="宋体"/>
      <w:kern w:val="28"/>
      <w:sz w:val="27"/>
      <w:szCs w:val="20"/>
    </w:rPr>
  </w:style>
  <w:style w:type="paragraph" w:customStyle="1" w:styleId="CharCharChar">
    <w:name w:val="Char Char Char"/>
    <w:basedOn w:val="a"/>
    <w:qFormat/>
    <w:rsid w:val="00EE5B99"/>
    <w:rPr>
      <w:rFonts w:ascii="Tahoma" w:hAnsi="Tahoma"/>
      <w:sz w:val="24"/>
      <w:szCs w:val="20"/>
    </w:rPr>
  </w:style>
  <w:style w:type="paragraph" w:customStyle="1" w:styleId="wellhope">
    <w:name w:val="wellhope正文"/>
    <w:basedOn w:val="a"/>
    <w:qFormat/>
    <w:rsid w:val="00EE5B99"/>
    <w:pPr>
      <w:spacing w:before="60" w:after="60" w:line="360" w:lineRule="auto"/>
      <w:ind w:firstLine="425"/>
    </w:pPr>
    <w:rPr>
      <w:sz w:val="24"/>
      <w:szCs w:val="20"/>
    </w:rPr>
  </w:style>
  <w:style w:type="paragraph" w:customStyle="1" w:styleId="affff2">
    <w:name w:val="简单回函地址"/>
    <w:basedOn w:val="a"/>
    <w:qFormat/>
    <w:rsid w:val="00EE5B99"/>
    <w:pPr>
      <w:spacing w:line="360" w:lineRule="auto"/>
    </w:pPr>
    <w:rPr>
      <w:kern w:val="24"/>
      <w:sz w:val="24"/>
      <w:szCs w:val="20"/>
    </w:rPr>
  </w:style>
  <w:style w:type="paragraph" w:customStyle="1" w:styleId="37">
    <w:name w:val="书籍标题3"/>
    <w:basedOn w:val="2c"/>
    <w:qFormat/>
    <w:rsid w:val="00EE5B99"/>
    <w:pPr>
      <w:ind w:left="1287"/>
      <w:outlineLvl w:val="2"/>
    </w:pPr>
    <w:rPr>
      <w:sz w:val="28"/>
      <w:szCs w:val="28"/>
    </w:rPr>
  </w:style>
  <w:style w:type="paragraph" w:customStyle="1" w:styleId="2c">
    <w:name w:val="书籍标题2"/>
    <w:basedOn w:val="a"/>
    <w:qFormat/>
    <w:rsid w:val="00EE5B99"/>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EE5B99"/>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EE5B99"/>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EE5B9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EE5B99"/>
    <w:pPr>
      <w:adjustRightInd w:val="0"/>
      <w:spacing w:line="360" w:lineRule="auto"/>
      <w:ind w:firstLine="510"/>
    </w:pPr>
    <w:rPr>
      <w:kern w:val="0"/>
      <w:sz w:val="24"/>
      <w:szCs w:val="20"/>
    </w:rPr>
  </w:style>
  <w:style w:type="paragraph" w:customStyle="1" w:styleId="xl39">
    <w:name w:val="xl39"/>
    <w:basedOn w:val="a"/>
    <w:qFormat/>
    <w:rsid w:val="00EE5B9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EE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EE5B99"/>
    <w:pPr>
      <w:spacing w:line="360" w:lineRule="auto"/>
      <w:ind w:firstLine="420"/>
    </w:pPr>
    <w:rPr>
      <w:rFonts w:cs="宋体"/>
      <w:sz w:val="24"/>
      <w:szCs w:val="20"/>
    </w:rPr>
  </w:style>
  <w:style w:type="paragraph" w:customStyle="1" w:styleId="210">
    <w:name w:val="正文文本缩进 21"/>
    <w:basedOn w:val="a"/>
    <w:qFormat/>
    <w:rsid w:val="00EE5B99"/>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EE5B99"/>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EE5B99"/>
    <w:pPr>
      <w:snapToGrid w:val="0"/>
      <w:spacing w:line="240" w:lineRule="atLeast"/>
      <w:jc w:val="center"/>
    </w:pPr>
    <w:rPr>
      <w:sz w:val="27"/>
      <w:szCs w:val="20"/>
    </w:rPr>
  </w:style>
  <w:style w:type="paragraph" w:customStyle="1" w:styleId="81">
    <w:name w:val="标句8"/>
    <w:basedOn w:val="a"/>
    <w:qFormat/>
    <w:rsid w:val="00EE5B99"/>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EE5B99"/>
    <w:pPr>
      <w:spacing w:beforeLines="50" w:afterLines="50" w:line="300" w:lineRule="auto"/>
      <w:outlineLvl w:val="1"/>
    </w:pPr>
    <w:rPr>
      <w:rFonts w:ascii="Arial" w:eastAsia="黑体" w:hAnsi="Arial"/>
      <w:sz w:val="30"/>
      <w:szCs w:val="30"/>
    </w:rPr>
  </w:style>
  <w:style w:type="paragraph" w:customStyle="1" w:styleId="xl44">
    <w:name w:val="xl44"/>
    <w:basedOn w:val="a"/>
    <w:qFormat/>
    <w:rsid w:val="00EE5B99"/>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EE5B99"/>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EE5B99"/>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EE5B99"/>
    <w:pPr>
      <w:spacing w:before="60" w:after="60"/>
      <w:ind w:firstLineChars="0" w:firstLine="482"/>
    </w:pPr>
    <w:rPr>
      <w:rFonts w:ascii="宋体" w:hAnsi="宋体"/>
      <w:sz w:val="24"/>
      <w:szCs w:val="28"/>
    </w:rPr>
  </w:style>
  <w:style w:type="paragraph" w:customStyle="1" w:styleId="xl26">
    <w:name w:val="xl26"/>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EE5B99"/>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EE5B99"/>
    <w:pPr>
      <w:keepNext/>
      <w:spacing w:before="60" w:after="60" w:line="300" w:lineRule="auto"/>
      <w:jc w:val="both"/>
    </w:pPr>
    <w:rPr>
      <w:sz w:val="18"/>
    </w:rPr>
  </w:style>
  <w:style w:type="paragraph" w:customStyle="1" w:styleId="affff6">
    <w:name w:val="图"/>
    <w:basedOn w:val="a"/>
    <w:qFormat/>
    <w:rsid w:val="00EE5B99"/>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EE5B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EE5B99"/>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EE5B99"/>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EE5B99"/>
    <w:pPr>
      <w:spacing w:line="300" w:lineRule="auto"/>
      <w:ind w:firstLine="480"/>
    </w:pPr>
    <w:rPr>
      <w:rFonts w:ascii="仿宋_GB2312" w:eastAsia="仿宋_GB2312"/>
      <w:sz w:val="24"/>
      <w:szCs w:val="20"/>
    </w:rPr>
  </w:style>
  <w:style w:type="paragraph" w:customStyle="1" w:styleId="TableContents">
    <w:name w:val="Table Contents"/>
    <w:basedOn w:val="a"/>
    <w:qFormat/>
    <w:rsid w:val="00EE5B99"/>
    <w:pPr>
      <w:suppressAutoHyphens/>
      <w:autoSpaceDE w:val="0"/>
      <w:spacing w:after="120"/>
      <w:jc w:val="left"/>
    </w:pPr>
    <w:rPr>
      <w:rFonts w:ascii="Helvetica" w:hAnsi="Helvetica"/>
      <w:kern w:val="1"/>
      <w:sz w:val="20"/>
      <w:szCs w:val="20"/>
    </w:rPr>
  </w:style>
  <w:style w:type="paragraph" w:customStyle="1" w:styleId="71">
    <w:name w:val="标句7"/>
    <w:basedOn w:val="a"/>
    <w:qFormat/>
    <w:rsid w:val="00EE5B99"/>
    <w:pPr>
      <w:snapToGrid w:val="0"/>
      <w:spacing w:line="460" w:lineRule="atLeast"/>
      <w:ind w:left="1679" w:hanging="261"/>
    </w:pPr>
    <w:rPr>
      <w:rFonts w:ascii="宋体"/>
      <w:kern w:val="28"/>
      <w:sz w:val="26"/>
      <w:szCs w:val="20"/>
    </w:rPr>
  </w:style>
  <w:style w:type="paragraph" w:customStyle="1" w:styleId="small">
    <w:name w:val="small"/>
    <w:basedOn w:val="a"/>
    <w:qFormat/>
    <w:rsid w:val="00EE5B99"/>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EE5B99"/>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EE5B99"/>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EE5B99"/>
    <w:pPr>
      <w:widowControl/>
      <w:spacing w:before="100" w:beforeAutospacing="1" w:after="100" w:afterAutospacing="1"/>
      <w:jc w:val="left"/>
    </w:pPr>
    <w:rPr>
      <w:b/>
      <w:bCs/>
      <w:kern w:val="0"/>
      <w:sz w:val="24"/>
    </w:rPr>
  </w:style>
  <w:style w:type="paragraph" w:customStyle="1" w:styleId="signate">
    <w:name w:val="signate"/>
    <w:basedOn w:val="a"/>
    <w:qFormat/>
    <w:rsid w:val="00EE5B99"/>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EE5B99"/>
    <w:pPr>
      <w:spacing w:before="120" w:after="120" w:line="360" w:lineRule="auto"/>
    </w:pPr>
    <w:rPr>
      <w:sz w:val="24"/>
    </w:rPr>
  </w:style>
  <w:style w:type="paragraph" w:customStyle="1" w:styleId="xl36">
    <w:name w:val="xl36"/>
    <w:basedOn w:val="a"/>
    <w:qFormat/>
    <w:rsid w:val="00EE5B99"/>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EE5B99"/>
    <w:pPr>
      <w:spacing w:afterLines="50"/>
      <w:ind w:leftChars="600" w:left="600"/>
    </w:pPr>
  </w:style>
  <w:style w:type="paragraph" w:customStyle="1" w:styleId="xl22">
    <w:name w:val="xl22"/>
    <w:basedOn w:val="a"/>
    <w:qFormat/>
    <w:rsid w:val="00EE5B99"/>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EE5B99"/>
    <w:pPr>
      <w:snapToGrid w:val="0"/>
      <w:spacing w:line="460" w:lineRule="atLeast"/>
      <w:ind w:left="1985"/>
    </w:pPr>
    <w:rPr>
      <w:rFonts w:ascii="宋体"/>
      <w:kern w:val="28"/>
      <w:sz w:val="26"/>
      <w:szCs w:val="20"/>
    </w:rPr>
  </w:style>
  <w:style w:type="paragraph" w:customStyle="1" w:styleId="xl38">
    <w:name w:val="xl38"/>
    <w:basedOn w:val="a"/>
    <w:qFormat/>
    <w:rsid w:val="00EE5B99"/>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EE5B99"/>
    <w:pPr>
      <w:widowControl/>
    </w:pPr>
    <w:rPr>
      <w:kern w:val="0"/>
      <w:szCs w:val="21"/>
    </w:rPr>
  </w:style>
  <w:style w:type="paragraph" w:customStyle="1" w:styleId="affffa">
    <w:name w:val="文档正文"/>
    <w:basedOn w:val="a"/>
    <w:qFormat/>
    <w:rsid w:val="00EE5B99"/>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EE5B99"/>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EE5B99"/>
    <w:rPr>
      <w:szCs w:val="20"/>
    </w:rPr>
  </w:style>
  <w:style w:type="paragraph" w:customStyle="1" w:styleId="3Heading3-oldA-3H3h3sect123Level3Headlevel">
    <w:name w:val="样式 样式 标题 3Heading 3 - old(A-3)H3h3sect1.2.3Level 3 Headlevel... ..."/>
    <w:basedOn w:val="a"/>
    <w:qFormat/>
    <w:rsid w:val="00EE5B99"/>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EE5B99"/>
    <w:pPr>
      <w:tabs>
        <w:tab w:val="left" w:pos="8520"/>
      </w:tabs>
      <w:spacing w:line="312" w:lineRule="auto"/>
      <w:ind w:right="-210" w:firstLine="556"/>
    </w:pPr>
    <w:rPr>
      <w:rFonts w:ascii="宋体"/>
      <w:sz w:val="28"/>
      <w:szCs w:val="20"/>
    </w:rPr>
  </w:style>
  <w:style w:type="paragraph" w:customStyle="1" w:styleId="xl25">
    <w:name w:val="xl25"/>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EE5B99"/>
    <w:pPr>
      <w:adjustRightInd w:val="0"/>
      <w:snapToGrid w:val="0"/>
      <w:jc w:val="center"/>
    </w:pPr>
    <w:rPr>
      <w:rFonts w:ascii="宋体"/>
    </w:rPr>
  </w:style>
  <w:style w:type="paragraph" w:customStyle="1" w:styleId="xl27">
    <w:name w:val="xl27"/>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EE5B99"/>
    <w:pPr>
      <w:spacing w:line="360" w:lineRule="auto"/>
      <w:ind w:firstLineChars="200" w:firstLine="480"/>
    </w:pPr>
    <w:rPr>
      <w:rFonts w:eastAsia="仿宋_GB2312"/>
      <w:sz w:val="24"/>
    </w:rPr>
  </w:style>
  <w:style w:type="paragraph" w:customStyle="1" w:styleId="xl30">
    <w:name w:val="xl30"/>
    <w:basedOn w:val="a"/>
    <w:qFormat/>
    <w:rsid w:val="00EE5B99"/>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EE5B99"/>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EE5B99"/>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EE5B99"/>
    <w:pPr>
      <w:snapToGrid w:val="0"/>
      <w:spacing w:line="500" w:lineRule="atLeast"/>
      <w:ind w:firstLine="567"/>
    </w:pPr>
    <w:rPr>
      <w:rFonts w:ascii="宋体"/>
      <w:sz w:val="27"/>
      <w:szCs w:val="20"/>
    </w:rPr>
  </w:style>
  <w:style w:type="paragraph" w:customStyle="1" w:styleId="USE5">
    <w:name w:val="USE 5"/>
    <w:basedOn w:val="a"/>
    <w:qFormat/>
    <w:rsid w:val="00EE5B99"/>
    <w:pPr>
      <w:spacing w:line="360" w:lineRule="auto"/>
      <w:ind w:left="397" w:hanging="340"/>
      <w:jc w:val="left"/>
    </w:pPr>
    <w:rPr>
      <w:rFonts w:ascii="宋体" w:hAnsi="宋体"/>
      <w:sz w:val="24"/>
    </w:rPr>
  </w:style>
  <w:style w:type="paragraph" w:customStyle="1" w:styleId="211">
    <w:name w:val="2册标题1"/>
    <w:basedOn w:val="a"/>
    <w:next w:val="a"/>
    <w:qFormat/>
    <w:rsid w:val="00EE5B99"/>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EE5B99"/>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EE5B99"/>
    <w:pPr>
      <w:spacing w:before="50" w:after="50" w:line="360" w:lineRule="auto"/>
    </w:pPr>
    <w:rPr>
      <w:rFonts w:ascii="Arial" w:hAnsi="Arial" w:cs="Arial"/>
      <w:bCs/>
      <w:szCs w:val="18"/>
    </w:rPr>
  </w:style>
  <w:style w:type="paragraph" w:customStyle="1" w:styleId="xl28">
    <w:name w:val="xl28"/>
    <w:basedOn w:val="a"/>
    <w:qFormat/>
    <w:rsid w:val="00EE5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EE5B99"/>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EE5B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EE5B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EE5B99"/>
    <w:pPr>
      <w:tabs>
        <w:tab w:val="left" w:pos="420"/>
      </w:tabs>
      <w:ind w:left="420" w:hanging="420"/>
    </w:pPr>
  </w:style>
  <w:style w:type="paragraph" w:customStyle="1" w:styleId="CharCharCharCharChar">
    <w:name w:val="Char Char Char Char Char"/>
    <w:basedOn w:val="a"/>
    <w:qFormat/>
    <w:rsid w:val="00EE5B99"/>
    <w:rPr>
      <w:rFonts w:ascii="Tahoma" w:hAnsi="Tahoma"/>
      <w:sz w:val="24"/>
      <w:szCs w:val="20"/>
    </w:rPr>
  </w:style>
  <w:style w:type="paragraph" w:customStyle="1" w:styleId="xl43">
    <w:name w:val="xl43"/>
    <w:basedOn w:val="a"/>
    <w:qFormat/>
    <w:rsid w:val="00EE5B99"/>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EE5B9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EE5B99"/>
    <w:rPr>
      <w:rFonts w:ascii="Tahoma" w:hAnsi="Tahoma"/>
      <w:sz w:val="24"/>
      <w:szCs w:val="20"/>
    </w:rPr>
  </w:style>
  <w:style w:type="paragraph" w:customStyle="1" w:styleId="affffe">
    <w:name w:val="È±Ê¡ÎÄ±¾"/>
    <w:basedOn w:val="a"/>
    <w:qFormat/>
    <w:rsid w:val="00EE5B99"/>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EE5B99"/>
    <w:pPr>
      <w:widowControl/>
      <w:spacing w:line="360" w:lineRule="auto"/>
      <w:jc w:val="left"/>
    </w:pPr>
    <w:rPr>
      <w:rFonts w:ascii="宋体"/>
      <w:kern w:val="0"/>
      <w:sz w:val="24"/>
    </w:rPr>
  </w:style>
  <w:style w:type="paragraph" w:customStyle="1" w:styleId="afffff">
    <w:name w:val="勾"/>
    <w:basedOn w:val="a"/>
    <w:qFormat/>
    <w:rsid w:val="00EE5B99"/>
    <w:pPr>
      <w:spacing w:line="360" w:lineRule="auto"/>
    </w:pPr>
    <w:rPr>
      <w:sz w:val="24"/>
      <w:szCs w:val="20"/>
    </w:rPr>
  </w:style>
  <w:style w:type="paragraph" w:customStyle="1" w:styleId="17">
    <w:name w:val="标头1"/>
    <w:basedOn w:val="3"/>
    <w:qFormat/>
    <w:rsid w:val="00EE5B99"/>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EE5B99"/>
    <w:pPr>
      <w:widowControl/>
      <w:spacing w:line="360" w:lineRule="auto"/>
      <w:ind w:left="1320" w:firstLine="840"/>
      <w:jc w:val="left"/>
    </w:pPr>
    <w:rPr>
      <w:rFonts w:ascii="宋体" w:hAnsi="宋体"/>
      <w:kern w:val="0"/>
      <w:sz w:val="24"/>
    </w:rPr>
  </w:style>
  <w:style w:type="paragraph" w:customStyle="1" w:styleId="xl50">
    <w:name w:val="xl50"/>
    <w:basedOn w:val="a"/>
    <w:qFormat/>
    <w:rsid w:val="00EE5B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EE5B99"/>
    <w:pPr>
      <w:spacing w:line="360" w:lineRule="auto"/>
      <w:ind w:rightChars="100" w:right="210"/>
      <w:jc w:val="left"/>
    </w:pPr>
    <w:rPr>
      <w:rFonts w:ascii="宋体" w:hAnsi="宋体"/>
      <w:bCs/>
      <w:sz w:val="24"/>
    </w:rPr>
  </w:style>
  <w:style w:type="paragraph" w:customStyle="1" w:styleId="NOTE1">
    <w:name w:val="NOTE1"/>
    <w:basedOn w:val="a"/>
    <w:qFormat/>
    <w:rsid w:val="00EE5B99"/>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EE5B99"/>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EE5B99"/>
    <w:pPr>
      <w:spacing w:line="180" w:lineRule="atLeast"/>
      <w:jc w:val="left"/>
    </w:pPr>
    <w:rPr>
      <w:rFonts w:ascii="宋体" w:hAnsi="宋体" w:cs="宋体"/>
      <w:b/>
      <w:bCs/>
      <w:sz w:val="24"/>
      <w:szCs w:val="20"/>
    </w:rPr>
  </w:style>
  <w:style w:type="paragraph" w:customStyle="1" w:styleId="2f">
    <w:name w:val="项目符号2"/>
    <w:basedOn w:val="a"/>
    <w:qFormat/>
    <w:rsid w:val="00EE5B99"/>
    <w:pPr>
      <w:tabs>
        <w:tab w:val="left" w:pos="840"/>
      </w:tabs>
      <w:spacing w:line="360" w:lineRule="auto"/>
      <w:ind w:left="840" w:hanging="420"/>
    </w:pPr>
    <w:rPr>
      <w:sz w:val="24"/>
    </w:rPr>
  </w:style>
  <w:style w:type="paragraph" w:customStyle="1" w:styleId="font6">
    <w:name w:val="font6"/>
    <w:basedOn w:val="a"/>
    <w:qFormat/>
    <w:rsid w:val="00EE5B99"/>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EE5B99"/>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EE5B99"/>
    <w:pPr>
      <w:spacing w:line="300" w:lineRule="auto"/>
      <w:jc w:val="center"/>
    </w:pPr>
    <w:rPr>
      <w:rFonts w:ascii="宋体" w:hAnsi="宋体"/>
    </w:rPr>
  </w:style>
  <w:style w:type="paragraph" w:customStyle="1" w:styleId="18">
    <w:name w:val="正文标号1"/>
    <w:basedOn w:val="a"/>
    <w:qFormat/>
    <w:rsid w:val="00EE5B99"/>
    <w:pPr>
      <w:tabs>
        <w:tab w:val="left" w:pos="960"/>
      </w:tabs>
      <w:spacing w:line="360" w:lineRule="auto"/>
      <w:ind w:left="720" w:hanging="240"/>
    </w:pPr>
    <w:rPr>
      <w:rFonts w:ascii="宋体"/>
      <w:sz w:val="24"/>
      <w:lang w:val="en-GB"/>
    </w:rPr>
  </w:style>
  <w:style w:type="paragraph" w:customStyle="1" w:styleId="xl47">
    <w:name w:val="xl47"/>
    <w:basedOn w:val="a"/>
    <w:qFormat/>
    <w:rsid w:val="00EE5B99"/>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EE5B99"/>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EE5B99"/>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EE5B99"/>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EE5B99"/>
    <w:pPr>
      <w:spacing w:beforeLines="0" w:afterLines="0"/>
      <w:outlineLvl w:val="3"/>
    </w:pPr>
    <w:rPr>
      <w:sz w:val="24"/>
      <w:szCs w:val="24"/>
      <w:lang w:val="zh-CN"/>
    </w:rPr>
  </w:style>
  <w:style w:type="paragraph" w:customStyle="1" w:styleId="92">
    <w:name w:val="素材9"/>
    <w:basedOn w:val="a"/>
    <w:qFormat/>
    <w:rsid w:val="00EE5B99"/>
    <w:pPr>
      <w:snapToGrid w:val="0"/>
      <w:spacing w:line="460" w:lineRule="atLeast"/>
      <w:ind w:left="2155"/>
    </w:pPr>
    <w:rPr>
      <w:rFonts w:ascii="宋体" w:hAnsi="Courier New"/>
      <w:sz w:val="26"/>
      <w:szCs w:val="20"/>
    </w:rPr>
  </w:style>
  <w:style w:type="paragraph" w:customStyle="1" w:styleId="2f0">
    <w:name w:val="标题2"/>
    <w:basedOn w:val="2"/>
    <w:qFormat/>
    <w:rsid w:val="00EE5B99"/>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EE5B99"/>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EE5B99"/>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EE5B99"/>
  </w:style>
  <w:style w:type="paragraph" w:customStyle="1" w:styleId="53">
    <w:name w:val="标句5"/>
    <w:basedOn w:val="a"/>
    <w:qFormat/>
    <w:rsid w:val="00EE5B99"/>
    <w:pPr>
      <w:snapToGrid w:val="0"/>
      <w:spacing w:line="500" w:lineRule="atLeast"/>
      <w:ind w:left="1135" w:hanging="284"/>
    </w:pPr>
    <w:rPr>
      <w:rFonts w:ascii="宋体"/>
      <w:kern w:val="28"/>
      <w:sz w:val="27"/>
      <w:szCs w:val="20"/>
    </w:rPr>
  </w:style>
  <w:style w:type="paragraph" w:customStyle="1" w:styleId="62">
    <w:name w:val="素材6"/>
    <w:basedOn w:val="a"/>
    <w:qFormat/>
    <w:rsid w:val="00EE5B99"/>
    <w:pPr>
      <w:snapToGrid w:val="0"/>
      <w:spacing w:line="500" w:lineRule="atLeast"/>
      <w:ind w:left="1418"/>
    </w:pPr>
    <w:rPr>
      <w:rFonts w:ascii="宋体"/>
      <w:kern w:val="52"/>
      <w:sz w:val="27"/>
      <w:szCs w:val="20"/>
    </w:rPr>
  </w:style>
  <w:style w:type="paragraph" w:customStyle="1" w:styleId="1a">
    <w:name w:val="标题1"/>
    <w:basedOn w:val="a"/>
    <w:qFormat/>
    <w:rsid w:val="00EE5B99"/>
    <w:pPr>
      <w:adjustRightInd w:val="0"/>
      <w:spacing w:before="240" w:after="240"/>
      <w:jc w:val="left"/>
    </w:pPr>
    <w:rPr>
      <w:b/>
      <w:kern w:val="0"/>
      <w:sz w:val="32"/>
      <w:szCs w:val="20"/>
    </w:rPr>
  </w:style>
  <w:style w:type="paragraph" w:customStyle="1" w:styleId="txtart">
    <w:name w:val="txtart"/>
    <w:basedOn w:val="a"/>
    <w:qFormat/>
    <w:rsid w:val="00EE5B99"/>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EE5B99"/>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EE5B99"/>
    <w:rPr>
      <w:rFonts w:ascii="Tahoma" w:hAnsi="Tahoma"/>
      <w:sz w:val="24"/>
      <w:szCs w:val="20"/>
    </w:rPr>
  </w:style>
  <w:style w:type="paragraph" w:customStyle="1" w:styleId="ART">
    <w:name w:val="ART"/>
    <w:basedOn w:val="a"/>
    <w:qFormat/>
    <w:rsid w:val="00EE5B99"/>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EE5B99"/>
    <w:pPr>
      <w:snapToGrid w:val="0"/>
      <w:spacing w:before="120" w:line="500" w:lineRule="atLeast"/>
      <w:ind w:left="851" w:hanging="284"/>
    </w:pPr>
    <w:rPr>
      <w:rFonts w:ascii="宋体"/>
      <w:b/>
      <w:kern w:val="52"/>
      <w:sz w:val="27"/>
      <w:szCs w:val="20"/>
    </w:rPr>
  </w:style>
  <w:style w:type="paragraph" w:customStyle="1" w:styleId="xl24">
    <w:name w:val="xl24"/>
    <w:basedOn w:val="a"/>
    <w:qFormat/>
    <w:rsid w:val="00EE5B9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EE5B99"/>
    <w:pPr>
      <w:widowControl w:val="0"/>
      <w:adjustRightInd w:val="0"/>
      <w:snapToGrid w:val="0"/>
      <w:jc w:val="center"/>
    </w:pPr>
    <w:rPr>
      <w:rFonts w:eastAsia="仿宋_GB2312"/>
      <w:sz w:val="24"/>
    </w:rPr>
  </w:style>
  <w:style w:type="paragraph" w:customStyle="1" w:styleId="54">
    <w:name w:val="标题5"/>
    <w:basedOn w:val="5"/>
    <w:qFormat/>
    <w:rsid w:val="00EE5B99"/>
    <w:pPr>
      <w:tabs>
        <w:tab w:val="left" w:pos="3827"/>
      </w:tabs>
      <w:ind w:leftChars="257" w:left="540"/>
      <w:jc w:val="both"/>
    </w:pPr>
    <w:rPr>
      <w:rFonts w:ascii="宋体" w:hAnsi="宋体"/>
      <w:b w:val="0"/>
      <w:bCs/>
      <w:szCs w:val="28"/>
    </w:rPr>
  </w:style>
  <w:style w:type="paragraph" w:customStyle="1" w:styleId="CharChar1">
    <w:name w:val="Char Char1"/>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EE5B99"/>
    <w:pPr>
      <w:spacing w:line="360" w:lineRule="auto"/>
      <w:ind w:firstLineChars="200" w:firstLine="480"/>
    </w:pPr>
    <w:rPr>
      <w:sz w:val="24"/>
      <w:szCs w:val="20"/>
    </w:rPr>
  </w:style>
  <w:style w:type="paragraph" w:customStyle="1" w:styleId="1b">
    <w:name w:val="列出段落1"/>
    <w:basedOn w:val="a"/>
    <w:uiPriority w:val="34"/>
    <w:qFormat/>
    <w:rsid w:val="00EE5B99"/>
    <w:pPr>
      <w:ind w:firstLineChars="200" w:firstLine="420"/>
    </w:pPr>
  </w:style>
  <w:style w:type="character" w:customStyle="1" w:styleId="Char12">
    <w:name w:val="正文缩进 Char1"/>
    <w:qFormat/>
    <w:rsid w:val="00EE5B99"/>
    <w:rPr>
      <w:rFonts w:ascii="Times New Roman" w:eastAsia="宋体" w:hAnsi="Times New Roman" w:cs="Times New Roman"/>
      <w:szCs w:val="20"/>
    </w:rPr>
  </w:style>
  <w:style w:type="paragraph" w:customStyle="1" w:styleId="Char30">
    <w:name w:val="Char3"/>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EE5B99"/>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EE5B99"/>
    <w:rPr>
      <w:rFonts w:ascii="Tahoma" w:hAnsi="Tahoma"/>
      <w:sz w:val="24"/>
      <w:szCs w:val="20"/>
    </w:rPr>
  </w:style>
  <w:style w:type="paragraph" w:customStyle="1" w:styleId="CharChar2">
    <w:name w:val="Char Char2"/>
    <w:basedOn w:val="a"/>
    <w:qFormat/>
    <w:rsid w:val="00EE5B99"/>
    <w:rPr>
      <w:rFonts w:ascii="Tahoma" w:hAnsi="Tahoma"/>
      <w:sz w:val="24"/>
      <w:szCs w:val="20"/>
    </w:rPr>
  </w:style>
  <w:style w:type="paragraph" w:customStyle="1" w:styleId="CharCharCharCharCharCharChar">
    <w:name w:val="Char Char Char Char Char Char Char"/>
    <w:basedOn w:val="a"/>
    <w:qFormat/>
    <w:rsid w:val="00EE5B99"/>
    <w:pPr>
      <w:widowControl/>
      <w:spacing w:after="160" w:line="240" w:lineRule="exact"/>
      <w:jc w:val="left"/>
    </w:pPr>
  </w:style>
  <w:style w:type="paragraph" w:customStyle="1" w:styleId="CharCharCharCharCharCharChar1">
    <w:name w:val="Char Char Char Char Char Char Char1"/>
    <w:basedOn w:val="a"/>
    <w:qFormat/>
    <w:rsid w:val="00EE5B99"/>
    <w:pPr>
      <w:widowControl/>
      <w:spacing w:after="160" w:line="240" w:lineRule="exact"/>
      <w:jc w:val="left"/>
    </w:pPr>
  </w:style>
  <w:style w:type="paragraph" w:styleId="afffff4">
    <w:name w:val="List Paragraph"/>
    <w:basedOn w:val="a"/>
    <w:uiPriority w:val="99"/>
    <w:unhideWhenUsed/>
    <w:qFormat/>
    <w:rsid w:val="00EE5B99"/>
    <w:pPr>
      <w:ind w:firstLineChars="200" w:firstLine="420"/>
    </w:pPr>
  </w:style>
  <w:style w:type="paragraph" w:customStyle="1" w:styleId="1c">
    <w:name w:val="修订1"/>
    <w:hidden/>
    <w:uiPriority w:val="99"/>
    <w:unhideWhenUsed/>
    <w:qFormat/>
    <w:rsid w:val="00EE5B99"/>
    <w:rPr>
      <w:kern w:val="2"/>
      <w:sz w:val="21"/>
      <w:szCs w:val="24"/>
    </w:rPr>
  </w:style>
  <w:style w:type="character" w:styleId="afffff5">
    <w:name w:val="Placeholder Text"/>
    <w:basedOn w:val="a1"/>
    <w:uiPriority w:val="99"/>
    <w:unhideWhenUsed/>
    <w:qFormat/>
    <w:rsid w:val="00EE5B99"/>
    <w:rPr>
      <w:color w:val="808080"/>
    </w:rPr>
  </w:style>
  <w:style w:type="character" w:customStyle="1" w:styleId="font01">
    <w:name w:val="font01"/>
    <w:basedOn w:val="a1"/>
    <w:qFormat/>
    <w:rsid w:val="00EE5B99"/>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53E62-D69C-417A-9AF9-E0915A60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459</Words>
  <Characters>2621</Characters>
  <Application>Microsoft Office Word</Application>
  <DocSecurity>0</DocSecurity>
  <Lines>21</Lines>
  <Paragraphs>6</Paragraphs>
  <ScaleCrop>false</ScaleCrop>
  <Company>MS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6</cp:revision>
  <cp:lastPrinted>2018-09-27T02:41:00Z</cp:lastPrinted>
  <dcterms:created xsi:type="dcterms:W3CDTF">2020-12-04T01:39:00Z</dcterms:created>
  <dcterms:modified xsi:type="dcterms:W3CDTF">2020-12-04T02:31:00Z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