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E97266">
      <w:pPr>
        <w:pStyle w:val="aff7"/>
        <w:spacing w:before="454" w:after="454"/>
        <w:ind w:left="454" w:right="454"/>
        <w:jc w:val="center"/>
        <w:outlineLvl w:val="0"/>
        <w:divId w:val="555967183"/>
        <w:rPr>
          <w:sz w:val="40"/>
          <w:szCs w:val="40"/>
        </w:rPr>
      </w:pPr>
      <w:bookmarkStart w:id="0" w:name="_GoBack"/>
      <w:bookmarkEnd w:id="0"/>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181447">
        <w:rPr>
          <w:rFonts w:ascii="宋体" w:hAnsi="宋体" w:cs="宋体" w:hint="eastAsia"/>
          <w:b/>
          <w:sz w:val="28"/>
          <w:szCs w:val="28"/>
        </w:rPr>
        <w:t>全自动电泳荧光免疫分析仪</w:t>
      </w:r>
      <w:r w:rsidR="00861A19">
        <w:rPr>
          <w:rFonts w:ascii="宋体" w:hAnsi="宋体" w:cs="宋体" w:hint="eastAsia"/>
          <w:b/>
          <w:sz w:val="28"/>
          <w:szCs w:val="28"/>
        </w:rPr>
        <w:t>招标要求</w:t>
      </w:r>
    </w:p>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181447">
        <w:rPr>
          <w:rFonts w:ascii="宋体" w:hAnsi="宋体" w:hint="eastAsia"/>
          <w:sz w:val="24"/>
        </w:rPr>
        <w:t>全自动电泳荧光免疫分析仪</w:t>
      </w:r>
      <w:r w:rsidRPr="00D80CF6">
        <w:rPr>
          <w:rFonts w:ascii="宋体" w:hAnsi="宋体" w:hint="eastAsia"/>
          <w:sz w:val="24"/>
        </w:rPr>
        <w:t>）为进口产品，则投标人必须为提供所投产品（</w:t>
      </w:r>
      <w:r w:rsidR="00181447">
        <w:rPr>
          <w:rFonts w:ascii="宋体" w:hAnsi="宋体" w:hint="eastAsia"/>
          <w:sz w:val="24"/>
        </w:rPr>
        <w:t>全自动电泳荧光免疫分析仪</w:t>
      </w:r>
      <w:r w:rsidRPr="00D80CF6">
        <w:rPr>
          <w:rFonts w:ascii="宋体" w:hAnsi="宋体" w:hint="eastAsia"/>
          <w:sz w:val="24"/>
        </w:rPr>
        <w:t>）的制造商或合法代理商或合法授权供应商（提供相关证明）；若所投产品（</w:t>
      </w:r>
      <w:r w:rsidR="00181447">
        <w:rPr>
          <w:rFonts w:ascii="宋体" w:hAnsi="宋体" w:hint="eastAsia"/>
          <w:sz w:val="24"/>
        </w:rPr>
        <w:t>全自动电泳荧光免疫分析仪</w:t>
      </w:r>
      <w:r w:rsidRPr="00D80CF6">
        <w:rPr>
          <w:rFonts w:ascii="宋体" w:hAnsi="宋体" w:hint="eastAsia"/>
          <w:sz w:val="24"/>
        </w:rPr>
        <w:t>）是国内产品（非进口产品），则投标人不需要提供其为所投产品的制造商或合法代理商或合法授权供应商的证明；</w:t>
      </w:r>
    </w:p>
    <w:p w:rsidR="003A1A47" w:rsidRDefault="003A1A47" w:rsidP="003A1A47">
      <w:pPr>
        <w:ind w:firstLineChars="100" w:firstLine="240"/>
        <w:rPr>
          <w:rFonts w:ascii="宋体" w:hAnsi="宋体"/>
          <w:sz w:val="24"/>
        </w:rPr>
      </w:pPr>
      <w:r>
        <w:rPr>
          <w:rFonts w:ascii="宋体" w:hAnsi="宋体" w:hint="eastAsia"/>
          <w:sz w:val="24"/>
        </w:rPr>
        <w:t>3、</w:t>
      </w:r>
      <w:r w:rsidR="005F3D58">
        <w:rPr>
          <w:rFonts w:ascii="宋体" w:hAnsi="宋体" w:hint="eastAsia"/>
          <w:sz w:val="24"/>
        </w:rPr>
        <w:t>投标人提供针对所投产品的《医疗器械备案凭证》或《医疗器械注册证》</w:t>
      </w:r>
      <w:r w:rsidR="00801856">
        <w:rPr>
          <w:rFonts w:ascii="宋体" w:hAnsi="宋体" w:hint="eastAsia"/>
          <w:sz w:val="24"/>
        </w:rPr>
        <w:t>或非医疗器械说明；</w:t>
      </w:r>
    </w:p>
    <w:p w:rsidR="009E3946" w:rsidRDefault="003A1A47" w:rsidP="003A1A47">
      <w:pPr>
        <w:ind w:firstLineChars="100" w:firstLine="240"/>
        <w:rPr>
          <w:rFonts w:ascii="宋体" w:hAnsi="宋体"/>
          <w:sz w:val="24"/>
        </w:rPr>
      </w:pPr>
      <w:r>
        <w:rPr>
          <w:rFonts w:ascii="宋体" w:hAnsi="宋体" w:hint="eastAsia"/>
          <w:sz w:val="24"/>
        </w:rPr>
        <w:t>4、</w:t>
      </w:r>
      <w:r w:rsidR="00801856">
        <w:rPr>
          <w:rFonts w:ascii="宋体" w:hAnsi="宋体" w:hint="eastAsia"/>
          <w:sz w:val="24"/>
        </w:rPr>
        <w:t>投标人所投产品为III类医疗器械的必须具有《医疗器械经营许可证》或《医疗器械生产许可证》</w:t>
      </w:r>
      <w:r w:rsidRPr="00037D34">
        <w:rPr>
          <w:rFonts w:ascii="宋体" w:hAnsi="宋体" w:hint="eastAsia"/>
          <w:sz w:val="24"/>
        </w:rPr>
        <w:t>；</w:t>
      </w:r>
    </w:p>
    <w:p w:rsidR="00DD4BB1" w:rsidRDefault="003A1A47" w:rsidP="00DD4BB1">
      <w:pPr>
        <w:ind w:firstLineChars="100" w:firstLine="240"/>
        <w:rPr>
          <w:rFonts w:ascii="宋体" w:hAnsi="宋体"/>
          <w:sz w:val="24"/>
        </w:rPr>
      </w:pPr>
      <w:r>
        <w:rPr>
          <w:rFonts w:ascii="宋体" w:hAnsi="宋体" w:hint="eastAsia"/>
          <w:sz w:val="24"/>
        </w:rPr>
        <w:t>5</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2916"/>
        <w:gridCol w:w="1018"/>
        <w:gridCol w:w="993"/>
        <w:gridCol w:w="2038"/>
      </w:tblGrid>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rsidR="00390CE6" w:rsidRPr="00912407" w:rsidRDefault="00181447" w:rsidP="00D26420">
            <w:pPr>
              <w:jc w:val="center"/>
              <w:rPr>
                <w:b/>
                <w:bCs/>
                <w:color w:val="000000" w:themeColor="text1"/>
                <w:szCs w:val="21"/>
              </w:rPr>
            </w:pPr>
            <w:r>
              <w:rPr>
                <w:rFonts w:hint="eastAsia"/>
                <w:b/>
                <w:bCs/>
                <w:color w:val="000000" w:themeColor="text1"/>
                <w:szCs w:val="21"/>
              </w:rPr>
              <w:t>全自动电泳荧光免疫分析仪</w:t>
            </w:r>
          </w:p>
        </w:tc>
        <w:tc>
          <w:tcPr>
            <w:tcW w:w="1018" w:type="dxa"/>
            <w:vAlign w:val="center"/>
          </w:tcPr>
          <w:p w:rsidR="00390CE6" w:rsidRPr="00912407" w:rsidRDefault="00A74090" w:rsidP="00512D20">
            <w:pPr>
              <w:jc w:val="center"/>
              <w:rPr>
                <w:b/>
                <w:bCs/>
                <w:color w:val="000000" w:themeColor="text1"/>
                <w:szCs w:val="21"/>
              </w:rPr>
            </w:pPr>
            <w:r>
              <w:rPr>
                <w:rFonts w:hint="eastAsia"/>
                <w:b/>
                <w:bCs/>
                <w:color w:val="000000" w:themeColor="text1"/>
                <w:szCs w:val="21"/>
              </w:rPr>
              <w:t>1</w:t>
            </w:r>
          </w:p>
        </w:tc>
        <w:tc>
          <w:tcPr>
            <w:tcW w:w="993" w:type="dxa"/>
            <w:vAlign w:val="center"/>
          </w:tcPr>
          <w:p w:rsidR="00390CE6" w:rsidRPr="00912407" w:rsidRDefault="00A74090" w:rsidP="00512D20">
            <w:pPr>
              <w:jc w:val="center"/>
              <w:rPr>
                <w:b/>
                <w:bCs/>
                <w:color w:val="000000" w:themeColor="text1"/>
                <w:szCs w:val="21"/>
              </w:rPr>
            </w:pPr>
            <w:r>
              <w:rPr>
                <w:rFonts w:hint="eastAsia"/>
                <w:b/>
                <w:bCs/>
                <w:color w:val="000000" w:themeColor="text1"/>
                <w:szCs w:val="21"/>
              </w:rPr>
              <w:t>台</w:t>
            </w:r>
          </w:p>
        </w:tc>
        <w:tc>
          <w:tcPr>
            <w:tcW w:w="2038" w:type="dxa"/>
            <w:vAlign w:val="center"/>
          </w:tcPr>
          <w:p w:rsidR="00390CE6" w:rsidRPr="00912407" w:rsidRDefault="00A74090" w:rsidP="000C5345">
            <w:pPr>
              <w:jc w:val="center"/>
              <w:rPr>
                <w:b/>
                <w:bCs/>
                <w:color w:val="000000" w:themeColor="text1"/>
                <w:szCs w:val="21"/>
              </w:rPr>
            </w:pPr>
            <w:r>
              <w:rPr>
                <w:rFonts w:hint="eastAsia"/>
                <w:b/>
                <w:bCs/>
                <w:color w:val="000000" w:themeColor="text1"/>
                <w:szCs w:val="21"/>
              </w:rPr>
              <w:t>16</w:t>
            </w:r>
          </w:p>
        </w:tc>
      </w:tr>
    </w:tbl>
    <w:p w:rsidR="00A94AB7" w:rsidRPr="00390CE6" w:rsidRDefault="006E0AF7" w:rsidP="005C58EA">
      <w:pPr>
        <w:pStyle w:val="2"/>
        <w:spacing w:beforeLines="50" w:before="120" w:afterLines="50" w:after="120"/>
        <w:jc w:val="both"/>
        <w:rPr>
          <w:bCs w:val="0"/>
          <w:kern w:val="2"/>
          <w:szCs w:val="24"/>
        </w:rPr>
      </w:pPr>
      <w:r w:rsidRPr="00390CE6">
        <w:rPr>
          <w:rFonts w:hint="eastAsia"/>
          <w:bCs w:val="0"/>
          <w:kern w:val="2"/>
          <w:szCs w:val="24"/>
        </w:rPr>
        <w:t>三、具体技术要求</w:t>
      </w:r>
      <w:r w:rsidR="00862C5A" w:rsidRPr="00390CE6">
        <w:rPr>
          <w:rFonts w:hint="eastAsia"/>
          <w:bCs w:val="0"/>
          <w:kern w:val="2"/>
          <w:szCs w:val="24"/>
        </w:rPr>
        <w:t xml:space="preserve">  </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76"/>
        <w:gridCol w:w="4819"/>
        <w:gridCol w:w="1276"/>
      </w:tblGrid>
      <w:tr w:rsidR="001173B8" w:rsidRPr="006F0DAC" w:rsidTr="00AA1B1D">
        <w:trPr>
          <w:trHeight w:val="516"/>
        </w:trPr>
        <w:tc>
          <w:tcPr>
            <w:tcW w:w="671"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序号</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货物名称</w:t>
            </w:r>
          </w:p>
        </w:tc>
        <w:tc>
          <w:tcPr>
            <w:tcW w:w="4819"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招标技术要求</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备注</w:t>
            </w:r>
          </w:p>
        </w:tc>
      </w:tr>
      <w:tr w:rsidR="005C58EA" w:rsidRPr="006F0DAC" w:rsidTr="00AA1B1D">
        <w:trPr>
          <w:trHeight w:val="450"/>
        </w:trPr>
        <w:tc>
          <w:tcPr>
            <w:tcW w:w="671" w:type="dxa"/>
            <w:vMerge w:val="restart"/>
          </w:tcPr>
          <w:p w:rsidR="005C58EA" w:rsidRPr="006F0DAC" w:rsidRDefault="005C58EA" w:rsidP="00DD0471">
            <w:pPr>
              <w:widowControl/>
              <w:jc w:val="left"/>
              <w:rPr>
                <w:rFonts w:ascii="宋体" w:hAnsi="宋体"/>
                <w:b/>
                <w:kern w:val="0"/>
                <w:szCs w:val="21"/>
              </w:rPr>
            </w:pPr>
            <w:r w:rsidRPr="006F0DAC">
              <w:rPr>
                <w:rFonts w:ascii="宋体" w:hAnsi="宋体" w:hint="eastAsia"/>
                <w:b/>
                <w:kern w:val="0"/>
                <w:szCs w:val="21"/>
              </w:rPr>
              <w:t>1</w:t>
            </w:r>
          </w:p>
        </w:tc>
        <w:tc>
          <w:tcPr>
            <w:tcW w:w="1276" w:type="dxa"/>
            <w:vMerge w:val="restart"/>
          </w:tcPr>
          <w:p w:rsidR="005C58EA" w:rsidRPr="006F0DAC" w:rsidRDefault="005C58EA" w:rsidP="000C5345">
            <w:pPr>
              <w:widowControl/>
              <w:jc w:val="left"/>
              <w:rPr>
                <w:rFonts w:ascii="宋体" w:hAnsi="宋体"/>
                <w:kern w:val="0"/>
                <w:szCs w:val="21"/>
              </w:rPr>
            </w:pPr>
            <w:r>
              <w:rPr>
                <w:rFonts w:hint="eastAsia"/>
                <w:b/>
                <w:bCs/>
                <w:szCs w:val="21"/>
              </w:rPr>
              <w:t>全自动电泳荧光免疫分析仪</w:t>
            </w:r>
          </w:p>
        </w:tc>
        <w:tc>
          <w:tcPr>
            <w:tcW w:w="4819" w:type="dxa"/>
          </w:tcPr>
          <w:p w:rsidR="005C58EA" w:rsidRPr="006F0DAC" w:rsidRDefault="005C58EA" w:rsidP="00722876">
            <w:pPr>
              <w:widowControl/>
              <w:jc w:val="left"/>
              <w:rPr>
                <w:rFonts w:ascii="宋体" w:hAnsi="宋体"/>
                <w:kern w:val="0"/>
                <w:szCs w:val="21"/>
              </w:rPr>
            </w:pPr>
            <w:r w:rsidRPr="006F0DAC">
              <w:rPr>
                <w:rFonts w:ascii="宋体" w:hAnsi="宋体" w:hint="eastAsia"/>
                <w:kern w:val="0"/>
                <w:szCs w:val="21"/>
              </w:rPr>
              <w:t>1.1</w:t>
            </w:r>
            <w:r>
              <w:rPr>
                <w:rFonts w:ascii="宋体" w:hAnsi="宋体" w:hint="eastAsia"/>
                <w:kern w:val="0"/>
                <w:szCs w:val="21"/>
              </w:rPr>
              <w:t>全自动处理：能全自动原始管进样、检测、输出结果，不需要手工干预，触摸屏操作，检测一键操作</w:t>
            </w:r>
            <w:r w:rsidRPr="006F0DAC">
              <w:rPr>
                <w:rFonts w:ascii="宋体" w:hAnsi="宋体" w:hint="eastAsia"/>
                <w:szCs w:val="21"/>
              </w:rPr>
              <w:t>。</w:t>
            </w:r>
          </w:p>
        </w:tc>
        <w:tc>
          <w:tcPr>
            <w:tcW w:w="1276" w:type="dxa"/>
          </w:tcPr>
          <w:p w:rsidR="005C58EA" w:rsidRPr="006F0DAC" w:rsidRDefault="005C58EA" w:rsidP="00DD0471">
            <w:pPr>
              <w:widowControl/>
              <w:jc w:val="left"/>
              <w:rPr>
                <w:rFonts w:ascii="宋体" w:hAnsi="宋体"/>
                <w:kern w:val="0"/>
                <w:szCs w:val="21"/>
              </w:rPr>
            </w:pPr>
            <w:r w:rsidRPr="006F0DAC">
              <w:rPr>
                <w:rFonts w:ascii="宋体" w:hAnsi="宋体" w:hint="eastAsia"/>
                <w:kern w:val="0"/>
                <w:szCs w:val="21"/>
              </w:rPr>
              <w:t>提供证明材料</w:t>
            </w:r>
          </w:p>
        </w:tc>
      </w:tr>
      <w:tr w:rsidR="005C58EA" w:rsidRPr="006F0DAC" w:rsidTr="00AA1B1D">
        <w:trPr>
          <w:trHeight w:val="450"/>
        </w:trPr>
        <w:tc>
          <w:tcPr>
            <w:tcW w:w="671" w:type="dxa"/>
            <w:vMerge/>
          </w:tcPr>
          <w:p w:rsidR="005C58EA" w:rsidRPr="006F0DAC" w:rsidRDefault="005C58EA" w:rsidP="00DD0471">
            <w:pPr>
              <w:widowControl/>
              <w:jc w:val="left"/>
              <w:rPr>
                <w:rFonts w:ascii="宋体" w:hAnsi="宋体"/>
                <w:kern w:val="0"/>
                <w:szCs w:val="21"/>
              </w:rPr>
            </w:pPr>
          </w:p>
        </w:tc>
        <w:tc>
          <w:tcPr>
            <w:tcW w:w="1276" w:type="dxa"/>
            <w:vMerge/>
          </w:tcPr>
          <w:p w:rsidR="005C58EA" w:rsidRPr="006F0DAC" w:rsidRDefault="005C58EA" w:rsidP="00DD0471">
            <w:pPr>
              <w:widowControl/>
              <w:jc w:val="left"/>
              <w:rPr>
                <w:rFonts w:ascii="宋体" w:hAnsi="宋体"/>
                <w:kern w:val="0"/>
                <w:szCs w:val="21"/>
              </w:rPr>
            </w:pPr>
          </w:p>
        </w:tc>
        <w:tc>
          <w:tcPr>
            <w:tcW w:w="4819" w:type="dxa"/>
          </w:tcPr>
          <w:p w:rsidR="005C58EA" w:rsidRPr="006F0DAC" w:rsidRDefault="005C58EA" w:rsidP="00E97266">
            <w:pPr>
              <w:widowControl/>
              <w:jc w:val="left"/>
              <w:rPr>
                <w:rFonts w:ascii="宋体" w:hAnsi="宋体"/>
                <w:kern w:val="0"/>
                <w:szCs w:val="21"/>
              </w:rPr>
            </w:pPr>
            <w:r w:rsidRPr="006F0DAC">
              <w:rPr>
                <w:rFonts w:ascii="宋体" w:hAnsi="宋体" w:hint="eastAsia"/>
                <w:kern w:val="0"/>
                <w:szCs w:val="21"/>
              </w:rPr>
              <w:t>1.2</w:t>
            </w:r>
            <w:r>
              <w:rPr>
                <w:rFonts w:ascii="宋体" w:hAnsi="宋体" w:hint="eastAsia"/>
                <w:kern w:val="0"/>
                <w:szCs w:val="21"/>
              </w:rPr>
              <w:t>检测原理：电泳免疫荧光法</w:t>
            </w:r>
            <w:r w:rsidRPr="006F0DAC">
              <w:rPr>
                <w:rFonts w:ascii="宋体" w:hAnsi="宋体" w:cs="宋体" w:hint="eastAsia"/>
                <w:szCs w:val="21"/>
              </w:rPr>
              <w:t>。</w:t>
            </w:r>
          </w:p>
        </w:tc>
        <w:tc>
          <w:tcPr>
            <w:tcW w:w="1276" w:type="dxa"/>
          </w:tcPr>
          <w:p w:rsidR="005C58EA" w:rsidRPr="006F0DAC" w:rsidRDefault="005C58EA" w:rsidP="00DD0471">
            <w:pPr>
              <w:widowControl/>
              <w:jc w:val="left"/>
              <w:rPr>
                <w:rFonts w:ascii="宋体" w:hAnsi="宋体"/>
                <w:kern w:val="0"/>
                <w:szCs w:val="21"/>
              </w:rPr>
            </w:pPr>
            <w:r w:rsidRPr="006F0DAC">
              <w:rPr>
                <w:rFonts w:ascii="宋体" w:hAnsi="宋体" w:hint="eastAsia"/>
                <w:kern w:val="0"/>
                <w:szCs w:val="21"/>
              </w:rPr>
              <w:t>提供证明材料</w:t>
            </w:r>
          </w:p>
        </w:tc>
      </w:tr>
      <w:tr w:rsidR="005C58EA" w:rsidRPr="006F0DAC" w:rsidTr="00AA1B1D">
        <w:trPr>
          <w:trHeight w:val="450"/>
        </w:trPr>
        <w:tc>
          <w:tcPr>
            <w:tcW w:w="671" w:type="dxa"/>
            <w:vMerge/>
          </w:tcPr>
          <w:p w:rsidR="005C58EA" w:rsidRPr="006F0DAC" w:rsidRDefault="005C58EA" w:rsidP="00DD0471">
            <w:pPr>
              <w:widowControl/>
              <w:jc w:val="left"/>
              <w:rPr>
                <w:rFonts w:ascii="宋体" w:hAnsi="宋体"/>
                <w:kern w:val="0"/>
                <w:szCs w:val="21"/>
              </w:rPr>
            </w:pPr>
          </w:p>
        </w:tc>
        <w:tc>
          <w:tcPr>
            <w:tcW w:w="1276" w:type="dxa"/>
            <w:vMerge/>
          </w:tcPr>
          <w:p w:rsidR="005C58EA" w:rsidRPr="006F0DAC" w:rsidRDefault="005C58EA" w:rsidP="00DD0471">
            <w:pPr>
              <w:widowControl/>
              <w:jc w:val="left"/>
              <w:rPr>
                <w:rFonts w:ascii="宋体" w:hAnsi="宋体"/>
                <w:kern w:val="0"/>
                <w:szCs w:val="21"/>
              </w:rPr>
            </w:pPr>
          </w:p>
        </w:tc>
        <w:tc>
          <w:tcPr>
            <w:tcW w:w="4819" w:type="dxa"/>
          </w:tcPr>
          <w:p w:rsidR="005C58EA" w:rsidRPr="006F0DAC" w:rsidRDefault="005C58EA" w:rsidP="00E97266">
            <w:pPr>
              <w:widowControl/>
              <w:jc w:val="left"/>
              <w:rPr>
                <w:rFonts w:ascii="宋体" w:hAnsi="宋体"/>
                <w:kern w:val="0"/>
                <w:szCs w:val="21"/>
              </w:rPr>
            </w:pPr>
            <w:r w:rsidRPr="006F0DAC">
              <w:rPr>
                <w:rFonts w:ascii="宋体" w:hAnsi="宋体" w:hint="eastAsia"/>
                <w:kern w:val="0"/>
                <w:szCs w:val="21"/>
              </w:rPr>
              <w:t>1.3</w:t>
            </w:r>
            <w:r>
              <w:rPr>
                <w:rFonts w:ascii="宋体" w:hAnsi="宋体" w:hint="eastAsia"/>
                <w:kern w:val="0"/>
                <w:szCs w:val="21"/>
              </w:rPr>
              <w:t>检测项目：甲胎蛋白、甲胎蛋白异质体、异常凝血酶原</w:t>
            </w:r>
            <w:r w:rsidRPr="006F0DAC">
              <w:rPr>
                <w:rFonts w:ascii="宋体" w:hAnsi="宋体" w:hint="eastAsia"/>
                <w:szCs w:val="21"/>
              </w:rPr>
              <w:t>。</w:t>
            </w:r>
          </w:p>
        </w:tc>
        <w:tc>
          <w:tcPr>
            <w:tcW w:w="1276" w:type="dxa"/>
          </w:tcPr>
          <w:p w:rsidR="005C58EA" w:rsidRPr="006F0DAC" w:rsidRDefault="005C58EA" w:rsidP="00DD0471">
            <w:pPr>
              <w:widowControl/>
              <w:jc w:val="left"/>
              <w:rPr>
                <w:rFonts w:ascii="宋体" w:hAnsi="宋体"/>
                <w:kern w:val="0"/>
                <w:szCs w:val="21"/>
              </w:rPr>
            </w:pPr>
            <w:r w:rsidRPr="006F0DAC">
              <w:rPr>
                <w:rFonts w:ascii="宋体" w:hAnsi="宋体" w:hint="eastAsia"/>
                <w:kern w:val="0"/>
                <w:szCs w:val="21"/>
              </w:rPr>
              <w:t>提供证明材料</w:t>
            </w:r>
          </w:p>
        </w:tc>
      </w:tr>
      <w:tr w:rsidR="005C58EA" w:rsidRPr="006F0DAC" w:rsidTr="00AA1B1D">
        <w:trPr>
          <w:trHeight w:val="450"/>
        </w:trPr>
        <w:tc>
          <w:tcPr>
            <w:tcW w:w="671" w:type="dxa"/>
            <w:vMerge/>
          </w:tcPr>
          <w:p w:rsidR="005C58EA" w:rsidRPr="006F0DAC" w:rsidRDefault="005C58EA" w:rsidP="00DD0471">
            <w:pPr>
              <w:widowControl/>
              <w:jc w:val="left"/>
              <w:rPr>
                <w:rFonts w:ascii="宋体" w:hAnsi="宋体"/>
                <w:kern w:val="0"/>
                <w:szCs w:val="21"/>
              </w:rPr>
            </w:pPr>
          </w:p>
        </w:tc>
        <w:tc>
          <w:tcPr>
            <w:tcW w:w="1276" w:type="dxa"/>
            <w:vMerge/>
          </w:tcPr>
          <w:p w:rsidR="005C58EA" w:rsidRPr="006F0DAC" w:rsidRDefault="005C58EA" w:rsidP="00DD0471">
            <w:pPr>
              <w:widowControl/>
              <w:jc w:val="left"/>
              <w:rPr>
                <w:rFonts w:ascii="宋体" w:hAnsi="宋体"/>
                <w:kern w:val="0"/>
                <w:szCs w:val="21"/>
              </w:rPr>
            </w:pPr>
          </w:p>
        </w:tc>
        <w:tc>
          <w:tcPr>
            <w:tcW w:w="4819" w:type="dxa"/>
          </w:tcPr>
          <w:p w:rsidR="005C58EA" w:rsidRPr="006F0DAC" w:rsidRDefault="005C58EA" w:rsidP="00E97266">
            <w:pPr>
              <w:widowControl/>
              <w:jc w:val="left"/>
              <w:rPr>
                <w:rFonts w:ascii="宋体" w:hAnsi="宋体"/>
                <w:kern w:val="0"/>
                <w:szCs w:val="21"/>
              </w:rPr>
            </w:pPr>
            <w:r w:rsidRPr="006F0DAC">
              <w:rPr>
                <w:rFonts w:ascii="宋体" w:hAnsi="宋体" w:hint="eastAsia"/>
                <w:kern w:val="0"/>
                <w:szCs w:val="21"/>
              </w:rPr>
              <w:t>1.4</w:t>
            </w:r>
            <w:r>
              <w:rPr>
                <w:rFonts w:ascii="宋体" w:hAnsi="宋体" w:hint="eastAsia"/>
                <w:kern w:val="0"/>
                <w:szCs w:val="21"/>
              </w:rPr>
              <w:t>样本类型：血清</w:t>
            </w:r>
            <w:r w:rsidRPr="006F0DAC">
              <w:rPr>
                <w:rFonts w:ascii="宋体" w:hAnsi="宋体" w:cs="宋体" w:hint="eastAsia"/>
                <w:szCs w:val="21"/>
              </w:rPr>
              <w:t>。</w:t>
            </w:r>
          </w:p>
        </w:tc>
        <w:tc>
          <w:tcPr>
            <w:tcW w:w="1276" w:type="dxa"/>
          </w:tcPr>
          <w:p w:rsidR="005C58EA" w:rsidRPr="006F0DAC" w:rsidRDefault="005C58EA" w:rsidP="00DD0471">
            <w:pPr>
              <w:widowControl/>
              <w:jc w:val="left"/>
              <w:rPr>
                <w:rFonts w:ascii="宋体" w:hAnsi="宋体"/>
                <w:kern w:val="0"/>
                <w:szCs w:val="21"/>
              </w:rPr>
            </w:pPr>
          </w:p>
        </w:tc>
      </w:tr>
      <w:tr w:rsidR="005C58EA" w:rsidRPr="006F0DAC" w:rsidTr="00AA1B1D">
        <w:trPr>
          <w:trHeight w:val="450"/>
        </w:trPr>
        <w:tc>
          <w:tcPr>
            <w:tcW w:w="671" w:type="dxa"/>
            <w:vMerge/>
          </w:tcPr>
          <w:p w:rsidR="005C58EA" w:rsidRPr="006F0DAC" w:rsidRDefault="005C58EA" w:rsidP="00DD0471">
            <w:pPr>
              <w:widowControl/>
              <w:jc w:val="left"/>
              <w:rPr>
                <w:rFonts w:ascii="宋体" w:hAnsi="宋体"/>
                <w:kern w:val="0"/>
                <w:szCs w:val="21"/>
              </w:rPr>
            </w:pPr>
          </w:p>
        </w:tc>
        <w:tc>
          <w:tcPr>
            <w:tcW w:w="1276" w:type="dxa"/>
            <w:vMerge/>
          </w:tcPr>
          <w:p w:rsidR="005C58EA" w:rsidRPr="006F0DAC" w:rsidRDefault="005C58EA" w:rsidP="00DD0471">
            <w:pPr>
              <w:widowControl/>
              <w:jc w:val="left"/>
              <w:rPr>
                <w:rFonts w:ascii="宋体" w:hAnsi="宋体"/>
                <w:kern w:val="0"/>
                <w:szCs w:val="21"/>
              </w:rPr>
            </w:pPr>
          </w:p>
        </w:tc>
        <w:tc>
          <w:tcPr>
            <w:tcW w:w="4819" w:type="dxa"/>
          </w:tcPr>
          <w:p w:rsidR="005C58EA" w:rsidRPr="006F0DAC" w:rsidRDefault="005C58EA" w:rsidP="00E97266">
            <w:pPr>
              <w:widowControl/>
              <w:jc w:val="left"/>
              <w:rPr>
                <w:rFonts w:ascii="宋体" w:hAnsi="宋体"/>
                <w:kern w:val="0"/>
                <w:szCs w:val="21"/>
              </w:rPr>
            </w:pPr>
            <w:r w:rsidRPr="006F0DAC">
              <w:rPr>
                <w:rFonts w:ascii="宋体" w:hAnsi="宋体" w:hint="eastAsia"/>
                <w:kern w:val="0"/>
                <w:szCs w:val="21"/>
              </w:rPr>
              <w:t>1.5</w:t>
            </w:r>
            <w:r>
              <w:rPr>
                <w:rFonts w:ascii="宋体" w:hAnsi="宋体" w:hint="eastAsia"/>
                <w:kern w:val="0"/>
                <w:szCs w:val="21"/>
              </w:rPr>
              <w:t>检测速度：≥20个测试/小时。</w:t>
            </w:r>
          </w:p>
        </w:tc>
        <w:tc>
          <w:tcPr>
            <w:tcW w:w="1276" w:type="dxa"/>
          </w:tcPr>
          <w:p w:rsidR="005C58EA" w:rsidRPr="006F0DAC" w:rsidRDefault="005C58EA" w:rsidP="00DD0471">
            <w:pPr>
              <w:widowControl/>
              <w:jc w:val="left"/>
              <w:rPr>
                <w:rFonts w:ascii="宋体" w:hAnsi="宋体"/>
                <w:kern w:val="0"/>
                <w:szCs w:val="21"/>
              </w:rPr>
            </w:pPr>
            <w:r w:rsidRPr="006F0DAC">
              <w:rPr>
                <w:rFonts w:ascii="宋体" w:hAnsi="宋体" w:hint="eastAsia"/>
                <w:kern w:val="0"/>
                <w:szCs w:val="21"/>
              </w:rPr>
              <w:t>提供证明材料</w:t>
            </w:r>
          </w:p>
        </w:tc>
      </w:tr>
      <w:tr w:rsidR="005C58EA" w:rsidRPr="006F0DAC" w:rsidTr="00AA1B1D">
        <w:trPr>
          <w:trHeight w:val="450"/>
        </w:trPr>
        <w:tc>
          <w:tcPr>
            <w:tcW w:w="671" w:type="dxa"/>
            <w:vMerge/>
          </w:tcPr>
          <w:p w:rsidR="005C58EA" w:rsidRPr="006F0DAC" w:rsidRDefault="005C58EA" w:rsidP="00DD0471">
            <w:pPr>
              <w:widowControl/>
              <w:jc w:val="left"/>
              <w:rPr>
                <w:rFonts w:ascii="宋体" w:hAnsi="宋体"/>
                <w:kern w:val="0"/>
                <w:szCs w:val="21"/>
              </w:rPr>
            </w:pPr>
          </w:p>
        </w:tc>
        <w:tc>
          <w:tcPr>
            <w:tcW w:w="1276" w:type="dxa"/>
            <w:vMerge/>
          </w:tcPr>
          <w:p w:rsidR="005C58EA" w:rsidRPr="006F0DAC" w:rsidRDefault="005C58EA" w:rsidP="00DD0471">
            <w:pPr>
              <w:widowControl/>
              <w:jc w:val="left"/>
              <w:rPr>
                <w:rFonts w:ascii="宋体" w:hAnsi="宋体"/>
                <w:kern w:val="0"/>
                <w:szCs w:val="21"/>
              </w:rPr>
            </w:pPr>
          </w:p>
        </w:tc>
        <w:tc>
          <w:tcPr>
            <w:tcW w:w="4819" w:type="dxa"/>
          </w:tcPr>
          <w:p w:rsidR="005C58EA" w:rsidRPr="006F0DAC" w:rsidRDefault="005C58EA" w:rsidP="00E97266">
            <w:pPr>
              <w:widowControl/>
              <w:jc w:val="left"/>
              <w:rPr>
                <w:rFonts w:ascii="宋体" w:hAnsi="宋体"/>
                <w:kern w:val="0"/>
                <w:szCs w:val="21"/>
              </w:rPr>
            </w:pPr>
            <w:r w:rsidRPr="006F0DAC">
              <w:rPr>
                <w:rFonts w:ascii="宋体" w:hAnsi="宋体" w:hint="eastAsia"/>
                <w:kern w:val="0"/>
                <w:szCs w:val="21"/>
              </w:rPr>
              <w:t>1.6</w:t>
            </w:r>
            <w:r>
              <w:rPr>
                <w:rFonts w:ascii="宋体" w:hAnsi="宋体" w:hint="eastAsia"/>
                <w:kern w:val="0"/>
                <w:szCs w:val="21"/>
              </w:rPr>
              <w:t>样本装载量：≥50个</w:t>
            </w:r>
            <w:r w:rsidRPr="006F0DAC">
              <w:rPr>
                <w:rFonts w:ascii="宋体" w:hAnsi="宋体" w:hint="eastAsia"/>
                <w:szCs w:val="21"/>
              </w:rPr>
              <w:t>。</w:t>
            </w:r>
          </w:p>
        </w:tc>
        <w:tc>
          <w:tcPr>
            <w:tcW w:w="1276" w:type="dxa"/>
          </w:tcPr>
          <w:p w:rsidR="005C58EA" w:rsidRPr="006F0DAC" w:rsidRDefault="005C58EA" w:rsidP="00DD0471">
            <w:pPr>
              <w:widowControl/>
              <w:jc w:val="left"/>
              <w:rPr>
                <w:rFonts w:ascii="宋体" w:hAnsi="宋体"/>
                <w:kern w:val="0"/>
                <w:szCs w:val="21"/>
              </w:rPr>
            </w:pPr>
            <w:r w:rsidRPr="006F0DAC">
              <w:rPr>
                <w:rFonts w:ascii="宋体" w:hAnsi="宋体" w:hint="eastAsia"/>
                <w:kern w:val="0"/>
                <w:szCs w:val="21"/>
              </w:rPr>
              <w:t>提供证明材料</w:t>
            </w:r>
          </w:p>
        </w:tc>
      </w:tr>
      <w:tr w:rsidR="005C58EA" w:rsidRPr="006F0DAC" w:rsidTr="00AA1B1D">
        <w:trPr>
          <w:trHeight w:val="450"/>
        </w:trPr>
        <w:tc>
          <w:tcPr>
            <w:tcW w:w="671" w:type="dxa"/>
            <w:vMerge/>
          </w:tcPr>
          <w:p w:rsidR="005C58EA" w:rsidRPr="006F0DAC" w:rsidRDefault="005C58EA" w:rsidP="00DD0471">
            <w:pPr>
              <w:widowControl/>
              <w:jc w:val="left"/>
              <w:rPr>
                <w:rFonts w:ascii="宋体" w:hAnsi="宋体"/>
                <w:kern w:val="0"/>
                <w:szCs w:val="21"/>
              </w:rPr>
            </w:pPr>
          </w:p>
        </w:tc>
        <w:tc>
          <w:tcPr>
            <w:tcW w:w="1276" w:type="dxa"/>
            <w:vMerge/>
          </w:tcPr>
          <w:p w:rsidR="005C58EA" w:rsidRPr="006F0DAC" w:rsidRDefault="005C58EA" w:rsidP="00DD0471">
            <w:pPr>
              <w:widowControl/>
              <w:jc w:val="left"/>
              <w:rPr>
                <w:rFonts w:ascii="宋体" w:hAnsi="宋体"/>
                <w:kern w:val="0"/>
                <w:szCs w:val="21"/>
              </w:rPr>
            </w:pPr>
          </w:p>
        </w:tc>
        <w:tc>
          <w:tcPr>
            <w:tcW w:w="4819" w:type="dxa"/>
          </w:tcPr>
          <w:p w:rsidR="005C58EA" w:rsidRPr="006F0DAC" w:rsidRDefault="005C58EA" w:rsidP="00E97266">
            <w:pPr>
              <w:widowControl/>
              <w:jc w:val="left"/>
              <w:rPr>
                <w:rFonts w:ascii="宋体" w:hAnsi="宋体"/>
                <w:kern w:val="0"/>
                <w:szCs w:val="21"/>
              </w:rPr>
            </w:pPr>
            <w:r w:rsidRPr="006F0DAC">
              <w:rPr>
                <w:rFonts w:ascii="宋体" w:hAnsi="宋体" w:hint="eastAsia"/>
                <w:kern w:val="0"/>
                <w:szCs w:val="21"/>
              </w:rPr>
              <w:t>1.7</w:t>
            </w:r>
            <w:r>
              <w:rPr>
                <w:rFonts w:ascii="宋体" w:hAnsi="宋体" w:hint="eastAsia"/>
                <w:kern w:val="0"/>
                <w:szCs w:val="21"/>
              </w:rPr>
              <w:t>反应容器：一次性</w:t>
            </w:r>
            <w:proofErr w:type="gramStart"/>
            <w:r>
              <w:rPr>
                <w:rFonts w:ascii="宋体" w:hAnsi="宋体" w:hint="eastAsia"/>
                <w:kern w:val="0"/>
                <w:szCs w:val="21"/>
              </w:rPr>
              <w:t>微流控</w:t>
            </w:r>
            <w:proofErr w:type="gramEnd"/>
            <w:r>
              <w:rPr>
                <w:rFonts w:ascii="宋体" w:hAnsi="宋体" w:hint="eastAsia"/>
                <w:kern w:val="0"/>
                <w:szCs w:val="21"/>
              </w:rPr>
              <w:t>芯片，一次最大可装载≥80个芯片</w:t>
            </w:r>
            <w:r w:rsidRPr="006F0DAC">
              <w:rPr>
                <w:rFonts w:ascii="宋体" w:hAnsi="宋体" w:hint="eastAsia"/>
                <w:kern w:val="0"/>
                <w:szCs w:val="21"/>
              </w:rPr>
              <w:t>。</w:t>
            </w:r>
          </w:p>
        </w:tc>
        <w:tc>
          <w:tcPr>
            <w:tcW w:w="1276" w:type="dxa"/>
          </w:tcPr>
          <w:p w:rsidR="005C58EA" w:rsidRPr="006F0DAC" w:rsidRDefault="005C58EA" w:rsidP="00DD0471">
            <w:pPr>
              <w:widowControl/>
              <w:jc w:val="left"/>
              <w:rPr>
                <w:rFonts w:ascii="宋体" w:hAnsi="宋体"/>
                <w:kern w:val="0"/>
                <w:szCs w:val="21"/>
              </w:rPr>
            </w:pPr>
            <w:r w:rsidRPr="006F0DAC">
              <w:rPr>
                <w:rFonts w:ascii="宋体" w:hAnsi="宋体" w:hint="eastAsia"/>
                <w:kern w:val="0"/>
                <w:szCs w:val="21"/>
              </w:rPr>
              <w:t>提供证明材料</w:t>
            </w:r>
          </w:p>
        </w:tc>
      </w:tr>
      <w:tr w:rsidR="005C58EA" w:rsidRPr="006F0DAC" w:rsidTr="00AA1B1D">
        <w:trPr>
          <w:trHeight w:val="510"/>
        </w:trPr>
        <w:tc>
          <w:tcPr>
            <w:tcW w:w="671" w:type="dxa"/>
            <w:vMerge/>
          </w:tcPr>
          <w:p w:rsidR="005C58EA" w:rsidRPr="006F0DAC" w:rsidRDefault="005C58EA" w:rsidP="00DD0471">
            <w:pPr>
              <w:widowControl/>
              <w:jc w:val="left"/>
              <w:rPr>
                <w:rFonts w:ascii="宋体" w:hAnsi="宋体"/>
                <w:b/>
                <w:kern w:val="0"/>
                <w:szCs w:val="21"/>
              </w:rPr>
            </w:pPr>
          </w:p>
        </w:tc>
        <w:tc>
          <w:tcPr>
            <w:tcW w:w="1276" w:type="dxa"/>
            <w:vMerge/>
          </w:tcPr>
          <w:p w:rsidR="005C58EA" w:rsidRPr="006F0DAC" w:rsidRDefault="005C58EA" w:rsidP="00FB3DEA">
            <w:pPr>
              <w:widowControl/>
              <w:jc w:val="left"/>
              <w:rPr>
                <w:rFonts w:ascii="宋体" w:hAnsi="宋体"/>
                <w:kern w:val="0"/>
                <w:szCs w:val="21"/>
              </w:rPr>
            </w:pPr>
          </w:p>
        </w:tc>
        <w:tc>
          <w:tcPr>
            <w:tcW w:w="4819" w:type="dxa"/>
          </w:tcPr>
          <w:p w:rsidR="005C58EA" w:rsidRPr="006F0DAC" w:rsidRDefault="005C58EA" w:rsidP="00E97266">
            <w:pPr>
              <w:widowControl/>
              <w:jc w:val="left"/>
              <w:rPr>
                <w:rFonts w:ascii="宋体" w:hAnsi="宋体"/>
                <w:kern w:val="0"/>
                <w:szCs w:val="21"/>
              </w:rPr>
            </w:pPr>
            <w:r w:rsidRPr="006F0DAC">
              <w:rPr>
                <w:rFonts w:ascii="宋体" w:hAnsi="宋体" w:hint="eastAsia"/>
                <w:kern w:val="0"/>
                <w:szCs w:val="21"/>
              </w:rPr>
              <w:t>1.8</w:t>
            </w:r>
            <w:r>
              <w:rPr>
                <w:rFonts w:ascii="宋体" w:hAnsi="宋体" w:hint="eastAsia"/>
                <w:kern w:val="0"/>
                <w:szCs w:val="21"/>
              </w:rPr>
              <w:t>具有紧急样本检测功能：通过使用急诊样本架，可以对紧急样本进行检测。</w:t>
            </w:r>
          </w:p>
        </w:tc>
        <w:tc>
          <w:tcPr>
            <w:tcW w:w="1276" w:type="dxa"/>
          </w:tcPr>
          <w:p w:rsidR="005C58EA" w:rsidRPr="006F0DAC" w:rsidRDefault="005C58EA" w:rsidP="00DD0471">
            <w:pPr>
              <w:widowControl/>
              <w:jc w:val="left"/>
              <w:rPr>
                <w:rFonts w:ascii="宋体" w:hAnsi="宋体"/>
                <w:kern w:val="0"/>
                <w:szCs w:val="21"/>
              </w:rPr>
            </w:pPr>
          </w:p>
        </w:tc>
      </w:tr>
      <w:tr w:rsidR="005C58EA" w:rsidRPr="006F0DAC" w:rsidTr="00AA1B1D">
        <w:trPr>
          <w:trHeight w:val="510"/>
        </w:trPr>
        <w:tc>
          <w:tcPr>
            <w:tcW w:w="671" w:type="dxa"/>
            <w:vMerge/>
          </w:tcPr>
          <w:p w:rsidR="005C58EA" w:rsidRPr="005C58EA" w:rsidRDefault="005C58EA" w:rsidP="00DD0471">
            <w:pPr>
              <w:widowControl/>
              <w:jc w:val="left"/>
              <w:rPr>
                <w:rFonts w:ascii="宋体" w:hAnsi="宋体"/>
                <w:b/>
                <w:kern w:val="0"/>
                <w:szCs w:val="21"/>
              </w:rPr>
            </w:pPr>
          </w:p>
        </w:tc>
        <w:tc>
          <w:tcPr>
            <w:tcW w:w="1276" w:type="dxa"/>
            <w:vMerge/>
          </w:tcPr>
          <w:p w:rsidR="005C58EA" w:rsidRPr="006F0DAC" w:rsidRDefault="005C58EA" w:rsidP="00FB3DEA">
            <w:pPr>
              <w:widowControl/>
              <w:jc w:val="left"/>
              <w:rPr>
                <w:rFonts w:ascii="宋体" w:hAnsi="宋体"/>
                <w:kern w:val="0"/>
                <w:szCs w:val="21"/>
              </w:rPr>
            </w:pPr>
          </w:p>
        </w:tc>
        <w:tc>
          <w:tcPr>
            <w:tcW w:w="4819" w:type="dxa"/>
          </w:tcPr>
          <w:p w:rsidR="005C58EA" w:rsidRPr="006F0DAC" w:rsidRDefault="005C58EA" w:rsidP="00E97266">
            <w:pPr>
              <w:widowControl/>
              <w:jc w:val="left"/>
              <w:rPr>
                <w:rFonts w:ascii="宋体" w:hAnsi="宋体"/>
                <w:kern w:val="0"/>
                <w:szCs w:val="21"/>
              </w:rPr>
            </w:pPr>
            <w:r w:rsidRPr="00D84D79">
              <w:rPr>
                <w:rFonts w:ascii="宋体" w:hAnsi="宋体" w:hint="eastAsia"/>
                <w:kern w:val="0"/>
                <w:szCs w:val="21"/>
              </w:rPr>
              <w:t>1.9</w:t>
            </w:r>
            <w:r w:rsidRPr="00D84D79">
              <w:rPr>
                <w:rFonts w:ascii="宋体" w:hAnsi="宋体" w:cs="宋体" w:hint="eastAsia"/>
                <w:kern w:val="0"/>
                <w:szCs w:val="21"/>
              </w:rPr>
              <w:t>仪器生产厂家有配套的定标液及质控液，并获得CFDA认证。</w:t>
            </w:r>
          </w:p>
        </w:tc>
        <w:tc>
          <w:tcPr>
            <w:tcW w:w="1276" w:type="dxa"/>
          </w:tcPr>
          <w:p w:rsidR="005C58EA" w:rsidRPr="006F0DAC" w:rsidRDefault="005C58EA" w:rsidP="00DD0471">
            <w:pPr>
              <w:widowControl/>
              <w:jc w:val="left"/>
              <w:rPr>
                <w:rFonts w:ascii="宋体" w:hAnsi="宋体"/>
                <w:kern w:val="0"/>
                <w:szCs w:val="21"/>
              </w:rPr>
            </w:pPr>
          </w:p>
        </w:tc>
      </w:tr>
      <w:tr w:rsidR="005C58EA" w:rsidRPr="006F0DAC" w:rsidTr="00AA1B1D">
        <w:trPr>
          <w:trHeight w:val="510"/>
        </w:trPr>
        <w:tc>
          <w:tcPr>
            <w:tcW w:w="671" w:type="dxa"/>
            <w:vMerge/>
          </w:tcPr>
          <w:p w:rsidR="005C58EA" w:rsidRPr="005C58EA" w:rsidRDefault="005C58EA" w:rsidP="00DD0471">
            <w:pPr>
              <w:widowControl/>
              <w:jc w:val="left"/>
              <w:rPr>
                <w:rFonts w:ascii="宋体" w:hAnsi="宋体"/>
                <w:b/>
                <w:kern w:val="0"/>
                <w:szCs w:val="21"/>
              </w:rPr>
            </w:pPr>
          </w:p>
        </w:tc>
        <w:tc>
          <w:tcPr>
            <w:tcW w:w="1276" w:type="dxa"/>
            <w:vMerge/>
          </w:tcPr>
          <w:p w:rsidR="005C58EA" w:rsidRPr="006F0DAC" w:rsidRDefault="005C58EA" w:rsidP="00FB3DEA">
            <w:pPr>
              <w:widowControl/>
              <w:jc w:val="left"/>
              <w:rPr>
                <w:rFonts w:ascii="宋体" w:hAnsi="宋体"/>
                <w:kern w:val="0"/>
                <w:szCs w:val="21"/>
              </w:rPr>
            </w:pPr>
          </w:p>
        </w:tc>
        <w:tc>
          <w:tcPr>
            <w:tcW w:w="4819" w:type="dxa"/>
          </w:tcPr>
          <w:p w:rsidR="005C58EA" w:rsidRPr="006F0DAC" w:rsidRDefault="005C58EA" w:rsidP="00E97266">
            <w:pPr>
              <w:widowControl/>
              <w:jc w:val="left"/>
              <w:rPr>
                <w:rFonts w:ascii="宋体" w:hAnsi="宋体"/>
                <w:kern w:val="0"/>
                <w:szCs w:val="21"/>
              </w:rPr>
            </w:pPr>
            <w:r>
              <w:rPr>
                <w:rFonts w:ascii="宋体" w:hAnsi="宋体" w:hint="eastAsia"/>
                <w:kern w:val="0"/>
                <w:szCs w:val="21"/>
              </w:rPr>
              <w:t>1.0具备条形码扫描系统，支持单向、双向通信功能，能与本院LIS系统连接</w:t>
            </w:r>
            <w:r w:rsidRPr="006F0DAC">
              <w:rPr>
                <w:rFonts w:ascii="宋体" w:hAnsi="宋体" w:hint="eastAsia"/>
                <w:kern w:val="0"/>
                <w:szCs w:val="21"/>
              </w:rPr>
              <w:t>。</w:t>
            </w:r>
          </w:p>
        </w:tc>
        <w:tc>
          <w:tcPr>
            <w:tcW w:w="1276" w:type="dxa"/>
          </w:tcPr>
          <w:p w:rsidR="005C58EA" w:rsidRPr="006F0DAC" w:rsidRDefault="005C58EA" w:rsidP="00DD0471">
            <w:pPr>
              <w:widowControl/>
              <w:jc w:val="left"/>
              <w:rPr>
                <w:rFonts w:ascii="宋体" w:hAnsi="宋体"/>
                <w:kern w:val="0"/>
                <w:szCs w:val="21"/>
              </w:rPr>
            </w:pPr>
          </w:p>
        </w:tc>
      </w:tr>
    </w:tbl>
    <w:p w:rsidR="005B7FAE" w:rsidRPr="00DD0471" w:rsidRDefault="005B7FAE" w:rsidP="00DD0471">
      <w:pPr>
        <w:widowControl/>
        <w:jc w:val="left"/>
        <w:rPr>
          <w:rFonts w:ascii="宋体" w:hAnsi="宋体"/>
          <w:kern w:val="0"/>
          <w:szCs w:val="21"/>
        </w:rPr>
      </w:pPr>
    </w:p>
    <w:p w:rsidR="00FC129E" w:rsidRPr="0075791E" w:rsidRDefault="00FC129E" w:rsidP="005C58EA">
      <w:pPr>
        <w:pStyle w:val="2"/>
        <w:spacing w:beforeLines="50" w:before="120" w:afterLines="50" w:after="120"/>
        <w:jc w:val="both"/>
        <w:rPr>
          <w:szCs w:val="24"/>
        </w:rPr>
      </w:pPr>
      <w:r w:rsidRPr="0075791E">
        <w:rPr>
          <w:rFonts w:hint="eastAsia"/>
          <w:szCs w:val="24"/>
        </w:rPr>
        <w:lastRenderedPageBreak/>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4961"/>
        <w:gridCol w:w="709"/>
        <w:gridCol w:w="709"/>
        <w:gridCol w:w="1011"/>
      </w:tblGrid>
      <w:tr w:rsidR="006B2551" w:rsidRPr="006B2551" w:rsidTr="00F46DA2">
        <w:trPr>
          <w:trHeight w:val="293"/>
          <w:jc w:val="center"/>
        </w:trPr>
        <w:tc>
          <w:tcPr>
            <w:tcW w:w="785" w:type="dxa"/>
            <w:vAlign w:val="center"/>
          </w:tcPr>
          <w:p w:rsidR="00FC129E" w:rsidRPr="006B2551" w:rsidRDefault="00FC129E" w:rsidP="008A013D">
            <w:pPr>
              <w:rPr>
                <w:rFonts w:ascii="宋体" w:hAnsi="宋体"/>
                <w:color w:val="000000" w:themeColor="text1"/>
                <w:szCs w:val="21"/>
              </w:rPr>
            </w:pPr>
            <w:r w:rsidRPr="006B2551">
              <w:rPr>
                <w:rFonts w:ascii="宋体" w:hAnsi="宋体" w:hint="eastAsia"/>
                <w:color w:val="000000" w:themeColor="text1"/>
                <w:szCs w:val="21"/>
              </w:rPr>
              <w:t>序号</w:t>
            </w:r>
          </w:p>
        </w:tc>
        <w:tc>
          <w:tcPr>
            <w:tcW w:w="496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配置名称</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数量</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单位</w:t>
            </w:r>
          </w:p>
        </w:tc>
        <w:tc>
          <w:tcPr>
            <w:tcW w:w="101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备注</w:t>
            </w:r>
          </w:p>
        </w:tc>
      </w:tr>
      <w:tr w:rsidR="006B2551" w:rsidRPr="006B2551" w:rsidTr="00AE5D87">
        <w:trPr>
          <w:trHeight w:val="266"/>
          <w:jc w:val="center"/>
        </w:trPr>
        <w:tc>
          <w:tcPr>
            <w:tcW w:w="785" w:type="dxa"/>
            <w:vAlign w:val="center"/>
          </w:tcPr>
          <w:p w:rsidR="0079609F" w:rsidRPr="006B2551" w:rsidRDefault="0079609F" w:rsidP="008A013D">
            <w:pPr>
              <w:rPr>
                <w:rFonts w:ascii="宋体" w:hAnsi="宋体"/>
                <w:color w:val="000000" w:themeColor="text1"/>
                <w:szCs w:val="21"/>
              </w:rPr>
            </w:pPr>
            <w:r w:rsidRPr="006B2551">
              <w:rPr>
                <w:rFonts w:ascii="宋体" w:hAnsi="宋体" w:hint="eastAsia"/>
                <w:color w:val="000000" w:themeColor="text1"/>
                <w:szCs w:val="21"/>
              </w:rPr>
              <w:t>1</w:t>
            </w:r>
          </w:p>
        </w:tc>
        <w:tc>
          <w:tcPr>
            <w:tcW w:w="4961" w:type="dxa"/>
            <w:vAlign w:val="bottom"/>
          </w:tcPr>
          <w:p w:rsidR="0079609F" w:rsidRPr="001B43DB" w:rsidRDefault="00490EBB" w:rsidP="0081157D">
            <w:pPr>
              <w:widowControl/>
              <w:jc w:val="left"/>
              <w:rPr>
                <w:rFonts w:ascii="宋体" w:hAnsi="宋体"/>
                <w:szCs w:val="21"/>
              </w:rPr>
            </w:pPr>
            <w:r>
              <w:rPr>
                <w:rFonts w:ascii="宋体" w:hAnsi="宋体" w:hint="eastAsia"/>
                <w:szCs w:val="21"/>
              </w:rPr>
              <w:t>主机</w:t>
            </w:r>
          </w:p>
        </w:tc>
        <w:tc>
          <w:tcPr>
            <w:tcW w:w="709" w:type="dxa"/>
            <w:vAlign w:val="bottom"/>
          </w:tcPr>
          <w:p w:rsidR="0079609F"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79609F" w:rsidRPr="006B2551" w:rsidRDefault="0079609F" w:rsidP="0079609F">
            <w:pPr>
              <w:jc w:val="center"/>
              <w:rPr>
                <w:color w:val="000000" w:themeColor="text1"/>
              </w:rPr>
            </w:pPr>
            <w:r w:rsidRPr="006B2551">
              <w:rPr>
                <w:rFonts w:hint="eastAsia"/>
                <w:color w:val="000000" w:themeColor="text1"/>
              </w:rPr>
              <w:t>台</w:t>
            </w:r>
          </w:p>
        </w:tc>
        <w:tc>
          <w:tcPr>
            <w:tcW w:w="1011" w:type="dxa"/>
          </w:tcPr>
          <w:p w:rsidR="0079609F" w:rsidRPr="006B2551" w:rsidRDefault="0079609F" w:rsidP="008A013D">
            <w:pPr>
              <w:rPr>
                <w:rFonts w:ascii="宋体" w:hAnsi="宋体"/>
                <w:color w:val="000000" w:themeColor="text1"/>
                <w:szCs w:val="21"/>
              </w:rPr>
            </w:pPr>
          </w:p>
        </w:tc>
      </w:tr>
      <w:tr w:rsidR="006B2551" w:rsidRPr="006B2551" w:rsidTr="00AE5D87">
        <w:trPr>
          <w:trHeight w:val="266"/>
          <w:jc w:val="center"/>
        </w:trPr>
        <w:tc>
          <w:tcPr>
            <w:tcW w:w="785" w:type="dxa"/>
            <w:vAlign w:val="center"/>
          </w:tcPr>
          <w:p w:rsidR="0079609F" w:rsidRPr="006B2551" w:rsidRDefault="0081157D" w:rsidP="008A013D">
            <w:pPr>
              <w:rPr>
                <w:rFonts w:ascii="宋体" w:hAnsi="宋体"/>
                <w:color w:val="000000" w:themeColor="text1"/>
                <w:szCs w:val="21"/>
              </w:rPr>
            </w:pPr>
            <w:r>
              <w:rPr>
                <w:rFonts w:ascii="宋体" w:hAnsi="宋体" w:hint="eastAsia"/>
                <w:color w:val="000000" w:themeColor="text1"/>
                <w:szCs w:val="21"/>
              </w:rPr>
              <w:t>2</w:t>
            </w:r>
          </w:p>
        </w:tc>
        <w:tc>
          <w:tcPr>
            <w:tcW w:w="4961" w:type="dxa"/>
            <w:vAlign w:val="bottom"/>
          </w:tcPr>
          <w:p w:rsidR="0079609F" w:rsidRPr="001B43DB" w:rsidRDefault="00490EBB" w:rsidP="00205341">
            <w:pPr>
              <w:widowControl/>
              <w:jc w:val="left"/>
              <w:rPr>
                <w:rFonts w:ascii="宋体" w:hAnsi="宋体"/>
                <w:szCs w:val="21"/>
              </w:rPr>
            </w:pPr>
            <w:r>
              <w:rPr>
                <w:rFonts w:ascii="宋体" w:hAnsi="宋体" w:hint="eastAsia"/>
                <w:szCs w:val="21"/>
              </w:rPr>
              <w:t>样品试管架</w:t>
            </w:r>
          </w:p>
        </w:tc>
        <w:tc>
          <w:tcPr>
            <w:tcW w:w="709" w:type="dxa"/>
            <w:vAlign w:val="bottom"/>
          </w:tcPr>
          <w:p w:rsidR="0079609F" w:rsidRPr="006B2551" w:rsidRDefault="00490EBB"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8</w:t>
            </w:r>
          </w:p>
        </w:tc>
        <w:tc>
          <w:tcPr>
            <w:tcW w:w="709" w:type="dxa"/>
          </w:tcPr>
          <w:p w:rsidR="0079609F" w:rsidRPr="006B2551" w:rsidRDefault="00490EBB" w:rsidP="0079609F">
            <w:pPr>
              <w:jc w:val="center"/>
              <w:rPr>
                <w:color w:val="000000" w:themeColor="text1"/>
              </w:rPr>
            </w:pPr>
            <w:proofErr w:type="gramStart"/>
            <w:r>
              <w:rPr>
                <w:rFonts w:hint="eastAsia"/>
                <w:color w:val="000000" w:themeColor="text1"/>
              </w:rPr>
              <w:t>个</w:t>
            </w:r>
            <w:proofErr w:type="gramEnd"/>
          </w:p>
        </w:tc>
        <w:tc>
          <w:tcPr>
            <w:tcW w:w="1011" w:type="dxa"/>
          </w:tcPr>
          <w:p w:rsidR="0079609F" w:rsidRPr="006B2551" w:rsidRDefault="0079609F"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327AB1" w:rsidRPr="006B2551" w:rsidRDefault="0081157D" w:rsidP="008A013D">
            <w:pPr>
              <w:rPr>
                <w:rFonts w:ascii="宋体" w:hAnsi="宋体"/>
                <w:color w:val="000000" w:themeColor="text1"/>
                <w:szCs w:val="21"/>
              </w:rPr>
            </w:pPr>
            <w:r>
              <w:rPr>
                <w:rFonts w:ascii="宋体" w:hAnsi="宋体" w:hint="eastAsia"/>
                <w:color w:val="000000" w:themeColor="text1"/>
                <w:szCs w:val="21"/>
              </w:rPr>
              <w:t>3</w:t>
            </w:r>
          </w:p>
        </w:tc>
        <w:tc>
          <w:tcPr>
            <w:tcW w:w="4961" w:type="dxa"/>
            <w:vAlign w:val="bottom"/>
          </w:tcPr>
          <w:p w:rsidR="00327AB1" w:rsidRPr="001B43DB" w:rsidRDefault="00490EBB" w:rsidP="00205341">
            <w:pPr>
              <w:widowControl/>
              <w:jc w:val="left"/>
              <w:rPr>
                <w:rFonts w:ascii="宋体" w:hAnsi="宋体"/>
                <w:szCs w:val="21"/>
              </w:rPr>
            </w:pPr>
            <w:r>
              <w:rPr>
                <w:rFonts w:ascii="宋体" w:hAnsi="宋体" w:hint="eastAsia"/>
                <w:szCs w:val="21"/>
              </w:rPr>
              <w:t>工作站电脑</w:t>
            </w:r>
          </w:p>
        </w:tc>
        <w:tc>
          <w:tcPr>
            <w:tcW w:w="709" w:type="dxa"/>
            <w:vAlign w:val="bottom"/>
          </w:tcPr>
          <w:p w:rsidR="00327AB1"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327AB1" w:rsidRPr="006B2551" w:rsidRDefault="00490EBB"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套</w:t>
            </w:r>
          </w:p>
        </w:tc>
        <w:tc>
          <w:tcPr>
            <w:tcW w:w="1011" w:type="dxa"/>
          </w:tcPr>
          <w:p w:rsidR="00327AB1" w:rsidRPr="006B2551" w:rsidRDefault="00327AB1"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327AB1" w:rsidRPr="006B2551" w:rsidRDefault="0081157D" w:rsidP="008A013D">
            <w:pPr>
              <w:rPr>
                <w:rFonts w:ascii="宋体" w:hAnsi="宋体"/>
                <w:color w:val="000000" w:themeColor="text1"/>
                <w:szCs w:val="21"/>
              </w:rPr>
            </w:pPr>
            <w:r>
              <w:rPr>
                <w:rFonts w:ascii="宋体" w:hAnsi="宋体" w:hint="eastAsia"/>
                <w:color w:val="000000" w:themeColor="text1"/>
                <w:szCs w:val="21"/>
              </w:rPr>
              <w:t>4</w:t>
            </w:r>
          </w:p>
        </w:tc>
        <w:tc>
          <w:tcPr>
            <w:tcW w:w="4961" w:type="dxa"/>
            <w:vAlign w:val="bottom"/>
          </w:tcPr>
          <w:p w:rsidR="00327AB1" w:rsidRPr="001B43DB" w:rsidRDefault="00490EBB" w:rsidP="00205341">
            <w:pPr>
              <w:widowControl/>
              <w:jc w:val="left"/>
              <w:rPr>
                <w:rFonts w:ascii="宋体" w:hAnsi="宋体"/>
                <w:szCs w:val="21"/>
              </w:rPr>
            </w:pPr>
            <w:r>
              <w:rPr>
                <w:rFonts w:ascii="宋体" w:hAnsi="宋体" w:hint="eastAsia"/>
                <w:szCs w:val="21"/>
              </w:rPr>
              <w:t>装机试剂</w:t>
            </w:r>
          </w:p>
        </w:tc>
        <w:tc>
          <w:tcPr>
            <w:tcW w:w="709" w:type="dxa"/>
            <w:vAlign w:val="bottom"/>
          </w:tcPr>
          <w:p w:rsidR="00327AB1"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327AB1" w:rsidRPr="006B2551" w:rsidRDefault="00490EBB"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套</w:t>
            </w:r>
          </w:p>
        </w:tc>
        <w:tc>
          <w:tcPr>
            <w:tcW w:w="1011" w:type="dxa"/>
          </w:tcPr>
          <w:p w:rsidR="00327AB1" w:rsidRPr="006B2551" w:rsidRDefault="00327AB1" w:rsidP="008A013D">
            <w:pPr>
              <w:rPr>
                <w:rFonts w:ascii="宋体" w:hAnsi="宋体"/>
                <w:color w:val="000000" w:themeColor="text1"/>
                <w:szCs w:val="21"/>
              </w:rPr>
            </w:pPr>
          </w:p>
        </w:tc>
      </w:tr>
      <w:tr w:rsidR="00B80C55" w:rsidRPr="006B2551" w:rsidTr="005470A9">
        <w:trPr>
          <w:trHeight w:val="266"/>
          <w:jc w:val="center"/>
        </w:trPr>
        <w:tc>
          <w:tcPr>
            <w:tcW w:w="785" w:type="dxa"/>
            <w:vAlign w:val="center"/>
          </w:tcPr>
          <w:p w:rsidR="00B80C55" w:rsidRPr="006B2551" w:rsidRDefault="00490EBB" w:rsidP="008A013D">
            <w:pPr>
              <w:rPr>
                <w:rFonts w:ascii="宋体" w:hAnsi="宋体"/>
                <w:color w:val="000000" w:themeColor="text1"/>
                <w:szCs w:val="21"/>
              </w:rPr>
            </w:pPr>
            <w:r>
              <w:rPr>
                <w:rFonts w:ascii="宋体" w:hAnsi="宋体" w:hint="eastAsia"/>
                <w:color w:val="000000" w:themeColor="text1"/>
                <w:szCs w:val="21"/>
              </w:rPr>
              <w:t>5</w:t>
            </w:r>
          </w:p>
        </w:tc>
        <w:tc>
          <w:tcPr>
            <w:tcW w:w="4961" w:type="dxa"/>
            <w:vAlign w:val="bottom"/>
          </w:tcPr>
          <w:p w:rsidR="00B80C55" w:rsidRPr="00FE2627" w:rsidRDefault="00B80C55" w:rsidP="00696B10">
            <w:pPr>
              <w:widowControl/>
              <w:jc w:val="left"/>
              <w:rPr>
                <w:rFonts w:ascii="宋体" w:hAnsi="宋体"/>
                <w:szCs w:val="21"/>
              </w:rPr>
            </w:pPr>
            <w:r w:rsidRPr="00FE2627">
              <w:rPr>
                <w:rFonts w:ascii="宋体" w:hAnsi="宋体" w:hint="eastAsia"/>
                <w:szCs w:val="21"/>
              </w:rPr>
              <w:t>说明书</w:t>
            </w:r>
          </w:p>
        </w:tc>
        <w:tc>
          <w:tcPr>
            <w:tcW w:w="709" w:type="dxa"/>
            <w:vAlign w:val="bottom"/>
          </w:tcPr>
          <w:p w:rsidR="00B80C55" w:rsidRPr="006B2551" w:rsidRDefault="0081157D"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B80C55" w:rsidRPr="006B2551" w:rsidRDefault="00B80C55" w:rsidP="0074032C">
            <w:pPr>
              <w:widowControl/>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份</w:t>
            </w:r>
          </w:p>
        </w:tc>
        <w:tc>
          <w:tcPr>
            <w:tcW w:w="1011" w:type="dxa"/>
          </w:tcPr>
          <w:p w:rsidR="00B80C55" w:rsidRPr="006B2551" w:rsidRDefault="00B80C55" w:rsidP="0074032C">
            <w:pPr>
              <w:rPr>
                <w:rFonts w:ascii="宋体" w:hAnsi="宋体"/>
                <w:color w:val="000000" w:themeColor="text1"/>
                <w:szCs w:val="21"/>
              </w:rPr>
            </w:pPr>
          </w:p>
        </w:tc>
      </w:tr>
    </w:tbl>
    <w:p w:rsidR="00FC129E" w:rsidRDefault="00FC129E" w:rsidP="005B7FAE"/>
    <w:p w:rsidR="00A94AB7" w:rsidRDefault="00FC129E" w:rsidP="005C58EA">
      <w:pPr>
        <w:pStyle w:val="2"/>
        <w:spacing w:beforeLines="50" w:before="120" w:afterLines="50" w:after="12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Tr="00284D7F">
        <w:trPr>
          <w:trHeight w:val="397"/>
        </w:trPr>
        <w:tc>
          <w:tcPr>
            <w:tcW w:w="1260" w:type="dxa"/>
            <w:vAlign w:val="center"/>
          </w:tcPr>
          <w:p w:rsidR="00132C48" w:rsidRDefault="00132C48" w:rsidP="00284D7F">
            <w:pPr>
              <w:jc w:val="center"/>
              <w:rPr>
                <w:b/>
              </w:rPr>
            </w:pPr>
            <w:r>
              <w:rPr>
                <w:rFonts w:hint="eastAsia"/>
                <w:b/>
              </w:rPr>
              <w:t>序号</w:t>
            </w:r>
          </w:p>
        </w:tc>
        <w:tc>
          <w:tcPr>
            <w:tcW w:w="1620" w:type="dxa"/>
            <w:vAlign w:val="center"/>
          </w:tcPr>
          <w:p w:rsidR="00132C48" w:rsidRDefault="00132C48" w:rsidP="00284D7F">
            <w:pPr>
              <w:jc w:val="center"/>
              <w:rPr>
                <w:b/>
              </w:rPr>
            </w:pPr>
            <w:r>
              <w:rPr>
                <w:rFonts w:hint="eastAsia"/>
                <w:b/>
              </w:rPr>
              <w:t>目录</w:t>
            </w:r>
          </w:p>
        </w:tc>
        <w:tc>
          <w:tcPr>
            <w:tcW w:w="5484" w:type="dxa"/>
            <w:vAlign w:val="center"/>
          </w:tcPr>
          <w:p w:rsidR="00132C48" w:rsidRDefault="00132C48" w:rsidP="00284D7F">
            <w:pPr>
              <w:jc w:val="center"/>
              <w:rPr>
                <w:b/>
              </w:rPr>
            </w:pPr>
            <w:r>
              <w:rPr>
                <w:rFonts w:hint="eastAsia"/>
                <w:b/>
              </w:rPr>
              <w:t>招标商务需求</w:t>
            </w:r>
          </w:p>
        </w:tc>
      </w:tr>
      <w:tr w:rsidR="00132C48" w:rsidTr="00284D7F">
        <w:trPr>
          <w:trHeight w:val="280"/>
        </w:trPr>
        <w:tc>
          <w:tcPr>
            <w:tcW w:w="8364" w:type="dxa"/>
            <w:gridSpan w:val="3"/>
          </w:tcPr>
          <w:p w:rsidR="00132C48" w:rsidRDefault="00132C48" w:rsidP="00284D7F">
            <w:pPr>
              <w:rPr>
                <w:b/>
              </w:rPr>
            </w:pPr>
            <w:r>
              <w:rPr>
                <w:rFonts w:hint="eastAsia"/>
                <w:b/>
              </w:rPr>
              <w:t>（一）免费保修期内售后服务要求</w:t>
            </w:r>
          </w:p>
        </w:tc>
      </w:tr>
      <w:tr w:rsidR="00132C48" w:rsidTr="00284D7F">
        <w:trPr>
          <w:trHeight w:val="1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3B7D88" w:rsidRDefault="00132C48" w:rsidP="00284D7F">
            <w:pPr>
              <w:jc w:val="center"/>
            </w:pPr>
            <w:r w:rsidRPr="003B7D88">
              <w:rPr>
                <w:rFonts w:hint="eastAsia"/>
              </w:rPr>
              <w:t>免费保修期</w:t>
            </w:r>
          </w:p>
        </w:tc>
        <w:tc>
          <w:tcPr>
            <w:tcW w:w="5484" w:type="dxa"/>
          </w:tcPr>
          <w:p w:rsidR="00132C48" w:rsidRDefault="00132C48" w:rsidP="00490EBB">
            <w:pPr>
              <w:rPr>
                <w:b/>
              </w:rPr>
            </w:pPr>
            <w:r>
              <w:rPr>
                <w:rFonts w:hint="eastAsia"/>
                <w:b/>
                <w:bCs/>
                <w:color w:val="FF0000"/>
                <w:szCs w:val="21"/>
              </w:rPr>
              <w:t>1</w:t>
            </w: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sidR="00490EBB">
              <w:rPr>
                <w:rFonts w:hint="eastAsia"/>
                <w:b/>
                <w:bCs/>
                <w:color w:val="FF0000"/>
                <w:szCs w:val="21"/>
                <w:u w:val="single"/>
              </w:rPr>
              <w:t>5</w:t>
            </w:r>
            <w:r>
              <w:rPr>
                <w:rFonts w:hint="eastAsia"/>
                <w:b/>
                <w:bCs/>
                <w:color w:val="FF0000"/>
                <w:szCs w:val="21"/>
                <w:u w:val="single"/>
              </w:rPr>
              <w:t xml:space="preserve"> </w:t>
            </w:r>
            <w:r w:rsidRPr="001648AA">
              <w:rPr>
                <w:rFonts w:hint="eastAsia"/>
                <w:b/>
                <w:bCs/>
                <w:color w:val="FF0000"/>
                <w:szCs w:val="21"/>
              </w:rPr>
              <w:t>年</w:t>
            </w:r>
            <w:r>
              <w:rPr>
                <w:rFonts w:hint="eastAsia"/>
                <w:b/>
                <w:bCs/>
                <w:color w:val="FF0000"/>
                <w:szCs w:val="21"/>
              </w:rPr>
              <w:t>（含附件）</w:t>
            </w:r>
            <w:r w:rsidRPr="001648AA">
              <w:rPr>
                <w:rFonts w:hint="eastAsia"/>
                <w:b/>
                <w:bCs/>
                <w:color w:val="FF0000"/>
                <w:szCs w:val="21"/>
              </w:rPr>
              <w:t>，时间自最终验收合格并交付使用之日起计算</w:t>
            </w:r>
            <w:r>
              <w:rPr>
                <w:rFonts w:hint="eastAsia"/>
                <w:b/>
                <w:bCs/>
                <w:color w:val="FF0000"/>
                <w:szCs w:val="21"/>
              </w:rPr>
              <w:t>，以用户设备验收单日期为准</w:t>
            </w:r>
            <w:r w:rsidRPr="001648AA">
              <w:rPr>
                <w:rFonts w:hint="eastAsia"/>
                <w:b/>
                <w:bCs/>
                <w:color w:val="FF0000"/>
                <w:szCs w:val="21"/>
              </w:rPr>
              <w:t>。</w:t>
            </w:r>
            <w:r w:rsidR="00BA51EE" w:rsidRPr="00BA51EE">
              <w:rPr>
                <w:rFonts w:hint="eastAsia"/>
                <w:b/>
                <w:bCs/>
                <w:color w:val="FF0000"/>
                <w:szCs w:val="21"/>
              </w:rPr>
              <w:t>终身免费维护。</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132C48" w:rsidTr="00284D7F">
        <w:trPr>
          <w:trHeight w:val="32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Pr="003B7D88" w:rsidRDefault="00132C48" w:rsidP="00284D7F">
            <w:pPr>
              <w:jc w:val="center"/>
            </w:pPr>
            <w:r w:rsidRPr="003B7D88">
              <w:rPr>
                <w:rFonts w:hint="eastAsia"/>
              </w:rPr>
              <w:t>响应时间</w:t>
            </w:r>
          </w:p>
        </w:tc>
        <w:tc>
          <w:tcPr>
            <w:tcW w:w="5484" w:type="dxa"/>
          </w:tcPr>
          <w:p w:rsidR="00132C48" w:rsidRDefault="00132C48" w:rsidP="00284D7F">
            <w:pPr>
              <w:rPr>
                <w:b/>
              </w:rPr>
            </w:pPr>
            <w:r>
              <w:rPr>
                <w:rFonts w:hint="eastAsia"/>
                <w:bCs/>
                <w:szCs w:val="21"/>
              </w:rPr>
              <w:t>2</w:t>
            </w:r>
            <w:r>
              <w:rPr>
                <w:rFonts w:hint="eastAsia"/>
                <w:bCs/>
                <w:szCs w:val="21"/>
              </w:rPr>
              <w:t>由产生厂家提供全免费售后服务，维修响应时间</w:t>
            </w:r>
            <w:r>
              <w:rPr>
                <w:rFonts w:hint="eastAsia"/>
                <w:bCs/>
                <w:szCs w:val="21"/>
              </w:rPr>
              <w:t>8</w:t>
            </w:r>
            <w:r>
              <w:rPr>
                <w:rFonts w:hint="eastAsia"/>
                <w:bCs/>
                <w:szCs w:val="21"/>
              </w:rPr>
              <w:t>小时，维修人员</w:t>
            </w:r>
            <w:r w:rsidRPr="009D5001">
              <w:rPr>
                <w:rFonts w:hint="eastAsia"/>
                <w:bCs/>
                <w:szCs w:val="21"/>
              </w:rPr>
              <w:t>24</w:t>
            </w:r>
            <w:r w:rsidRPr="009D5001">
              <w:rPr>
                <w:rFonts w:hint="eastAsia"/>
                <w:bCs/>
                <w:szCs w:val="21"/>
              </w:rPr>
              <w:t>小时内赶到现场进行修理或更换。</w:t>
            </w:r>
          </w:p>
        </w:tc>
      </w:tr>
      <w:tr w:rsidR="00132C48" w:rsidTr="00284D7F">
        <w:trPr>
          <w:trHeight w:val="523"/>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Default="00132C48" w:rsidP="00284D7F">
            <w:pPr>
              <w:jc w:val="center"/>
              <w:rPr>
                <w:b/>
              </w:rPr>
            </w:pPr>
            <w:r w:rsidRPr="005F45EF">
              <w:rPr>
                <w:rFonts w:hint="eastAsia"/>
              </w:rPr>
              <w:t>其他</w:t>
            </w:r>
          </w:p>
        </w:tc>
        <w:tc>
          <w:tcPr>
            <w:tcW w:w="5484" w:type="dxa"/>
            <w:vAlign w:val="center"/>
          </w:tcPr>
          <w:p w:rsidR="00132C48" w:rsidRDefault="00132C48" w:rsidP="00284D7F">
            <w:pPr>
              <w:rPr>
                <w:b/>
              </w:rPr>
            </w:pPr>
            <w:r>
              <w:rPr>
                <w:rFonts w:asciiTheme="minorEastAsia" w:eastAsiaTheme="minorEastAsia" w:hAnsiTheme="minorEastAsia" w:hint="eastAsia"/>
                <w:szCs w:val="21"/>
              </w:rPr>
              <w:t>3.1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9D5001" w:rsidRDefault="00132C48" w:rsidP="00407A8C">
            <w:pPr>
              <w:rPr>
                <w:bCs/>
                <w:szCs w:val="21"/>
              </w:rPr>
            </w:pPr>
            <w:r w:rsidRPr="00EC2A69">
              <w:rPr>
                <w:rFonts w:asciiTheme="minorEastAsia" w:eastAsiaTheme="minorEastAsia" w:hAnsiTheme="minorEastAsia" w:hint="eastAsia"/>
                <w:szCs w:val="21"/>
              </w:rPr>
              <w:t>3.2</w:t>
            </w:r>
            <w:r w:rsidR="00EC2A69" w:rsidRPr="00EC2A69">
              <w:rPr>
                <w:rFonts w:asciiTheme="minorEastAsia" w:eastAsiaTheme="minorEastAsia" w:hAnsiTheme="minorEastAsia" w:hint="eastAsia"/>
                <w:szCs w:val="21"/>
              </w:rPr>
              <w:t>供方每年为所供设备提供定期预防性维护保养次数不少于4次</w:t>
            </w:r>
            <w:r w:rsidRPr="00EC2A69">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Theme="minorEastAsia" w:eastAsiaTheme="minorEastAsia" w:hAnsiTheme="minorEastAsia"/>
                <w:b/>
                <w:color w:val="FF0000"/>
                <w:szCs w:val="21"/>
              </w:rPr>
            </w:pPr>
            <w:r>
              <w:rPr>
                <w:rFonts w:asciiTheme="minorEastAsia" w:eastAsiaTheme="minorEastAsia" w:hAnsiTheme="minorEastAsia" w:hint="eastAsia"/>
                <w:szCs w:val="21"/>
              </w:rPr>
              <w:t>3</w:t>
            </w:r>
            <w:r w:rsidRPr="00491939">
              <w:rPr>
                <w:rFonts w:asciiTheme="minorEastAsia" w:eastAsiaTheme="minorEastAsia" w:hAnsiTheme="minorEastAsia" w:hint="eastAsia"/>
                <w:szCs w:val="21"/>
              </w:rPr>
              <w:t>.3在保修期内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491939" w:rsidRDefault="00132C48" w:rsidP="00284D7F">
            <w:pPr>
              <w:rPr>
                <w:rFonts w:asciiTheme="minorEastAsia" w:eastAsiaTheme="minorEastAsia" w:hAnsiTheme="minorEastAsia"/>
                <w:szCs w:val="21"/>
              </w:rPr>
            </w:pPr>
            <w:r>
              <w:rPr>
                <w:rFonts w:ascii="宋体" w:hAnsi="宋体" w:hint="eastAsia"/>
                <w:bCs/>
                <w:szCs w:val="21"/>
              </w:rPr>
              <w:t>3.4</w:t>
            </w:r>
            <w:r w:rsidRPr="005C15C6">
              <w:rPr>
                <w:rFonts w:ascii="宋体" w:hAnsi="宋体" w:hint="eastAsia"/>
                <w:bCs/>
                <w:szCs w:val="21"/>
              </w:rPr>
              <w:t>免费开放软件数据端口，支付对接医院HIS</w:t>
            </w:r>
            <w:r>
              <w:rPr>
                <w:rFonts w:ascii="宋体" w:hAnsi="宋体" w:hint="eastAsia"/>
                <w:bCs/>
                <w:szCs w:val="21"/>
              </w:rPr>
              <w:t>、PACS、LIS</w:t>
            </w:r>
            <w:r w:rsidRPr="005C15C6">
              <w:rPr>
                <w:rFonts w:ascii="宋体" w:hAnsi="宋体" w:hint="eastAsia"/>
                <w:bCs/>
                <w:szCs w:val="21"/>
              </w:rPr>
              <w:t>系统费用。</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宋体" w:hAnsi="宋体"/>
                <w:bCs/>
                <w:szCs w:val="21"/>
              </w:rPr>
            </w:pPr>
            <w:r>
              <w:rPr>
                <w:rFonts w:ascii="宋体" w:hAnsi="宋体" w:hint="eastAsia"/>
                <w:bCs/>
                <w:szCs w:val="21"/>
              </w:rPr>
              <w:t>3.5有</w:t>
            </w:r>
            <w:r w:rsidRPr="006B0C6C">
              <w:rPr>
                <w:rFonts w:hint="eastAsia"/>
              </w:rPr>
              <w:t>专业培训师负责机旁操作培训，直至用户熟练使用为止</w:t>
            </w:r>
            <w:r>
              <w:rPr>
                <w:rFonts w:hint="eastAsia"/>
              </w:rPr>
              <w:t>。</w:t>
            </w:r>
          </w:p>
        </w:tc>
      </w:tr>
      <w:tr w:rsidR="00132C48" w:rsidTr="00284D7F">
        <w:trPr>
          <w:trHeight w:val="280"/>
        </w:trPr>
        <w:tc>
          <w:tcPr>
            <w:tcW w:w="8364" w:type="dxa"/>
            <w:gridSpan w:val="3"/>
          </w:tcPr>
          <w:p w:rsidR="00132C48" w:rsidRDefault="00132C48" w:rsidP="00284D7F">
            <w:pPr>
              <w:rPr>
                <w:b/>
              </w:rPr>
            </w:pPr>
            <w:r>
              <w:rPr>
                <w:rFonts w:hint="eastAsia"/>
                <w:b/>
              </w:rPr>
              <w:t>（二）免费保修期外售后服务要求</w:t>
            </w:r>
          </w:p>
        </w:tc>
      </w:tr>
      <w:tr w:rsidR="00132C48" w:rsidTr="00284D7F">
        <w:trPr>
          <w:trHeight w:val="3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803C64" w:rsidRDefault="00132C48" w:rsidP="00284D7F">
            <w:pPr>
              <w:jc w:val="center"/>
            </w:pPr>
            <w:r>
              <w:rPr>
                <w:rFonts w:hint="eastAsia"/>
              </w:rPr>
              <w:t>软件升级</w:t>
            </w:r>
          </w:p>
        </w:tc>
        <w:tc>
          <w:tcPr>
            <w:tcW w:w="5484" w:type="dxa"/>
          </w:tcPr>
          <w:p w:rsidR="00132C48" w:rsidRPr="005C15C6" w:rsidRDefault="00132C48" w:rsidP="00284D7F">
            <w:pPr>
              <w:rPr>
                <w:b/>
                <w:szCs w:val="21"/>
              </w:rPr>
            </w:pPr>
            <w:r>
              <w:rPr>
                <w:rFonts w:ascii="宋体" w:hAnsi="宋体" w:hint="eastAsia"/>
                <w:szCs w:val="21"/>
              </w:rPr>
              <w:t>1</w:t>
            </w: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132C48" w:rsidTr="00284D7F">
        <w:trPr>
          <w:trHeight w:val="35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Default="00132C48" w:rsidP="00284D7F">
            <w:pPr>
              <w:jc w:val="center"/>
              <w:rPr>
                <w:b/>
              </w:rPr>
            </w:pPr>
            <w:r w:rsidRPr="00806BEA">
              <w:rPr>
                <w:rFonts w:hint="eastAsia"/>
              </w:rPr>
              <w:t>软件合法性</w:t>
            </w:r>
          </w:p>
        </w:tc>
        <w:tc>
          <w:tcPr>
            <w:tcW w:w="5484" w:type="dxa"/>
          </w:tcPr>
          <w:p w:rsidR="00132C48" w:rsidRDefault="00132C48" w:rsidP="00284D7F">
            <w:pPr>
              <w:rPr>
                <w:b/>
              </w:rPr>
            </w:pPr>
            <w:r>
              <w:rPr>
                <w:rFonts w:asciiTheme="minorEastAsia" w:eastAsiaTheme="minorEastAsia" w:hAnsiTheme="minorEastAsia" w:hint="eastAsia"/>
                <w:szCs w:val="21"/>
              </w:rPr>
              <w:t>2软件终身免费使用，</w:t>
            </w:r>
            <w:r w:rsidRPr="005B7FAE">
              <w:rPr>
                <w:rFonts w:asciiTheme="minorEastAsia" w:eastAsiaTheme="minorEastAsia" w:hAnsiTheme="minorEastAsia" w:hint="eastAsia"/>
                <w:szCs w:val="21"/>
              </w:rPr>
              <w:t>供应商保证所使用软件的合法性，任何知识产权纠纷与采购人无关，造成任何损失由供应商负责</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3</w:t>
            </w:r>
          </w:p>
        </w:tc>
        <w:tc>
          <w:tcPr>
            <w:tcW w:w="1620" w:type="dxa"/>
            <w:vAlign w:val="center"/>
          </w:tcPr>
          <w:p w:rsidR="00132C48" w:rsidRDefault="00132C48" w:rsidP="00284D7F">
            <w:pPr>
              <w:jc w:val="center"/>
              <w:rPr>
                <w:b/>
              </w:rPr>
            </w:pPr>
            <w:r w:rsidRPr="00806BEA">
              <w:rPr>
                <w:rFonts w:hint="eastAsia"/>
              </w:rPr>
              <w:t>培训</w:t>
            </w:r>
          </w:p>
        </w:tc>
        <w:tc>
          <w:tcPr>
            <w:tcW w:w="5484" w:type="dxa"/>
          </w:tcPr>
          <w:p w:rsidR="00132C48" w:rsidRDefault="00132C48" w:rsidP="00284D7F">
            <w:pPr>
              <w:rPr>
                <w:b/>
              </w:rPr>
            </w:pPr>
            <w:r>
              <w:rPr>
                <w:rFonts w:asciiTheme="minorEastAsia" w:eastAsiaTheme="minorEastAsia" w:hAnsiTheme="minorEastAsia" w:hint="eastAsia"/>
                <w:szCs w:val="21"/>
              </w:rPr>
              <w:t>3</w:t>
            </w: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4</w:t>
            </w:r>
          </w:p>
        </w:tc>
        <w:tc>
          <w:tcPr>
            <w:tcW w:w="1620" w:type="dxa"/>
            <w:vAlign w:val="center"/>
          </w:tcPr>
          <w:p w:rsidR="00132C48" w:rsidRPr="00806BEA" w:rsidRDefault="00132C48" w:rsidP="00284D7F">
            <w:pPr>
              <w:jc w:val="center"/>
            </w:pPr>
            <w:r>
              <w:rPr>
                <w:rFonts w:hint="eastAsia"/>
              </w:rPr>
              <w:t>售后服务</w:t>
            </w:r>
          </w:p>
        </w:tc>
        <w:tc>
          <w:tcPr>
            <w:tcW w:w="5484" w:type="dxa"/>
          </w:tcPr>
          <w:p w:rsidR="00132C48" w:rsidRDefault="00132C48" w:rsidP="00284D7F">
            <w:pPr>
              <w:rPr>
                <w:rFonts w:asciiTheme="minorEastAsia" w:eastAsiaTheme="minorEastAsia" w:hAnsiTheme="minorEastAsia"/>
                <w:szCs w:val="21"/>
              </w:rPr>
            </w:pPr>
            <w:r>
              <w:rPr>
                <w:rFonts w:asciiTheme="minorEastAsia" w:eastAsiaTheme="minorEastAsia" w:hAnsiTheme="minorEastAsia" w:hint="eastAsia"/>
                <w:szCs w:val="21"/>
              </w:rPr>
              <w:t>4保修期满后供方保证响应需方要求免差旅费，先上门检修，并保证设备终身的维修零配件的供应及价格优惠。</w:t>
            </w:r>
          </w:p>
        </w:tc>
      </w:tr>
      <w:tr w:rsidR="00132C48" w:rsidTr="00284D7F">
        <w:trPr>
          <w:trHeight w:val="350"/>
        </w:trPr>
        <w:tc>
          <w:tcPr>
            <w:tcW w:w="8364" w:type="dxa"/>
            <w:gridSpan w:val="3"/>
          </w:tcPr>
          <w:p w:rsidR="00132C48" w:rsidRDefault="00132C48" w:rsidP="00284D7F">
            <w:pPr>
              <w:rPr>
                <w:b/>
              </w:rPr>
            </w:pPr>
            <w:r>
              <w:rPr>
                <w:rFonts w:hint="eastAsia"/>
                <w:b/>
              </w:rPr>
              <w:t>（三）其他商务要求</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1</w:t>
            </w:r>
          </w:p>
        </w:tc>
        <w:tc>
          <w:tcPr>
            <w:tcW w:w="1620" w:type="dxa"/>
            <w:vMerge w:val="restart"/>
            <w:vAlign w:val="center"/>
          </w:tcPr>
          <w:p w:rsidR="00132C48" w:rsidRPr="003B7D88" w:rsidRDefault="00132C48" w:rsidP="00284D7F">
            <w:pPr>
              <w:jc w:val="center"/>
            </w:pPr>
            <w:r w:rsidRPr="003B7D88">
              <w:rPr>
                <w:rFonts w:hint="eastAsia"/>
              </w:rPr>
              <w:t>关于交货</w:t>
            </w:r>
          </w:p>
        </w:tc>
        <w:tc>
          <w:tcPr>
            <w:tcW w:w="5484" w:type="dxa"/>
          </w:tcPr>
          <w:p w:rsidR="00132C48" w:rsidRDefault="00132C48" w:rsidP="00284D7F">
            <w:pPr>
              <w:rPr>
                <w:b/>
              </w:rPr>
            </w:pPr>
            <w:r w:rsidRPr="005357A0">
              <w:rPr>
                <w:rFonts w:ascii="宋体" w:hAnsi="宋体"/>
                <w:b/>
                <w:bCs/>
                <w:color w:val="FF0000"/>
                <w:szCs w:val="21"/>
              </w:rPr>
              <w:t>1.1</w:t>
            </w:r>
            <w:r w:rsidRPr="005357A0">
              <w:rPr>
                <w:rFonts w:ascii="宋体" w:hAnsi="宋体" w:hint="eastAsia"/>
                <w:b/>
                <w:bCs/>
                <w:color w:val="FF0000"/>
                <w:szCs w:val="21"/>
              </w:rPr>
              <w:t>交货期：签订合同之日起</w:t>
            </w:r>
            <w:r>
              <w:rPr>
                <w:rFonts w:ascii="宋体" w:hAnsi="宋体" w:hint="eastAsia"/>
                <w:b/>
                <w:bCs/>
                <w:color w:val="FF0000"/>
                <w:szCs w:val="21"/>
              </w:rPr>
              <w:t>6</w:t>
            </w:r>
            <w:r w:rsidRPr="005357A0">
              <w:rPr>
                <w:rFonts w:ascii="宋体" w:hAnsi="宋体" w:hint="eastAsia"/>
                <w:b/>
                <w:bCs/>
                <w:color w:val="FF0000"/>
                <w:szCs w:val="21"/>
              </w:rPr>
              <w:t>0日历天内交货、安装、调试、验收完毕并交付使用。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w:t>
            </w:r>
            <w:r w:rsidRPr="005357A0">
              <w:rPr>
                <w:rFonts w:asciiTheme="minorEastAsia" w:eastAsiaTheme="minorEastAsia" w:hAnsiTheme="minorEastAsia" w:hint="eastAsia"/>
                <w:b/>
                <w:bCs/>
                <w:szCs w:val="21"/>
              </w:rPr>
              <w:lastRenderedPageBreak/>
              <w:t>一致 ,并符合我国有关技术规范和技术标准。</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Pr="003B7D88" w:rsidRDefault="00132C48" w:rsidP="00284D7F">
            <w:pPr>
              <w:jc w:val="center"/>
            </w:pPr>
          </w:p>
        </w:tc>
        <w:tc>
          <w:tcPr>
            <w:tcW w:w="5484" w:type="dxa"/>
          </w:tcPr>
          <w:p w:rsidR="00132C48" w:rsidRPr="009D5001" w:rsidRDefault="00132C48" w:rsidP="00284D7F">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132C48" w:rsidTr="00284D7F">
        <w:trPr>
          <w:trHeight w:val="451"/>
        </w:trPr>
        <w:tc>
          <w:tcPr>
            <w:tcW w:w="1260" w:type="dxa"/>
            <w:vMerge w:val="restart"/>
            <w:vAlign w:val="center"/>
          </w:tcPr>
          <w:p w:rsidR="00132C48" w:rsidRDefault="00132C48" w:rsidP="00284D7F">
            <w:pPr>
              <w:jc w:val="center"/>
              <w:rPr>
                <w:b/>
              </w:rPr>
            </w:pPr>
            <w:r>
              <w:rPr>
                <w:rFonts w:hint="eastAsia"/>
                <w:b/>
              </w:rPr>
              <w:t>2</w:t>
            </w:r>
          </w:p>
        </w:tc>
        <w:tc>
          <w:tcPr>
            <w:tcW w:w="1620" w:type="dxa"/>
            <w:vMerge w:val="restart"/>
            <w:vAlign w:val="center"/>
          </w:tcPr>
          <w:p w:rsidR="00132C48" w:rsidRPr="003B7D88" w:rsidRDefault="00132C48" w:rsidP="00284D7F">
            <w:pPr>
              <w:jc w:val="center"/>
            </w:pPr>
            <w:r>
              <w:rPr>
                <w:rFonts w:hint="eastAsia"/>
              </w:rPr>
              <w:t>报价</w:t>
            </w:r>
          </w:p>
        </w:tc>
        <w:tc>
          <w:tcPr>
            <w:tcW w:w="5484" w:type="dxa"/>
          </w:tcPr>
          <w:p w:rsidR="00132C48" w:rsidRDefault="00132C48" w:rsidP="00284D7F">
            <w:pPr>
              <w:rPr>
                <w:bCs/>
                <w:szCs w:val="21"/>
              </w:rPr>
            </w:pPr>
            <w:r>
              <w:rPr>
                <w:rFonts w:hint="eastAsia"/>
                <w:bCs/>
                <w:szCs w:val="21"/>
              </w:rPr>
              <w:t>2.1</w:t>
            </w:r>
            <w:r>
              <w:rPr>
                <w:rFonts w:hint="eastAsia"/>
                <w:bCs/>
                <w:szCs w:val="21"/>
              </w:rPr>
              <w:t>投标人的投标总报价高于财政控制金额为无效投标。</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Default="00132C48" w:rsidP="00284D7F">
            <w:pPr>
              <w:jc w:val="center"/>
            </w:pPr>
          </w:p>
        </w:tc>
        <w:tc>
          <w:tcPr>
            <w:tcW w:w="5484" w:type="dxa"/>
          </w:tcPr>
          <w:p w:rsidR="00132C48" w:rsidRDefault="00132C48" w:rsidP="00284D7F">
            <w:pPr>
              <w:rPr>
                <w:bCs/>
                <w:szCs w:val="21"/>
              </w:rPr>
            </w:pPr>
            <w:r>
              <w:rPr>
                <w:rFonts w:hint="eastAsia"/>
                <w:bCs/>
                <w:szCs w:val="21"/>
              </w:rPr>
              <w:t>2.2</w:t>
            </w:r>
            <w:r>
              <w:rPr>
                <w:rFonts w:hint="eastAsia"/>
                <w:bCs/>
                <w:szCs w:val="21"/>
              </w:rPr>
              <w:t>以人民币为结算货币，投标报价包含完成项目所需的一切费用，即：设备费、软件费、税费、运输费、装卸费、安装费、调试费、培训费、计量及技术服务费、机房改造费和</w:t>
            </w:r>
            <w:proofErr w:type="gramStart"/>
            <w:r>
              <w:rPr>
                <w:rFonts w:hint="eastAsia"/>
                <w:bCs/>
                <w:szCs w:val="21"/>
              </w:rPr>
              <w:t>一</w:t>
            </w:r>
            <w:proofErr w:type="gramEnd"/>
            <w:r>
              <w:rPr>
                <w:rFonts w:hint="eastAsia"/>
                <w:bCs/>
                <w:szCs w:val="21"/>
              </w:rPr>
              <w:t>切不可预见费等一切费用，项目结算时不做任何单价或费用的调整。</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Pr="003B7D88" w:rsidRDefault="00132C48" w:rsidP="00284D7F">
            <w:pPr>
              <w:jc w:val="center"/>
            </w:pPr>
            <w:r w:rsidRPr="003B7D88">
              <w:rPr>
                <w:rFonts w:hint="eastAsia"/>
              </w:rPr>
              <w:t>关于验收</w:t>
            </w:r>
          </w:p>
        </w:tc>
        <w:tc>
          <w:tcPr>
            <w:tcW w:w="5484" w:type="dxa"/>
          </w:tcPr>
          <w:p w:rsidR="00132C48" w:rsidRPr="00B244A7" w:rsidRDefault="00132C48" w:rsidP="00284D7F">
            <w:pPr>
              <w:spacing w:line="340" w:lineRule="exact"/>
              <w:rPr>
                <w:bCs/>
                <w:szCs w:val="21"/>
              </w:rPr>
            </w:pPr>
            <w:r>
              <w:rPr>
                <w:rFonts w:hint="eastAsia"/>
                <w:bCs/>
                <w:szCs w:val="21"/>
              </w:rPr>
              <w:t>3</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9D5001" w:rsidRDefault="00132C48" w:rsidP="00284D7F">
            <w:pPr>
              <w:spacing w:line="340" w:lineRule="exact"/>
              <w:rPr>
                <w:bCs/>
                <w:szCs w:val="21"/>
              </w:rPr>
            </w:pPr>
            <w:r>
              <w:rPr>
                <w:rFonts w:hint="eastAsia"/>
                <w:bCs/>
                <w:szCs w:val="21"/>
              </w:rPr>
              <w:t>3</w:t>
            </w:r>
            <w:r w:rsidRPr="009D5001">
              <w:rPr>
                <w:rFonts w:hint="eastAsia"/>
                <w:bCs/>
                <w:szCs w:val="21"/>
              </w:rPr>
              <w:t>.2</w:t>
            </w:r>
            <w:r w:rsidRPr="009D5001">
              <w:rPr>
                <w:rFonts w:hint="eastAsia"/>
                <w:bCs/>
                <w:szCs w:val="21"/>
              </w:rPr>
              <w:t>当满足以下条件时，采购人</w:t>
            </w:r>
            <w:r>
              <w:rPr>
                <w:rFonts w:hint="eastAsia"/>
                <w:bCs/>
                <w:szCs w:val="21"/>
              </w:rPr>
              <w:t>才</w:t>
            </w:r>
            <w:r w:rsidRPr="009D5001">
              <w:rPr>
                <w:rFonts w:hint="eastAsia"/>
                <w:bCs/>
                <w:szCs w:val="21"/>
              </w:rPr>
              <w:t>签货物验收报告：</w:t>
            </w:r>
          </w:p>
          <w:p w:rsidR="00132C48" w:rsidRDefault="00132C48" w:rsidP="00284D7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132C48" w:rsidRPr="009D5001" w:rsidRDefault="00132C48" w:rsidP="00284D7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132C48" w:rsidRDefault="00132C48" w:rsidP="00284D7F">
            <w:pPr>
              <w:tabs>
                <w:tab w:val="num" w:pos="1260"/>
              </w:tabs>
              <w:spacing w:line="340" w:lineRule="exact"/>
              <w:rPr>
                <w:bCs/>
                <w:szCs w:val="21"/>
              </w:rPr>
            </w:pPr>
            <w:r w:rsidRPr="009D5001">
              <w:rPr>
                <w:bCs/>
                <w:szCs w:val="21"/>
              </w:rPr>
              <w:t>c</w:t>
            </w:r>
            <w:r w:rsidRPr="009D5001">
              <w:rPr>
                <w:rFonts w:hint="eastAsia"/>
                <w:bCs/>
                <w:szCs w:val="21"/>
              </w:rPr>
              <w:t>、货物</w:t>
            </w:r>
            <w:r>
              <w:rPr>
                <w:rFonts w:hint="eastAsia"/>
                <w:bCs/>
                <w:szCs w:val="21"/>
              </w:rPr>
              <w:t>为国产产品，须提供</w:t>
            </w:r>
            <w:r w:rsidRPr="009D5001">
              <w:rPr>
                <w:rFonts w:hint="eastAsia"/>
                <w:bCs/>
                <w:szCs w:val="21"/>
              </w:rPr>
              <w:t>产品合格证。</w:t>
            </w:r>
          </w:p>
          <w:p w:rsidR="00132C48" w:rsidRPr="00EE6C36" w:rsidRDefault="00132C48" w:rsidP="00284D7F">
            <w:pPr>
              <w:tabs>
                <w:tab w:val="num" w:pos="1260"/>
              </w:tabs>
              <w:spacing w:line="340" w:lineRule="exact"/>
              <w:rPr>
                <w:bCs/>
                <w:szCs w:val="21"/>
              </w:rPr>
            </w:pPr>
            <w:r w:rsidRPr="001717DA">
              <w:rPr>
                <w:rFonts w:hint="eastAsia"/>
                <w:bCs/>
                <w:szCs w:val="21"/>
              </w:rPr>
              <w:t>d</w:t>
            </w:r>
            <w:r w:rsidRPr="001717DA">
              <w:rPr>
                <w:rFonts w:hint="eastAsia"/>
                <w:bCs/>
                <w:szCs w:val="21"/>
              </w:rPr>
              <w:t>、货物</w:t>
            </w:r>
            <w:r>
              <w:rPr>
                <w:rFonts w:hint="eastAsia"/>
                <w:bCs/>
                <w:szCs w:val="21"/>
              </w:rPr>
              <w:t>为进口产品</w:t>
            </w:r>
            <w:r w:rsidRPr="001717DA">
              <w:rPr>
                <w:rFonts w:hint="eastAsia"/>
                <w:bCs/>
                <w:szCs w:val="21"/>
              </w:rPr>
              <w:t>，</w:t>
            </w:r>
            <w:r>
              <w:rPr>
                <w:rFonts w:hint="eastAsia"/>
                <w:bCs/>
                <w:szCs w:val="21"/>
              </w:rPr>
              <w:t>须提供相关报关资料</w:t>
            </w:r>
            <w:r w:rsidRPr="001717DA">
              <w:rPr>
                <w:rFonts w:hint="eastAsia"/>
                <w:bCs/>
                <w:szCs w:val="21"/>
              </w:rPr>
              <w:t>。</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E46050" w:rsidRDefault="00132C48" w:rsidP="00284D7F">
            <w:pPr>
              <w:spacing w:line="340" w:lineRule="exact"/>
              <w:rPr>
                <w:bCs/>
                <w:szCs w:val="21"/>
              </w:rPr>
            </w:pPr>
            <w:r>
              <w:rPr>
                <w:rFonts w:hint="eastAsia"/>
                <w:bCs/>
                <w:szCs w:val="21"/>
              </w:rPr>
              <w:t>3.3</w:t>
            </w:r>
            <w:r w:rsidRPr="00D15746">
              <w:rPr>
                <w:rFonts w:hint="eastAsia"/>
                <w:bCs/>
                <w:szCs w:val="21"/>
              </w:rPr>
              <w:t>凡属于国家规定强制检测的设备项目，都必须具备计量质检部门的检测合格证。</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4</w:t>
            </w:r>
          </w:p>
        </w:tc>
        <w:tc>
          <w:tcPr>
            <w:tcW w:w="1620" w:type="dxa"/>
            <w:vMerge w:val="restart"/>
            <w:vAlign w:val="center"/>
          </w:tcPr>
          <w:p w:rsidR="00132C48" w:rsidRDefault="00132C48" w:rsidP="00284D7F">
            <w:pPr>
              <w:jc w:val="center"/>
              <w:rPr>
                <w:b/>
              </w:rPr>
            </w:pPr>
            <w:r w:rsidRPr="00170E6E">
              <w:rPr>
                <w:rFonts w:hint="eastAsia"/>
              </w:rPr>
              <w:t>付款方式</w:t>
            </w:r>
          </w:p>
        </w:tc>
        <w:tc>
          <w:tcPr>
            <w:tcW w:w="5484" w:type="dxa"/>
          </w:tcPr>
          <w:p w:rsidR="00257741" w:rsidRPr="00EF10E2" w:rsidRDefault="00257741" w:rsidP="00096443">
            <w:r w:rsidRPr="00EF10E2">
              <w:rPr>
                <w:rFonts w:hint="eastAsia"/>
              </w:rPr>
              <w:t>4.1</w:t>
            </w:r>
            <w:r w:rsidR="00EF10E2" w:rsidRPr="00EF10E2">
              <w:rPr>
                <w:rFonts w:hint="eastAsia"/>
              </w:rPr>
              <w:t>设备安装调试完毕，经</w:t>
            </w:r>
            <w:r w:rsidR="00EF10E2">
              <w:rPr>
                <w:rFonts w:hint="eastAsia"/>
              </w:rPr>
              <w:t>需</w:t>
            </w:r>
            <w:r w:rsidR="00EF10E2" w:rsidRPr="00EF10E2">
              <w:rPr>
                <w:rFonts w:hint="eastAsia"/>
              </w:rPr>
              <w:t>方验收合格的，</w:t>
            </w:r>
            <w:r w:rsidR="00EF10E2">
              <w:rPr>
                <w:rFonts w:hint="eastAsia"/>
              </w:rPr>
              <w:t>供</w:t>
            </w:r>
            <w:r w:rsidR="00EF10E2" w:rsidRPr="00EF10E2">
              <w:rPr>
                <w:rFonts w:hint="eastAsia"/>
              </w:rPr>
              <w:t>方提供全额的发票，</w:t>
            </w:r>
            <w:r w:rsidR="00EF10E2" w:rsidRPr="00EF10E2">
              <w:rPr>
                <w:rFonts w:hint="eastAsia"/>
              </w:rPr>
              <w:t>90</w:t>
            </w:r>
            <w:r w:rsidR="00EF10E2" w:rsidRPr="00EF10E2">
              <w:rPr>
                <w:rFonts w:hint="eastAsia"/>
              </w:rPr>
              <w:t>天内支付合同总价的</w:t>
            </w:r>
            <w:r w:rsidR="00096443">
              <w:rPr>
                <w:rFonts w:hint="eastAsia"/>
              </w:rPr>
              <w:t>95</w:t>
            </w:r>
            <w:r w:rsidR="00EF10E2" w:rsidRPr="00EF10E2">
              <w:rPr>
                <w:rFonts w:hint="eastAsia"/>
              </w:rPr>
              <w:t>%</w:t>
            </w:r>
            <w:r w:rsidR="00EF10E2" w:rsidRPr="00EF10E2">
              <w:rPr>
                <w:rFonts w:hint="eastAsia"/>
              </w:rPr>
              <w:t>货款，保修期满后，由</w:t>
            </w:r>
            <w:r w:rsidR="00EF10E2">
              <w:rPr>
                <w:rFonts w:hint="eastAsia"/>
              </w:rPr>
              <w:t>供</w:t>
            </w:r>
            <w:r w:rsidR="00EF10E2" w:rsidRPr="00EF10E2">
              <w:rPr>
                <w:rFonts w:hint="eastAsia"/>
              </w:rPr>
              <w:t>方提出申请，</w:t>
            </w:r>
            <w:r w:rsidR="00EF10E2">
              <w:rPr>
                <w:rFonts w:hint="eastAsia"/>
              </w:rPr>
              <w:t>需</w:t>
            </w:r>
            <w:r w:rsidR="00EF10E2" w:rsidRPr="00EF10E2">
              <w:rPr>
                <w:rFonts w:hint="eastAsia"/>
              </w:rPr>
              <w:t>方在一个月内无息付清</w:t>
            </w:r>
            <w:r w:rsidR="00EF10E2" w:rsidRPr="00EF10E2">
              <w:rPr>
                <w:rFonts w:hint="eastAsia"/>
              </w:rPr>
              <w:t>5%</w:t>
            </w:r>
            <w:r w:rsidR="00EF10E2" w:rsidRPr="00EF10E2">
              <w:rPr>
                <w:rFonts w:hint="eastAsia"/>
              </w:rPr>
              <w:t>质保金。保修期内，</w:t>
            </w:r>
            <w:r w:rsidR="00096443" w:rsidRPr="00096443">
              <w:rPr>
                <w:rFonts w:hint="eastAsia"/>
              </w:rPr>
              <w:t>如</w:t>
            </w:r>
            <w:r w:rsidR="00096443">
              <w:rPr>
                <w:rFonts w:hint="eastAsia"/>
              </w:rPr>
              <w:t>供</w:t>
            </w:r>
            <w:r w:rsidR="00096443" w:rsidRPr="00096443">
              <w:rPr>
                <w:rFonts w:hint="eastAsia"/>
              </w:rPr>
              <w:t>方未按照本合同的约定提供售后服务或履行义务的行为不符合本合同约定的，则质保金甲方有权不予以支付。</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9D0D63">
            <w:pPr>
              <w:rPr>
                <w:b/>
              </w:rPr>
            </w:pPr>
            <w:r>
              <w:rPr>
                <w:rFonts w:hint="eastAsia"/>
              </w:rPr>
              <w:t>4.2</w:t>
            </w:r>
            <w:r w:rsidR="009D0D63">
              <w:rPr>
                <w:rFonts w:hint="eastAsia"/>
              </w:rPr>
              <w:t>供</w:t>
            </w:r>
            <w:r w:rsidR="009D0D63" w:rsidRPr="009D0D63">
              <w:rPr>
                <w:rFonts w:hint="eastAsia"/>
              </w:rPr>
              <w:t>方逾期交付设备的，每逾期一天，应向</w:t>
            </w:r>
            <w:r w:rsidR="009D0D63">
              <w:rPr>
                <w:rFonts w:hint="eastAsia"/>
              </w:rPr>
              <w:t>需</w:t>
            </w:r>
            <w:r w:rsidR="009D0D63" w:rsidRPr="009D0D63">
              <w:rPr>
                <w:rFonts w:hint="eastAsia"/>
              </w:rPr>
              <w:t>方支付合同总价</w:t>
            </w:r>
            <w:r w:rsidR="009D0D63" w:rsidRPr="009D0D63">
              <w:rPr>
                <w:rFonts w:hint="eastAsia"/>
              </w:rPr>
              <w:t>0.5%</w:t>
            </w:r>
            <w:r w:rsidR="009D0D63" w:rsidRPr="009D0D63">
              <w:rPr>
                <w:rFonts w:hint="eastAsia"/>
              </w:rPr>
              <w:t>的违约金。</w:t>
            </w:r>
            <w:r w:rsidR="009D0D63">
              <w:rPr>
                <w:rFonts w:hint="eastAsia"/>
              </w:rPr>
              <w:t>供</w:t>
            </w:r>
            <w:r w:rsidR="009D0D63" w:rsidRPr="009D0D63">
              <w:rPr>
                <w:rFonts w:hint="eastAsia"/>
              </w:rPr>
              <w:t>方逾期交货达</w:t>
            </w:r>
            <w:r w:rsidR="009D0D63" w:rsidRPr="009D0D63">
              <w:rPr>
                <w:rFonts w:hint="eastAsia"/>
              </w:rPr>
              <w:t>10</w:t>
            </w:r>
            <w:r w:rsidR="009D0D63" w:rsidRPr="009D0D63">
              <w:rPr>
                <w:rFonts w:hint="eastAsia"/>
              </w:rPr>
              <w:t>个自然日仍未完成交货义务的，视为</w:t>
            </w:r>
            <w:r w:rsidR="009D0D63">
              <w:rPr>
                <w:rFonts w:hint="eastAsia"/>
              </w:rPr>
              <w:t>供</w:t>
            </w:r>
            <w:r w:rsidR="009D0D63" w:rsidRPr="009D0D63">
              <w:rPr>
                <w:rFonts w:hint="eastAsia"/>
              </w:rPr>
              <w:t>方不能交货，</w:t>
            </w:r>
            <w:r w:rsidR="009D0D63">
              <w:rPr>
                <w:rFonts w:hint="eastAsia"/>
              </w:rPr>
              <w:t>需</w:t>
            </w:r>
            <w:r w:rsidR="009D0D63" w:rsidRPr="009D0D63">
              <w:rPr>
                <w:rFonts w:hint="eastAsia"/>
              </w:rPr>
              <w:t>方有权解除合同，并有权要求</w:t>
            </w:r>
            <w:r w:rsidR="009D0D63">
              <w:rPr>
                <w:rFonts w:hint="eastAsia"/>
              </w:rPr>
              <w:t>供</w:t>
            </w:r>
            <w:r w:rsidR="009D0D63" w:rsidRPr="009D0D63">
              <w:rPr>
                <w:rFonts w:hint="eastAsia"/>
              </w:rPr>
              <w:t>方支付合同总价</w:t>
            </w:r>
            <w:r w:rsidR="009D0D63" w:rsidRPr="009D0D63">
              <w:rPr>
                <w:rFonts w:hint="eastAsia"/>
              </w:rPr>
              <w:t>30%</w:t>
            </w:r>
            <w:r w:rsidR="009D0D63" w:rsidRPr="009D0D63">
              <w:rPr>
                <w:rFonts w:hint="eastAsia"/>
              </w:rPr>
              <w:t>的违约金。</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4.3</w:t>
            </w:r>
            <w:r w:rsidRPr="004449FC">
              <w:rPr>
                <w:rFonts w:hint="eastAsia"/>
              </w:rPr>
              <w:t>由于供应商的原因，在货到</w:t>
            </w:r>
            <w:r w:rsidRPr="004449FC">
              <w:rPr>
                <w:rFonts w:hint="eastAsia"/>
              </w:rPr>
              <w:t>10</w:t>
            </w:r>
            <w:proofErr w:type="gramStart"/>
            <w:r w:rsidRPr="004449FC">
              <w:rPr>
                <w:rFonts w:hint="eastAsia"/>
              </w:rPr>
              <w:t>日历天</w:t>
            </w:r>
            <w:proofErr w:type="gramEnd"/>
            <w:r w:rsidRPr="004449FC">
              <w:rPr>
                <w:rFonts w:hint="eastAsia"/>
              </w:rPr>
              <w:t>内未进行安装调试，或安装调试时间超过正常要求，按每超过一天罚款合同总额的</w:t>
            </w:r>
            <w:r w:rsidRPr="004449FC">
              <w:rPr>
                <w:rFonts w:hint="eastAsia"/>
              </w:rPr>
              <w:t>0.5%</w:t>
            </w:r>
            <w:r w:rsidRPr="004449FC">
              <w:rPr>
                <w:rFonts w:hint="eastAsia"/>
              </w:rPr>
              <w:t>或按实际损失罚款。情节严重者，将依法律程序对供应商进行索赔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0DEA" w:rsidRDefault="003A0DEA" w:rsidP="006C75A6">
      <w:r>
        <w:separator/>
      </w:r>
    </w:p>
  </w:endnote>
  <w:endnote w:type="continuationSeparator" w:id="0">
    <w:p w:rsidR="003A0DEA" w:rsidRDefault="003A0DEA"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Segoe Prin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微软雅黑"/>
    <w:charset w:val="86"/>
    <w:family w:val="auto"/>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D552CF">
        <w:pPr>
          <w:pStyle w:val="afe"/>
        </w:pPr>
        <w:r>
          <w:fldChar w:fldCharType="begin"/>
        </w:r>
        <w:r w:rsidR="00E7702A">
          <w:instrText xml:space="preserve"> PAGE   \* MERGEFORMAT </w:instrText>
        </w:r>
        <w:r>
          <w:fldChar w:fldCharType="separate"/>
        </w:r>
        <w:r w:rsidR="005C58EA" w:rsidRPr="005C58EA">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D552CF">
        <w:pPr>
          <w:pStyle w:val="afe"/>
          <w:jc w:val="right"/>
        </w:pPr>
        <w:r>
          <w:fldChar w:fldCharType="begin"/>
        </w:r>
        <w:r w:rsidR="00E7702A">
          <w:instrText xml:space="preserve"> PAGE   \* MERGEFORMAT </w:instrText>
        </w:r>
        <w:r>
          <w:fldChar w:fldCharType="separate"/>
        </w:r>
        <w:r w:rsidR="005C58EA" w:rsidRPr="005C58EA">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0DEA" w:rsidRDefault="003A0DEA" w:rsidP="006C75A6">
      <w:r>
        <w:separator/>
      </w:r>
    </w:p>
  </w:footnote>
  <w:footnote w:type="continuationSeparator" w:id="0">
    <w:p w:rsidR="003A0DEA" w:rsidRDefault="003A0DEA"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96443"/>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1B0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144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E6E81"/>
    <w:rsid w:val="001F1301"/>
    <w:rsid w:val="001F2C4E"/>
    <w:rsid w:val="001F3E8F"/>
    <w:rsid w:val="001F4CAA"/>
    <w:rsid w:val="001F5C26"/>
    <w:rsid w:val="001F6688"/>
    <w:rsid w:val="002008D4"/>
    <w:rsid w:val="0020124D"/>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57741"/>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9FC"/>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0DEA"/>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5EA8"/>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910"/>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50D3"/>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0EBB"/>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4DFD"/>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0B5E"/>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0379"/>
    <w:rsid w:val="005C1A01"/>
    <w:rsid w:val="005C22F8"/>
    <w:rsid w:val="005C3F75"/>
    <w:rsid w:val="005C58EA"/>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6B10"/>
    <w:rsid w:val="006A2CE1"/>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876"/>
    <w:rsid w:val="00722CEC"/>
    <w:rsid w:val="007236AC"/>
    <w:rsid w:val="00724442"/>
    <w:rsid w:val="007244FF"/>
    <w:rsid w:val="00724903"/>
    <w:rsid w:val="00725268"/>
    <w:rsid w:val="00725C23"/>
    <w:rsid w:val="00727985"/>
    <w:rsid w:val="007311AA"/>
    <w:rsid w:val="00731C6D"/>
    <w:rsid w:val="007325DC"/>
    <w:rsid w:val="00732758"/>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1856"/>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A7B"/>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96B9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3E33"/>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41E8"/>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D63"/>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4090"/>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3483"/>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3C07"/>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1EE"/>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687F"/>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57A7"/>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401"/>
    <w:rsid w:val="00D53D5F"/>
    <w:rsid w:val="00D547F6"/>
    <w:rsid w:val="00D54960"/>
    <w:rsid w:val="00D5511F"/>
    <w:rsid w:val="00D552C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1C69"/>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547"/>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A69"/>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0E2"/>
    <w:rsid w:val="00EF121A"/>
    <w:rsid w:val="00EF2948"/>
    <w:rsid w:val="00EF2E45"/>
    <w:rsid w:val="00EF4E9B"/>
    <w:rsid w:val="00EF4F65"/>
    <w:rsid w:val="00EF6069"/>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4615"/>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14404B-A7C5-4854-A32C-620D96914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21DF3F-3D55-4B3C-8722-3CB5B7592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384</Words>
  <Characters>2192</Characters>
  <Application>Microsoft Office Word</Application>
  <DocSecurity>0</DocSecurity>
  <Lines>18</Lines>
  <Paragraphs>5</Paragraphs>
  <ScaleCrop>false</ScaleCrop>
  <Company>MS</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2021-01-29T09:39:00Z</dcterms:created>
  <dcterms:modified xsi:type="dcterms:W3CDTF">2021-01-29T09:39:00Z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