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2FA" w:rsidRDefault="004A69A0">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梯度PCR仪</w:t>
      </w:r>
      <w:r w:rsidR="00860C8F">
        <w:rPr>
          <w:rFonts w:ascii="宋体" w:hAnsi="宋体" w:cs="宋体" w:hint="eastAsia"/>
          <w:b/>
          <w:sz w:val="28"/>
          <w:szCs w:val="28"/>
        </w:rPr>
        <w:t>与</w:t>
      </w:r>
      <w:r w:rsidR="00860C8F" w:rsidRPr="00860C8F">
        <w:rPr>
          <w:rFonts w:ascii="宋体" w:hAnsi="宋体" w:cs="宋体" w:hint="eastAsia"/>
          <w:b/>
          <w:sz w:val="28"/>
          <w:szCs w:val="28"/>
        </w:rPr>
        <w:t>垂直电泳及电源转印三件套</w:t>
      </w:r>
      <w:r>
        <w:rPr>
          <w:rFonts w:ascii="宋体" w:hAnsi="宋体" w:cs="宋体" w:hint="eastAsia"/>
          <w:b/>
          <w:sz w:val="28"/>
          <w:szCs w:val="28"/>
        </w:rPr>
        <w:t>招标要求</w:t>
      </w:r>
    </w:p>
    <w:bookmarkEnd w:id="0"/>
    <w:p w:rsidR="003A02FA" w:rsidRDefault="004A69A0">
      <w:pPr>
        <w:rPr>
          <w:rFonts w:ascii="宋体" w:hAnsi="宋体"/>
          <w:b/>
          <w:sz w:val="24"/>
        </w:rPr>
      </w:pPr>
      <w:r>
        <w:rPr>
          <w:rFonts w:ascii="宋体" w:hAnsi="宋体" w:hint="eastAsia"/>
          <w:b/>
          <w:sz w:val="24"/>
        </w:rPr>
        <w:t>一、投标人资质要求：</w:t>
      </w:r>
    </w:p>
    <w:p w:rsidR="003A02FA" w:rsidRDefault="004A69A0">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3A02FA" w:rsidRDefault="004A69A0">
      <w:pPr>
        <w:ind w:firstLineChars="100" w:firstLine="240"/>
        <w:rPr>
          <w:rFonts w:ascii="宋体" w:hAnsi="宋体"/>
          <w:sz w:val="24"/>
        </w:rPr>
      </w:pPr>
      <w:r>
        <w:rPr>
          <w:rFonts w:ascii="宋体" w:hAnsi="宋体" w:hint="eastAsia"/>
          <w:sz w:val="24"/>
        </w:rPr>
        <w:t>2、若所投产品（梯度PCR仪</w:t>
      </w:r>
      <w:r w:rsidR="00D6256D">
        <w:rPr>
          <w:rFonts w:ascii="宋体" w:hAnsi="宋体" w:hint="eastAsia"/>
          <w:sz w:val="24"/>
        </w:rPr>
        <w:t>、</w:t>
      </w:r>
      <w:r w:rsidR="00860C8F">
        <w:rPr>
          <w:rFonts w:ascii="宋体" w:hAnsi="宋体" w:hint="eastAsia"/>
          <w:sz w:val="24"/>
        </w:rPr>
        <w:t>垂直电泳及电源转印三件套</w:t>
      </w:r>
      <w:r>
        <w:rPr>
          <w:rFonts w:ascii="宋体" w:hAnsi="宋体" w:hint="eastAsia"/>
          <w:sz w:val="24"/>
        </w:rPr>
        <w:t>）为进口产品，则投标人必须为提供所投产品（</w:t>
      </w:r>
      <w:r w:rsidR="00860C8F">
        <w:rPr>
          <w:rFonts w:ascii="宋体" w:hAnsi="宋体" w:hint="eastAsia"/>
          <w:sz w:val="24"/>
        </w:rPr>
        <w:t>梯度PCR仪</w:t>
      </w:r>
      <w:r w:rsidR="00D6256D">
        <w:rPr>
          <w:rFonts w:ascii="宋体" w:hAnsi="宋体" w:hint="eastAsia"/>
          <w:sz w:val="24"/>
        </w:rPr>
        <w:t>、</w:t>
      </w:r>
      <w:r w:rsidR="00860C8F">
        <w:rPr>
          <w:rFonts w:ascii="宋体" w:hAnsi="宋体" w:hint="eastAsia"/>
          <w:sz w:val="24"/>
        </w:rPr>
        <w:t>垂直电泳及电源转印三件套</w:t>
      </w:r>
      <w:r>
        <w:rPr>
          <w:rFonts w:ascii="宋体" w:hAnsi="宋体" w:hint="eastAsia"/>
          <w:sz w:val="24"/>
        </w:rPr>
        <w:t>）的制造商或合法代理商或合法授权供应商（提供相关证明）；若所投产品（梯度PCR仪</w:t>
      </w:r>
      <w:r w:rsidR="00860C8F">
        <w:rPr>
          <w:rFonts w:ascii="宋体" w:hAnsi="宋体" w:hint="eastAsia"/>
          <w:sz w:val="24"/>
        </w:rPr>
        <w:t>与垂直电泳及电源转印三件套</w:t>
      </w:r>
      <w:r>
        <w:rPr>
          <w:rFonts w:ascii="宋体" w:hAnsi="宋体" w:hint="eastAsia"/>
          <w:sz w:val="24"/>
        </w:rPr>
        <w:t>）是国内产品（非进口产品），则投标人不需要提供其为所投产品的制造商或合法代理商或合法授权供应商的证明；</w:t>
      </w:r>
    </w:p>
    <w:p w:rsidR="003C6103" w:rsidRDefault="003C6103" w:rsidP="003C6103">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3A02FA" w:rsidRDefault="003C6103" w:rsidP="003C6103">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3A02FA" w:rsidRDefault="004A69A0">
      <w:pPr>
        <w:ind w:firstLineChars="100" w:firstLine="240"/>
        <w:rPr>
          <w:rFonts w:ascii="宋体" w:hAnsi="宋体"/>
          <w:sz w:val="24"/>
        </w:rPr>
      </w:pPr>
      <w:r>
        <w:rPr>
          <w:rFonts w:ascii="宋体" w:hAnsi="宋体" w:hint="eastAsia"/>
          <w:sz w:val="24"/>
        </w:rPr>
        <w:t>5、本项目不接受联合体投标人。</w:t>
      </w:r>
    </w:p>
    <w:p w:rsidR="003A02FA" w:rsidRDefault="004A69A0">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序号</w:t>
            </w:r>
          </w:p>
        </w:tc>
        <w:tc>
          <w:tcPr>
            <w:tcW w:w="2916" w:type="dxa"/>
            <w:vAlign w:val="center"/>
          </w:tcPr>
          <w:p w:rsidR="003A02FA" w:rsidRDefault="004A69A0">
            <w:pPr>
              <w:jc w:val="center"/>
              <w:rPr>
                <w:b/>
                <w:bCs/>
                <w:color w:val="000000" w:themeColor="text1"/>
                <w:szCs w:val="21"/>
              </w:rPr>
            </w:pPr>
            <w:r>
              <w:rPr>
                <w:rFonts w:hint="eastAsia"/>
                <w:b/>
                <w:bCs/>
                <w:color w:val="000000" w:themeColor="text1"/>
                <w:szCs w:val="21"/>
              </w:rPr>
              <w:t>货物名称</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数量</w:t>
            </w:r>
          </w:p>
        </w:tc>
        <w:tc>
          <w:tcPr>
            <w:tcW w:w="993" w:type="dxa"/>
            <w:vAlign w:val="center"/>
          </w:tcPr>
          <w:p w:rsidR="003A02FA" w:rsidRDefault="004A69A0">
            <w:pPr>
              <w:jc w:val="center"/>
              <w:rPr>
                <w:b/>
                <w:bCs/>
                <w:color w:val="000000" w:themeColor="text1"/>
                <w:szCs w:val="21"/>
              </w:rPr>
            </w:pPr>
            <w:r>
              <w:rPr>
                <w:rFonts w:hint="eastAsia"/>
                <w:b/>
                <w:bCs/>
                <w:color w:val="000000" w:themeColor="text1"/>
                <w:szCs w:val="21"/>
              </w:rPr>
              <w:t>单位</w:t>
            </w:r>
          </w:p>
        </w:tc>
        <w:tc>
          <w:tcPr>
            <w:tcW w:w="2038" w:type="dxa"/>
            <w:vAlign w:val="center"/>
          </w:tcPr>
          <w:p w:rsidR="003A02FA" w:rsidRDefault="004A69A0">
            <w:pPr>
              <w:jc w:val="center"/>
              <w:rPr>
                <w:b/>
                <w:bCs/>
                <w:color w:val="000000" w:themeColor="text1"/>
                <w:szCs w:val="21"/>
              </w:rPr>
            </w:pPr>
            <w:r>
              <w:rPr>
                <w:rFonts w:hint="eastAsia"/>
                <w:b/>
                <w:bCs/>
                <w:color w:val="000000" w:themeColor="text1"/>
                <w:szCs w:val="21"/>
              </w:rPr>
              <w:t>预算金额</w:t>
            </w:r>
          </w:p>
          <w:p w:rsidR="003A02FA" w:rsidRDefault="004A69A0">
            <w:pPr>
              <w:jc w:val="center"/>
              <w:rPr>
                <w:b/>
                <w:bCs/>
                <w:color w:val="000000" w:themeColor="text1"/>
                <w:szCs w:val="21"/>
              </w:rPr>
            </w:pPr>
            <w:r>
              <w:rPr>
                <w:rFonts w:hint="eastAsia"/>
                <w:b/>
                <w:bCs/>
                <w:color w:val="000000" w:themeColor="text1"/>
                <w:szCs w:val="21"/>
              </w:rPr>
              <w:t>（万元）</w:t>
            </w:r>
          </w:p>
        </w:tc>
      </w:tr>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2916" w:type="dxa"/>
            <w:vAlign w:val="center"/>
          </w:tcPr>
          <w:p w:rsidR="008116B7" w:rsidRDefault="004A69A0" w:rsidP="005C5138">
            <w:pPr>
              <w:jc w:val="center"/>
              <w:rPr>
                <w:b/>
                <w:bCs/>
                <w:color w:val="000000" w:themeColor="text1"/>
                <w:szCs w:val="21"/>
              </w:rPr>
            </w:pPr>
            <w:r>
              <w:rPr>
                <w:rFonts w:hint="eastAsia"/>
                <w:b/>
                <w:bCs/>
                <w:color w:val="000000" w:themeColor="text1"/>
                <w:szCs w:val="21"/>
              </w:rPr>
              <w:t>梯度</w:t>
            </w:r>
            <w:r>
              <w:rPr>
                <w:rFonts w:hint="eastAsia"/>
                <w:b/>
                <w:bCs/>
                <w:color w:val="000000" w:themeColor="text1"/>
                <w:szCs w:val="21"/>
              </w:rPr>
              <w:t>PCR</w:t>
            </w:r>
            <w:r>
              <w:rPr>
                <w:rFonts w:hint="eastAsia"/>
                <w:b/>
                <w:bCs/>
                <w:color w:val="000000" w:themeColor="text1"/>
                <w:szCs w:val="21"/>
              </w:rPr>
              <w:t>仪</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993" w:type="dxa"/>
            <w:vAlign w:val="center"/>
          </w:tcPr>
          <w:p w:rsidR="003A02FA" w:rsidRDefault="005C5138">
            <w:pPr>
              <w:jc w:val="center"/>
              <w:rPr>
                <w:b/>
                <w:bCs/>
                <w:color w:val="000000" w:themeColor="text1"/>
                <w:szCs w:val="21"/>
              </w:rPr>
            </w:pPr>
            <w:r>
              <w:rPr>
                <w:rFonts w:hint="eastAsia"/>
                <w:b/>
                <w:bCs/>
                <w:color w:val="000000" w:themeColor="text1"/>
                <w:szCs w:val="21"/>
              </w:rPr>
              <w:t>台</w:t>
            </w:r>
          </w:p>
        </w:tc>
        <w:tc>
          <w:tcPr>
            <w:tcW w:w="2038" w:type="dxa"/>
            <w:vAlign w:val="center"/>
          </w:tcPr>
          <w:p w:rsidR="003A02FA" w:rsidRDefault="005C5138">
            <w:pPr>
              <w:jc w:val="center"/>
              <w:rPr>
                <w:b/>
                <w:bCs/>
                <w:color w:val="000000" w:themeColor="text1"/>
                <w:szCs w:val="21"/>
              </w:rPr>
            </w:pPr>
            <w:r>
              <w:rPr>
                <w:rFonts w:hint="eastAsia"/>
                <w:b/>
                <w:bCs/>
                <w:color w:val="000000" w:themeColor="text1"/>
                <w:szCs w:val="21"/>
              </w:rPr>
              <w:t>9.8</w:t>
            </w:r>
          </w:p>
        </w:tc>
      </w:tr>
      <w:tr w:rsidR="005C5138">
        <w:trPr>
          <w:jc w:val="center"/>
        </w:trPr>
        <w:tc>
          <w:tcPr>
            <w:tcW w:w="996" w:type="dxa"/>
            <w:vAlign w:val="center"/>
          </w:tcPr>
          <w:p w:rsidR="005C5138" w:rsidRDefault="005C5138">
            <w:pPr>
              <w:jc w:val="center"/>
              <w:rPr>
                <w:b/>
                <w:bCs/>
                <w:color w:val="000000" w:themeColor="text1"/>
                <w:szCs w:val="21"/>
              </w:rPr>
            </w:pPr>
            <w:r>
              <w:rPr>
                <w:rFonts w:hint="eastAsia"/>
                <w:b/>
                <w:bCs/>
                <w:color w:val="000000" w:themeColor="text1"/>
                <w:szCs w:val="21"/>
              </w:rPr>
              <w:t>2</w:t>
            </w:r>
          </w:p>
        </w:tc>
        <w:tc>
          <w:tcPr>
            <w:tcW w:w="2916" w:type="dxa"/>
            <w:vAlign w:val="center"/>
          </w:tcPr>
          <w:p w:rsidR="005C5138" w:rsidRPr="005C5138" w:rsidRDefault="005C5138" w:rsidP="005C5138">
            <w:pPr>
              <w:jc w:val="center"/>
              <w:rPr>
                <w:b/>
                <w:bCs/>
                <w:color w:val="000000" w:themeColor="text1"/>
                <w:szCs w:val="21"/>
              </w:rPr>
            </w:pPr>
            <w:r>
              <w:rPr>
                <w:rFonts w:hint="eastAsia"/>
                <w:b/>
                <w:bCs/>
                <w:color w:val="000000" w:themeColor="text1"/>
                <w:szCs w:val="21"/>
              </w:rPr>
              <w:t>垂直电泳及电源转印三件套</w:t>
            </w:r>
          </w:p>
        </w:tc>
        <w:tc>
          <w:tcPr>
            <w:tcW w:w="1018" w:type="dxa"/>
            <w:vAlign w:val="center"/>
          </w:tcPr>
          <w:p w:rsidR="005C5138" w:rsidRDefault="005C5138">
            <w:pPr>
              <w:jc w:val="center"/>
              <w:rPr>
                <w:b/>
                <w:bCs/>
                <w:color w:val="000000" w:themeColor="text1"/>
                <w:szCs w:val="21"/>
              </w:rPr>
            </w:pPr>
            <w:r>
              <w:rPr>
                <w:rFonts w:hint="eastAsia"/>
                <w:b/>
                <w:bCs/>
                <w:color w:val="000000" w:themeColor="text1"/>
                <w:szCs w:val="21"/>
              </w:rPr>
              <w:t>1</w:t>
            </w:r>
          </w:p>
        </w:tc>
        <w:tc>
          <w:tcPr>
            <w:tcW w:w="993" w:type="dxa"/>
            <w:vAlign w:val="center"/>
          </w:tcPr>
          <w:p w:rsidR="005C5138" w:rsidRDefault="005C5138">
            <w:pPr>
              <w:jc w:val="center"/>
              <w:rPr>
                <w:b/>
                <w:bCs/>
                <w:color w:val="000000" w:themeColor="text1"/>
                <w:szCs w:val="21"/>
              </w:rPr>
            </w:pPr>
            <w:r>
              <w:rPr>
                <w:rFonts w:hint="eastAsia"/>
                <w:b/>
                <w:bCs/>
                <w:color w:val="000000" w:themeColor="text1"/>
                <w:szCs w:val="21"/>
              </w:rPr>
              <w:t>套</w:t>
            </w:r>
          </w:p>
        </w:tc>
        <w:tc>
          <w:tcPr>
            <w:tcW w:w="2038" w:type="dxa"/>
            <w:vAlign w:val="center"/>
          </w:tcPr>
          <w:p w:rsidR="005C5138" w:rsidRDefault="005C5138">
            <w:pPr>
              <w:jc w:val="center"/>
              <w:rPr>
                <w:b/>
                <w:bCs/>
                <w:color w:val="000000" w:themeColor="text1"/>
                <w:szCs w:val="21"/>
              </w:rPr>
            </w:pPr>
            <w:r>
              <w:rPr>
                <w:rFonts w:hint="eastAsia"/>
                <w:b/>
                <w:bCs/>
                <w:color w:val="000000" w:themeColor="text1"/>
                <w:szCs w:val="21"/>
              </w:rPr>
              <w:t>3</w:t>
            </w:r>
          </w:p>
        </w:tc>
      </w:tr>
    </w:tbl>
    <w:p w:rsidR="003A02FA" w:rsidRDefault="004A69A0" w:rsidP="00D6256D">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3A02FA">
        <w:trPr>
          <w:trHeight w:val="516"/>
        </w:trPr>
        <w:tc>
          <w:tcPr>
            <w:tcW w:w="671" w:type="dxa"/>
            <w:vAlign w:val="center"/>
          </w:tcPr>
          <w:p w:rsidR="003A02FA" w:rsidRDefault="004A69A0">
            <w:pPr>
              <w:jc w:val="center"/>
              <w:rPr>
                <w:rFonts w:ascii="宋体" w:hAnsi="宋体"/>
                <w:szCs w:val="21"/>
              </w:rPr>
            </w:pPr>
            <w:r>
              <w:rPr>
                <w:rFonts w:ascii="宋体" w:hAnsi="宋体" w:hint="eastAsia"/>
                <w:szCs w:val="21"/>
              </w:rPr>
              <w:t>序号</w:t>
            </w:r>
          </w:p>
        </w:tc>
        <w:tc>
          <w:tcPr>
            <w:tcW w:w="1276" w:type="dxa"/>
            <w:tcBorders>
              <w:bottom w:val="single" w:sz="4" w:space="0" w:color="auto"/>
            </w:tcBorders>
            <w:vAlign w:val="center"/>
          </w:tcPr>
          <w:p w:rsidR="003A02FA" w:rsidRDefault="004A69A0">
            <w:pPr>
              <w:jc w:val="center"/>
              <w:rPr>
                <w:rFonts w:ascii="宋体" w:hAnsi="宋体"/>
                <w:szCs w:val="21"/>
              </w:rPr>
            </w:pPr>
            <w:r>
              <w:rPr>
                <w:rFonts w:ascii="宋体" w:hAnsi="宋体" w:hint="eastAsia"/>
                <w:szCs w:val="21"/>
              </w:rPr>
              <w:t>货物名称</w:t>
            </w:r>
          </w:p>
        </w:tc>
        <w:tc>
          <w:tcPr>
            <w:tcW w:w="4819" w:type="dxa"/>
            <w:vAlign w:val="center"/>
          </w:tcPr>
          <w:p w:rsidR="003A02FA" w:rsidRDefault="004A69A0">
            <w:pPr>
              <w:jc w:val="center"/>
              <w:rPr>
                <w:rFonts w:ascii="宋体" w:hAnsi="宋体"/>
                <w:szCs w:val="21"/>
              </w:rPr>
            </w:pPr>
            <w:r>
              <w:rPr>
                <w:rFonts w:ascii="宋体" w:hAnsi="宋体" w:hint="eastAsia"/>
                <w:szCs w:val="21"/>
              </w:rPr>
              <w:t>招标技术要求</w:t>
            </w:r>
          </w:p>
        </w:tc>
        <w:tc>
          <w:tcPr>
            <w:tcW w:w="1276" w:type="dxa"/>
            <w:vAlign w:val="center"/>
          </w:tcPr>
          <w:p w:rsidR="003A02FA" w:rsidRDefault="004A69A0">
            <w:pPr>
              <w:jc w:val="center"/>
              <w:rPr>
                <w:rFonts w:ascii="宋体" w:hAnsi="宋体"/>
                <w:szCs w:val="21"/>
              </w:rPr>
            </w:pPr>
            <w:r>
              <w:rPr>
                <w:rFonts w:ascii="宋体" w:hAnsi="宋体" w:hint="eastAsia"/>
                <w:szCs w:val="21"/>
              </w:rPr>
              <w:t>备注</w:t>
            </w:r>
          </w:p>
        </w:tc>
      </w:tr>
      <w:tr w:rsidR="003A02FA">
        <w:trPr>
          <w:trHeight w:val="450"/>
        </w:trPr>
        <w:tc>
          <w:tcPr>
            <w:tcW w:w="671" w:type="dxa"/>
            <w:vMerge w:val="restart"/>
            <w:tcBorders>
              <w:right w:val="single" w:sz="4" w:space="0" w:color="auto"/>
            </w:tcBorders>
          </w:tcPr>
          <w:p w:rsidR="003A02FA" w:rsidRDefault="004A69A0">
            <w:pPr>
              <w:widowControl/>
              <w:jc w:val="left"/>
              <w:rPr>
                <w:rFonts w:ascii="宋体" w:hAnsi="宋体"/>
                <w:b/>
                <w:kern w:val="0"/>
                <w:szCs w:val="21"/>
              </w:rPr>
            </w:pPr>
            <w:r>
              <w:rPr>
                <w:rFonts w:ascii="宋体" w:hAnsi="宋体" w:hint="eastAsia"/>
                <w:b/>
                <w:kern w:val="0"/>
                <w:szCs w:val="21"/>
              </w:rPr>
              <w:t>1</w:t>
            </w:r>
          </w:p>
        </w:tc>
        <w:tc>
          <w:tcPr>
            <w:tcW w:w="1276" w:type="dxa"/>
            <w:vMerge w:val="restart"/>
            <w:tcBorders>
              <w:top w:val="single" w:sz="4" w:space="0" w:color="auto"/>
              <w:left w:val="single" w:sz="4" w:space="0" w:color="auto"/>
              <w:right w:val="single" w:sz="4" w:space="0" w:color="auto"/>
            </w:tcBorders>
          </w:tcPr>
          <w:p w:rsidR="003A02FA" w:rsidRDefault="004A69A0">
            <w:pPr>
              <w:widowControl/>
              <w:jc w:val="left"/>
              <w:rPr>
                <w:rFonts w:ascii="宋体" w:hAnsi="宋体"/>
                <w:kern w:val="0"/>
                <w:szCs w:val="21"/>
              </w:rPr>
            </w:pPr>
            <w:r>
              <w:rPr>
                <w:rFonts w:hint="eastAsia"/>
                <w:b/>
                <w:bCs/>
                <w:szCs w:val="21"/>
              </w:rPr>
              <w:t>梯度</w:t>
            </w:r>
            <w:r>
              <w:rPr>
                <w:rFonts w:hint="eastAsia"/>
                <w:b/>
                <w:bCs/>
                <w:szCs w:val="21"/>
              </w:rPr>
              <w:t>PCR</w:t>
            </w:r>
            <w:r>
              <w:rPr>
                <w:rFonts w:hint="eastAsia"/>
                <w:b/>
                <w:bCs/>
                <w:szCs w:val="21"/>
              </w:rPr>
              <w:t>仪</w:t>
            </w:r>
          </w:p>
        </w:tc>
        <w:tc>
          <w:tcPr>
            <w:tcW w:w="4819" w:type="dxa"/>
            <w:tcBorders>
              <w:left w:val="single" w:sz="4" w:space="0" w:color="auto"/>
            </w:tcBorders>
          </w:tcPr>
          <w:p w:rsidR="003A02FA" w:rsidRDefault="004A69A0" w:rsidP="00D6256D">
            <w:pPr>
              <w:widowControl/>
              <w:jc w:val="left"/>
              <w:rPr>
                <w:rFonts w:ascii="宋体" w:hAnsi="宋体"/>
                <w:kern w:val="0"/>
                <w:szCs w:val="21"/>
              </w:rPr>
            </w:pPr>
            <w:r>
              <w:rPr>
                <w:rFonts w:ascii="宋体" w:hAnsi="宋体" w:hint="eastAsia"/>
                <w:kern w:val="0"/>
                <w:szCs w:val="21"/>
              </w:rPr>
              <w:t>1.1</w:t>
            </w:r>
            <w:r>
              <w:rPr>
                <w:rFonts w:ascii="新宋体" w:eastAsia="新宋体" w:hAnsi="新宋体" w:cs="Arial Unicode MS"/>
                <w:szCs w:val="21"/>
              </w:rPr>
              <w:t xml:space="preserve">反应模块：蜂巢式 </w:t>
            </w:r>
            <w:r>
              <w:rPr>
                <w:rFonts w:ascii="新宋体" w:eastAsia="新宋体" w:hAnsi="新宋体" w:cs="Arial Unicode MS" w:hint="eastAsia"/>
                <w:szCs w:val="21"/>
              </w:rPr>
              <w:t>96</w:t>
            </w:r>
            <w:r>
              <w:rPr>
                <w:rFonts w:ascii="新宋体" w:eastAsia="新宋体" w:hAnsi="新宋体" w:cs="Arial Unicode MS"/>
                <w:szCs w:val="21"/>
              </w:rPr>
              <w:t>反应模块，样品容量：</w:t>
            </w:r>
            <w:r>
              <w:rPr>
                <w:rFonts w:ascii="新宋体" w:eastAsia="新宋体" w:hAnsi="新宋体" w:cs="Arial Unicode MS" w:hint="eastAsia"/>
                <w:szCs w:val="21"/>
              </w:rPr>
              <w:t>96</w:t>
            </w:r>
            <w:r>
              <w:rPr>
                <w:rFonts w:ascii="新宋体" w:eastAsia="新宋体" w:hAnsi="新宋体" w:cs="Arial Unicode MS"/>
                <w:szCs w:val="21"/>
              </w:rPr>
              <w:t>-wells</w:t>
            </w: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rsidP="00D6256D">
            <w:pPr>
              <w:rPr>
                <w:rFonts w:ascii="宋体" w:hAnsi="宋体"/>
                <w:kern w:val="0"/>
                <w:szCs w:val="21"/>
              </w:rPr>
            </w:pPr>
            <w:r>
              <w:rPr>
                <w:rFonts w:ascii="新宋体" w:eastAsia="新宋体" w:hAnsi="新宋体" w:cs="Arial Unicode MS"/>
                <w:szCs w:val="21"/>
              </w:rPr>
              <w:t>▲</w:t>
            </w:r>
            <w:r>
              <w:rPr>
                <w:rFonts w:ascii="新宋体" w:eastAsia="新宋体" w:hAnsi="新宋体" w:cs="Arial Unicode MS" w:hint="eastAsia"/>
                <w:szCs w:val="21"/>
              </w:rPr>
              <w:t>1.</w:t>
            </w:r>
            <w:r>
              <w:rPr>
                <w:rFonts w:ascii="新宋体" w:eastAsia="新宋体" w:hAnsi="新宋体" w:cs="Arial Unicode MS"/>
                <w:szCs w:val="21"/>
              </w:rPr>
              <w:t>2. 具有可快速更换的反应模块</w:t>
            </w:r>
            <w:r>
              <w:rPr>
                <w:rFonts w:ascii="新宋体" w:eastAsia="新宋体" w:hAnsi="新宋体" w:cs="Arial Unicode MS" w:hint="eastAsia"/>
                <w:szCs w:val="21"/>
              </w:rPr>
              <w:t xml:space="preserve">: </w:t>
            </w:r>
            <w:r>
              <w:rPr>
                <w:rFonts w:ascii="新宋体" w:eastAsia="新宋体" w:hAnsi="新宋体" w:cs="Arial Unicode MS"/>
                <w:szCs w:val="21"/>
              </w:rPr>
              <w:t>包括</w:t>
            </w:r>
            <w:r>
              <w:rPr>
                <w:rFonts w:ascii="新宋体" w:eastAsia="新宋体" w:hAnsi="新宋体" w:cs="Arial Unicode MS" w:hint="eastAsia"/>
                <w:szCs w:val="21"/>
              </w:rPr>
              <w:t>384</w:t>
            </w:r>
            <w:r>
              <w:rPr>
                <w:rFonts w:ascii="新宋体" w:eastAsia="新宋体" w:hAnsi="新宋体" w:cs="Arial Unicode MS"/>
                <w:szCs w:val="21"/>
              </w:rPr>
              <w:t>x0.2ml梯度</w:t>
            </w:r>
            <w:proofErr w:type="gramStart"/>
            <w:r>
              <w:rPr>
                <w:rFonts w:ascii="新宋体" w:eastAsia="新宋体" w:hAnsi="新宋体" w:cs="Arial Unicode MS"/>
                <w:szCs w:val="21"/>
              </w:rPr>
              <w:t>单槽</w:t>
            </w:r>
            <w:r>
              <w:rPr>
                <w:rFonts w:ascii="新宋体" w:eastAsia="新宋体" w:hAnsi="新宋体" w:cs="Arial Unicode MS" w:hint="eastAsia"/>
                <w:szCs w:val="21"/>
              </w:rPr>
              <w:t>高通量</w:t>
            </w:r>
            <w:proofErr w:type="gramEnd"/>
            <w:r>
              <w:rPr>
                <w:rFonts w:ascii="新宋体" w:eastAsia="新宋体" w:hAnsi="新宋体" w:cs="Arial Unicode MS"/>
                <w:szCs w:val="21"/>
              </w:rPr>
              <w:t>反应模块、96x0.2ml梯度单槽深孔反应模块、2x48x0.2ml双槽梯度模块、定量PCR</w:t>
            </w:r>
            <w:r>
              <w:rPr>
                <w:rFonts w:ascii="新宋体" w:eastAsia="新宋体" w:hAnsi="新宋体" w:cs="Arial Unicode MS" w:hint="eastAsia"/>
                <w:szCs w:val="21"/>
              </w:rPr>
              <w:t>反应</w:t>
            </w:r>
            <w:r>
              <w:rPr>
                <w:rFonts w:ascii="新宋体" w:eastAsia="新宋体" w:hAnsi="新宋体" w:cs="Arial Unicode MS"/>
                <w:szCs w:val="21"/>
              </w:rPr>
              <w:t>模块</w:t>
            </w:r>
            <w:r w:rsidR="00D6256D">
              <w:rPr>
                <w:rFonts w:ascii="新宋体" w:eastAsia="新宋体" w:hAnsi="新宋体" w:cs="Arial Unicode MS" w:hint="eastAsia"/>
                <w:szCs w:val="21"/>
              </w:rPr>
              <w:t>。</w:t>
            </w: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rPr>
                <w:rFonts w:ascii="新宋体" w:eastAsia="新宋体" w:hAnsi="新宋体" w:cs="Arial Unicode MS"/>
                <w:szCs w:val="21"/>
              </w:rPr>
            </w:pPr>
            <w:r>
              <w:rPr>
                <w:rFonts w:ascii="新宋体" w:eastAsia="新宋体" w:hAnsi="新宋体" w:cs="Arial Unicode MS"/>
                <w:szCs w:val="21"/>
              </w:rPr>
              <w:t>▲</w:t>
            </w:r>
            <w:r>
              <w:rPr>
                <w:rFonts w:ascii="新宋体" w:eastAsia="新宋体" w:hAnsi="新宋体" w:cs="Arial Unicode MS" w:hint="eastAsia"/>
                <w:szCs w:val="21"/>
              </w:rPr>
              <w:t>1.3. 带有</w:t>
            </w:r>
            <w:r w:rsidR="00D6256D">
              <w:rPr>
                <w:rFonts w:ascii="新宋体" w:eastAsia="新宋体" w:hAnsi="新宋体" w:cs="Arial Unicode MS" w:hint="eastAsia"/>
                <w:szCs w:val="21"/>
              </w:rPr>
              <w:t>≥</w:t>
            </w:r>
            <w:r>
              <w:rPr>
                <w:rFonts w:ascii="新宋体" w:eastAsia="新宋体" w:hAnsi="新宋体" w:cs="Arial Unicode MS" w:hint="eastAsia"/>
                <w:szCs w:val="21"/>
              </w:rPr>
              <w:t>8.5英寸的彩色触摸屏, 无需按钮，可直接手触式控制</w:t>
            </w:r>
          </w:p>
          <w:p w:rsidR="003A02FA" w:rsidRDefault="003A02FA">
            <w:pPr>
              <w:widowControl/>
              <w:jc w:val="left"/>
              <w:rPr>
                <w:rFonts w:ascii="宋体" w:hAnsi="宋体"/>
                <w:kern w:val="0"/>
                <w:szCs w:val="21"/>
              </w:rPr>
            </w:pP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宋体" w:hAnsi="宋体" w:hint="eastAsia"/>
                <w:kern w:val="0"/>
                <w:szCs w:val="21"/>
              </w:rPr>
              <w:t>1.4</w:t>
            </w:r>
            <w:r>
              <w:rPr>
                <w:rFonts w:ascii="宋体" w:hAnsi="宋体" w:cs="宋体" w:hint="eastAsia"/>
                <w:szCs w:val="21"/>
              </w:rPr>
              <w:t>反应体系：1-50µl（推荐5-50µl）</w:t>
            </w: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宋体" w:hAnsi="宋体" w:hint="eastAsia"/>
                <w:kern w:val="0"/>
                <w:szCs w:val="21"/>
              </w:rPr>
              <w:t>1.5加热/冷却技术（温控方式）：半导体</w:t>
            </w: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新宋体" w:eastAsia="新宋体" w:hAnsi="新宋体" w:cs="Arial Unicode MS"/>
                <w:szCs w:val="21"/>
              </w:rPr>
              <w:t>▲</w:t>
            </w:r>
            <w:r>
              <w:rPr>
                <w:rFonts w:ascii="宋体" w:hAnsi="宋体" w:hint="eastAsia"/>
                <w:kern w:val="0"/>
                <w:szCs w:val="21"/>
              </w:rPr>
              <w:t>1.6</w:t>
            </w:r>
            <w:r>
              <w:rPr>
                <w:rFonts w:ascii="宋体" w:hAnsi="宋体" w:hint="eastAsia"/>
                <w:szCs w:val="21"/>
              </w:rPr>
              <w:t>最高升温和降温速率为：≥5℃/s</w:t>
            </w:r>
          </w:p>
        </w:tc>
        <w:tc>
          <w:tcPr>
            <w:tcW w:w="1276" w:type="dxa"/>
          </w:tcPr>
          <w:p w:rsidR="003A02FA" w:rsidRDefault="003A02FA">
            <w:pPr>
              <w:widowControl/>
              <w:jc w:val="left"/>
              <w:rPr>
                <w:rFonts w:ascii="宋体" w:hAnsi="宋体"/>
                <w:kern w:val="0"/>
                <w:szCs w:val="21"/>
              </w:rPr>
            </w:pPr>
          </w:p>
        </w:tc>
      </w:tr>
      <w:tr w:rsidR="003A02FA">
        <w:trPr>
          <w:trHeight w:val="45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宋体" w:hAnsi="宋体" w:hint="eastAsia"/>
                <w:kern w:val="0"/>
                <w:szCs w:val="21"/>
              </w:rPr>
              <w:t>1.7</w:t>
            </w:r>
            <w:proofErr w:type="gramStart"/>
            <w:r>
              <w:rPr>
                <w:rFonts w:ascii="宋体" w:hAnsi="宋体" w:hint="eastAsia"/>
                <w:kern w:val="0"/>
                <w:szCs w:val="21"/>
              </w:rPr>
              <w:t>热盖温度</w:t>
            </w:r>
            <w:proofErr w:type="gramEnd"/>
            <w:r>
              <w:rPr>
                <w:rFonts w:ascii="宋体" w:hAnsi="宋体" w:hint="eastAsia"/>
                <w:kern w:val="0"/>
                <w:szCs w:val="21"/>
              </w:rPr>
              <w:t>：可调，最高可至105℃。</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b/>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宋体" w:hAnsi="宋体" w:hint="eastAsia"/>
                <w:kern w:val="0"/>
                <w:szCs w:val="21"/>
              </w:rPr>
              <w:t>1.8控温温度范围：0－100℃</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新宋体" w:eastAsia="新宋体" w:hAnsi="新宋体" w:cs="Arial Unicode MS"/>
                <w:szCs w:val="21"/>
              </w:rPr>
              <w:t>▲</w:t>
            </w:r>
            <w:r>
              <w:rPr>
                <w:rFonts w:ascii="宋体" w:hAnsi="宋体" w:hint="eastAsia"/>
                <w:kern w:val="0"/>
                <w:szCs w:val="21"/>
              </w:rPr>
              <w:t>1.9</w:t>
            </w:r>
            <w:r>
              <w:rPr>
                <w:rFonts w:ascii="宋体" w:hAnsi="宋体" w:hint="eastAsia"/>
                <w:szCs w:val="21"/>
              </w:rPr>
              <w:t>控温准确性：≤±0.2℃，90℃时</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宋体" w:hAnsi="宋体" w:hint="eastAsia"/>
                <w:kern w:val="0"/>
                <w:szCs w:val="21"/>
              </w:rPr>
              <w:t>1.10</w:t>
            </w:r>
            <w:r>
              <w:rPr>
                <w:rFonts w:ascii="宋体" w:hAnsi="宋体" w:hint="eastAsia"/>
                <w:szCs w:val="21"/>
              </w:rPr>
              <w:t>均</w:t>
            </w:r>
            <w:proofErr w:type="gramStart"/>
            <w:r>
              <w:rPr>
                <w:rFonts w:ascii="宋体" w:hAnsi="宋体" w:hint="eastAsia"/>
                <w:szCs w:val="21"/>
              </w:rPr>
              <w:t>一</w:t>
            </w:r>
            <w:proofErr w:type="gramEnd"/>
            <w:r>
              <w:rPr>
                <w:rFonts w:ascii="宋体" w:hAnsi="宋体" w:hint="eastAsia"/>
                <w:szCs w:val="21"/>
              </w:rPr>
              <w:t>性：≤±0.4℃ (10秒内达到90℃)</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szCs w:val="21"/>
              </w:rPr>
              <w:t>▲</w:t>
            </w:r>
            <w:r>
              <w:rPr>
                <w:rFonts w:ascii="新宋体" w:eastAsia="新宋体" w:hAnsi="新宋体" w:cs="Arial Unicode MS" w:hint="eastAsia"/>
                <w:szCs w:val="21"/>
              </w:rPr>
              <w:t>1.11</w:t>
            </w:r>
            <w:r>
              <w:rPr>
                <w:rFonts w:ascii="新宋体" w:eastAsia="新宋体" w:hAnsi="新宋体" w:cs="Arial Unicode MS"/>
                <w:szCs w:val="21"/>
              </w:rPr>
              <w:t>. 带“动态温度”梯度功能；</w:t>
            </w:r>
            <w:r>
              <w:rPr>
                <w:rFonts w:ascii="新宋体" w:eastAsia="新宋体" w:hAnsi="新宋体" w:cs="Arial Unicode MS" w:hint="eastAsia"/>
                <w:szCs w:val="21"/>
              </w:rPr>
              <w:t>可同时优化8</w:t>
            </w:r>
            <w:r>
              <w:rPr>
                <w:rFonts w:ascii="新宋体" w:eastAsia="新宋体" w:hAnsi="新宋体" w:cs="Arial Unicode MS" w:hint="eastAsia"/>
                <w:szCs w:val="21"/>
              </w:rPr>
              <w:lastRenderedPageBreak/>
              <w:t>个不同的温度，</w:t>
            </w:r>
            <w:r>
              <w:rPr>
                <w:rFonts w:ascii="新宋体" w:eastAsia="新宋体" w:hAnsi="新宋体" w:cs="Arial Unicode MS"/>
                <w:szCs w:val="21"/>
              </w:rPr>
              <w:t>可用于快速优化实验条件。</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hint="eastAsia"/>
                <w:szCs w:val="21"/>
              </w:rPr>
              <w:t>1.</w:t>
            </w:r>
            <w:r>
              <w:rPr>
                <w:rFonts w:ascii="新宋体" w:eastAsia="新宋体" w:hAnsi="新宋体" w:cs="Arial Unicode MS"/>
                <w:szCs w:val="21"/>
              </w:rPr>
              <w:t>1</w:t>
            </w:r>
            <w:r>
              <w:rPr>
                <w:rFonts w:ascii="新宋体" w:eastAsia="新宋体" w:hAnsi="新宋体" w:cs="Arial Unicode MS" w:hint="eastAsia"/>
                <w:szCs w:val="21"/>
              </w:rPr>
              <w:t>2</w:t>
            </w:r>
            <w:r>
              <w:rPr>
                <w:rFonts w:ascii="新宋体" w:eastAsia="新宋体" w:hAnsi="新宋体" w:cs="Arial Unicode MS"/>
                <w:szCs w:val="21"/>
              </w:rPr>
              <w:t>. 温度梯度选择范围：30－100</w:t>
            </w:r>
            <w:r>
              <w:rPr>
                <w:rFonts w:ascii="新宋体" w:eastAsia="新宋体" w:hAnsi="新宋体" w:cs="Arial Unicode MS" w:hint="eastAsia"/>
                <w:szCs w:val="21"/>
              </w:rPr>
              <w:t>℃</w:t>
            </w:r>
            <w:r>
              <w:rPr>
                <w:rFonts w:ascii="新宋体" w:eastAsia="新宋体" w:hAnsi="新宋体" w:cs="Arial Unicode MS"/>
                <w:szCs w:val="21"/>
              </w:rPr>
              <w:t>，温度梯度范围: 1－24</w:t>
            </w:r>
            <w:r>
              <w:rPr>
                <w:rFonts w:ascii="新宋体" w:eastAsia="新宋体" w:hAnsi="新宋体" w:cs="Arial Unicode MS" w:hint="eastAsia"/>
                <w:szCs w:val="21"/>
              </w:rPr>
              <w:t>℃</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hint="eastAsia"/>
                <w:szCs w:val="21"/>
              </w:rPr>
              <w:t>1.</w:t>
            </w:r>
            <w:r>
              <w:rPr>
                <w:rFonts w:ascii="新宋体" w:eastAsia="新宋体" w:hAnsi="新宋体" w:cs="Arial Unicode MS"/>
                <w:szCs w:val="21"/>
              </w:rPr>
              <w:t>1</w:t>
            </w:r>
            <w:r>
              <w:rPr>
                <w:rFonts w:ascii="新宋体" w:eastAsia="新宋体" w:hAnsi="新宋体" w:cs="Arial Unicode MS" w:hint="eastAsia"/>
                <w:szCs w:val="21"/>
              </w:rPr>
              <w:t>3</w:t>
            </w:r>
            <w:r>
              <w:rPr>
                <w:rFonts w:ascii="新宋体" w:eastAsia="新宋体" w:hAnsi="新宋体" w:cs="Arial Unicode MS"/>
                <w:szCs w:val="21"/>
              </w:rPr>
              <w:t>. 温度梯度控温准确性：≤±0.2</w:t>
            </w:r>
            <w:r>
              <w:rPr>
                <w:rFonts w:ascii="新宋体" w:eastAsia="新宋体" w:hAnsi="新宋体" w:cs="Arial Unicode MS" w:hint="eastAsia"/>
                <w:szCs w:val="21"/>
              </w:rPr>
              <w:t>℃</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hint="eastAsia"/>
                <w:szCs w:val="21"/>
              </w:rPr>
              <w:t>1.</w:t>
            </w:r>
            <w:r>
              <w:rPr>
                <w:rFonts w:ascii="新宋体" w:eastAsia="新宋体" w:hAnsi="新宋体" w:cs="Arial Unicode MS"/>
                <w:szCs w:val="21"/>
              </w:rPr>
              <w:t>1</w:t>
            </w:r>
            <w:r>
              <w:rPr>
                <w:rFonts w:ascii="新宋体" w:eastAsia="新宋体" w:hAnsi="新宋体" w:cs="Arial Unicode MS" w:hint="eastAsia"/>
                <w:szCs w:val="21"/>
              </w:rPr>
              <w:t>4</w:t>
            </w:r>
            <w:r>
              <w:rPr>
                <w:rFonts w:ascii="新宋体" w:eastAsia="新宋体" w:hAnsi="新宋体" w:cs="Arial Unicode MS"/>
                <w:szCs w:val="21"/>
              </w:rPr>
              <w:t>. 温度梯度控温均</w:t>
            </w:r>
            <w:proofErr w:type="gramStart"/>
            <w:r>
              <w:rPr>
                <w:rFonts w:ascii="新宋体" w:eastAsia="新宋体" w:hAnsi="新宋体" w:cs="Arial Unicode MS"/>
                <w:szCs w:val="21"/>
              </w:rPr>
              <w:t>一</w:t>
            </w:r>
            <w:proofErr w:type="gramEnd"/>
            <w:r>
              <w:rPr>
                <w:rFonts w:ascii="新宋体" w:eastAsia="新宋体" w:hAnsi="新宋体" w:cs="Arial Unicode MS"/>
                <w:szCs w:val="21"/>
              </w:rPr>
              <w:t>性：≤±0.4</w:t>
            </w:r>
            <w:r>
              <w:rPr>
                <w:rFonts w:ascii="新宋体" w:eastAsia="新宋体" w:hAnsi="新宋体" w:cs="Arial Unicode MS" w:hint="eastAsia"/>
                <w:szCs w:val="21"/>
              </w:rPr>
              <w:t>℃</w:t>
            </w:r>
            <w:r>
              <w:rPr>
                <w:rFonts w:ascii="新宋体" w:eastAsia="新宋体" w:hAnsi="新宋体" w:cs="Arial Unicode MS"/>
                <w:szCs w:val="21"/>
              </w:rPr>
              <w:t xml:space="preserve"> (10秒内达到90</w:t>
            </w:r>
            <w:r>
              <w:rPr>
                <w:rFonts w:ascii="新宋体" w:eastAsia="新宋体" w:hAnsi="新宋体" w:cs="Arial Unicode MS" w:hint="eastAsia"/>
                <w:szCs w:val="21"/>
              </w:rPr>
              <w:t>℃</w:t>
            </w:r>
            <w:r>
              <w:rPr>
                <w:rFonts w:ascii="新宋体" w:eastAsia="新宋体" w:hAnsi="新宋体" w:cs="Arial Unicode MS"/>
                <w:szCs w:val="21"/>
              </w:rPr>
              <w:t>)</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hint="eastAsia"/>
                <w:szCs w:val="21"/>
              </w:rPr>
              <w:t>1.</w:t>
            </w:r>
            <w:r>
              <w:rPr>
                <w:rFonts w:ascii="新宋体" w:eastAsia="新宋体" w:hAnsi="新宋体" w:cs="Arial Unicode MS"/>
                <w:szCs w:val="21"/>
              </w:rPr>
              <w:t>1</w:t>
            </w:r>
            <w:r>
              <w:rPr>
                <w:rFonts w:ascii="新宋体" w:eastAsia="新宋体" w:hAnsi="新宋体" w:cs="Arial Unicode MS" w:hint="eastAsia"/>
                <w:szCs w:val="21"/>
              </w:rPr>
              <w:t>5</w:t>
            </w:r>
            <w:r>
              <w:rPr>
                <w:rFonts w:ascii="新宋体" w:eastAsia="新宋体" w:hAnsi="新宋体" w:cs="Arial Unicode MS"/>
                <w:szCs w:val="21"/>
              </w:rPr>
              <w:t>. 半导体加热模块具有</w:t>
            </w:r>
            <w:proofErr w:type="gramStart"/>
            <w:r>
              <w:rPr>
                <w:rFonts w:ascii="新宋体" w:eastAsia="新宋体" w:hAnsi="新宋体" w:cs="Arial Unicode MS"/>
                <w:szCs w:val="21"/>
              </w:rPr>
              <w:t>”</w:t>
            </w:r>
            <w:proofErr w:type="gramEnd"/>
            <w:r>
              <w:rPr>
                <w:rFonts w:ascii="新宋体" w:eastAsia="新宋体" w:hAnsi="新宋体" w:cs="Arial Unicode MS"/>
                <w:szCs w:val="21"/>
              </w:rPr>
              <w:t>O型圈</w:t>
            </w:r>
            <w:proofErr w:type="gramStart"/>
            <w:r>
              <w:rPr>
                <w:rFonts w:ascii="新宋体" w:eastAsia="新宋体" w:hAnsi="新宋体" w:cs="Arial Unicode MS"/>
                <w:szCs w:val="21"/>
              </w:rPr>
              <w:t>”</w:t>
            </w:r>
            <w:proofErr w:type="gramEnd"/>
            <w:r>
              <w:rPr>
                <w:rFonts w:ascii="新宋体" w:eastAsia="新宋体" w:hAnsi="新宋体" w:cs="Arial Unicode MS"/>
                <w:szCs w:val="21"/>
              </w:rPr>
              <w:t>保护：防止</w:t>
            </w:r>
            <w:r>
              <w:rPr>
                <w:rFonts w:ascii="新宋体" w:eastAsia="新宋体" w:hAnsi="新宋体" w:cs="Arial Unicode MS" w:hint="eastAsia"/>
                <w:szCs w:val="21"/>
              </w:rPr>
              <w:t>低温保存中</w:t>
            </w:r>
            <w:r>
              <w:rPr>
                <w:rFonts w:ascii="新宋体" w:eastAsia="新宋体" w:hAnsi="新宋体" w:cs="Arial Unicode MS"/>
                <w:szCs w:val="21"/>
              </w:rPr>
              <w:t>形成</w:t>
            </w:r>
            <w:r>
              <w:rPr>
                <w:rFonts w:ascii="新宋体" w:eastAsia="新宋体" w:hAnsi="新宋体" w:cs="Arial Unicode MS" w:hint="eastAsia"/>
                <w:szCs w:val="21"/>
              </w:rPr>
              <w:t>的</w:t>
            </w:r>
            <w:r>
              <w:rPr>
                <w:rFonts w:ascii="新宋体" w:eastAsia="新宋体" w:hAnsi="新宋体" w:cs="Arial Unicode MS"/>
                <w:szCs w:val="21"/>
              </w:rPr>
              <w:t>冷凝水</w:t>
            </w:r>
            <w:r>
              <w:rPr>
                <w:rFonts w:ascii="新宋体" w:eastAsia="新宋体" w:hAnsi="新宋体" w:cs="Arial Unicode MS" w:hint="eastAsia"/>
                <w:szCs w:val="21"/>
              </w:rPr>
              <w:t>对</w:t>
            </w:r>
            <w:r>
              <w:rPr>
                <w:rFonts w:ascii="新宋体" w:eastAsia="新宋体" w:hAnsi="新宋体" w:cs="Arial Unicode MS"/>
                <w:szCs w:val="21"/>
              </w:rPr>
              <w:t>电路板</w:t>
            </w:r>
            <w:r>
              <w:rPr>
                <w:rFonts w:ascii="新宋体" w:eastAsia="新宋体" w:hAnsi="新宋体" w:cs="Arial Unicode MS" w:hint="eastAsia"/>
                <w:szCs w:val="21"/>
              </w:rPr>
              <w:t>的</w:t>
            </w:r>
            <w:r>
              <w:rPr>
                <w:rFonts w:ascii="新宋体" w:eastAsia="新宋体" w:hAnsi="新宋体" w:cs="Arial Unicode MS"/>
                <w:szCs w:val="21"/>
              </w:rPr>
              <w:t>短路。提高半导体使用寿命</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新宋体" w:eastAsia="新宋体" w:hAnsi="新宋体" w:cs="Arial Unicode MS"/>
                <w:szCs w:val="21"/>
              </w:rPr>
            </w:pPr>
            <w:r>
              <w:rPr>
                <w:rFonts w:ascii="新宋体" w:eastAsia="新宋体" w:hAnsi="新宋体" w:cs="Arial Unicode MS" w:hint="eastAsia"/>
                <w:szCs w:val="21"/>
              </w:rPr>
              <w:t>1.16．</w:t>
            </w:r>
            <w:proofErr w:type="gramStart"/>
            <w:r>
              <w:rPr>
                <w:rFonts w:ascii="新宋体" w:eastAsia="新宋体" w:hAnsi="新宋体" w:cs="Arial Unicode MS" w:hint="eastAsia"/>
                <w:szCs w:val="21"/>
              </w:rPr>
              <w:t>热盖高度</w:t>
            </w:r>
            <w:proofErr w:type="gramEnd"/>
            <w:r>
              <w:rPr>
                <w:rFonts w:ascii="新宋体" w:eastAsia="新宋体" w:hAnsi="新宋体" w:cs="Arial Unicode MS" w:hint="eastAsia"/>
                <w:szCs w:val="21"/>
              </w:rPr>
              <w:t>可调节，最大限度的满足不同高度和不同规格的耗材使用</w:t>
            </w: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rPr>
                <w:rFonts w:ascii="新宋体" w:eastAsia="新宋体" w:hAnsi="新宋体" w:cs="Arial Unicode MS"/>
                <w:szCs w:val="21"/>
              </w:rPr>
            </w:pPr>
            <w:r>
              <w:rPr>
                <w:rFonts w:ascii="新宋体" w:eastAsia="新宋体" w:hAnsi="新宋体" w:cs="Arial Unicode MS"/>
                <w:szCs w:val="21"/>
              </w:rPr>
              <w:t>▲</w:t>
            </w:r>
            <w:r>
              <w:rPr>
                <w:rFonts w:ascii="新宋体" w:eastAsia="新宋体" w:hAnsi="新宋体" w:cs="Arial Unicode MS" w:hint="eastAsia"/>
                <w:szCs w:val="21"/>
              </w:rPr>
              <w:t>1.</w:t>
            </w:r>
            <w:r>
              <w:rPr>
                <w:rFonts w:ascii="新宋体" w:eastAsia="新宋体" w:hAnsi="新宋体" w:cs="Arial Unicode MS"/>
                <w:szCs w:val="21"/>
              </w:rPr>
              <w:t>1</w:t>
            </w:r>
            <w:r>
              <w:rPr>
                <w:rFonts w:ascii="新宋体" w:eastAsia="新宋体" w:hAnsi="新宋体" w:cs="Arial Unicode MS" w:hint="eastAsia"/>
                <w:szCs w:val="21"/>
              </w:rPr>
              <w:t xml:space="preserve">7 </w:t>
            </w:r>
            <w:r>
              <w:rPr>
                <w:rFonts w:ascii="新宋体" w:eastAsia="新宋体" w:hAnsi="新宋体" w:cs="Arial Unicode MS"/>
                <w:szCs w:val="21"/>
              </w:rPr>
              <w:t>带有程序自动编写功能，输入退火温度和扩增片断长度等信息可自动生成扩增程序</w:t>
            </w:r>
          </w:p>
          <w:p w:rsidR="003A02FA" w:rsidRDefault="003A02FA">
            <w:pPr>
              <w:widowControl/>
              <w:jc w:val="left"/>
              <w:rPr>
                <w:rFonts w:ascii="新宋体" w:eastAsia="新宋体" w:hAnsi="新宋体" w:cs="Arial Unicode MS"/>
                <w:szCs w:val="21"/>
              </w:rPr>
            </w:pPr>
          </w:p>
        </w:tc>
        <w:tc>
          <w:tcPr>
            <w:tcW w:w="1276" w:type="dxa"/>
          </w:tcPr>
          <w:p w:rsidR="003A02FA" w:rsidRDefault="003A02FA">
            <w:pPr>
              <w:widowControl/>
              <w:jc w:val="left"/>
              <w:rPr>
                <w:rFonts w:ascii="宋体" w:hAnsi="宋体"/>
                <w:kern w:val="0"/>
                <w:szCs w:val="21"/>
              </w:rPr>
            </w:pPr>
          </w:p>
        </w:tc>
      </w:tr>
      <w:tr w:rsidR="003A02FA">
        <w:trPr>
          <w:trHeight w:val="510"/>
        </w:trPr>
        <w:tc>
          <w:tcPr>
            <w:tcW w:w="671" w:type="dxa"/>
            <w:vMerge/>
            <w:tcBorders>
              <w:right w:val="single" w:sz="4" w:space="0" w:color="auto"/>
            </w:tcBorders>
          </w:tcPr>
          <w:p w:rsidR="003A02FA" w:rsidRDefault="003A02FA">
            <w:pPr>
              <w:widowControl/>
              <w:jc w:val="left"/>
              <w:rPr>
                <w:rFonts w:ascii="宋体" w:hAnsi="宋体"/>
                <w:kern w:val="0"/>
                <w:szCs w:val="21"/>
              </w:rPr>
            </w:pPr>
          </w:p>
        </w:tc>
        <w:tc>
          <w:tcPr>
            <w:tcW w:w="1276" w:type="dxa"/>
            <w:vMerge/>
            <w:tcBorders>
              <w:left w:val="single" w:sz="4" w:space="0" w:color="auto"/>
              <w:right w:val="single" w:sz="4" w:space="0" w:color="auto"/>
            </w:tcBorders>
          </w:tcPr>
          <w:p w:rsidR="003A02FA" w:rsidRDefault="003A02FA">
            <w:pPr>
              <w:widowControl/>
              <w:jc w:val="left"/>
              <w:rPr>
                <w:rFonts w:ascii="宋体" w:hAnsi="宋体"/>
                <w:kern w:val="0"/>
                <w:szCs w:val="21"/>
              </w:rPr>
            </w:pPr>
          </w:p>
        </w:tc>
        <w:tc>
          <w:tcPr>
            <w:tcW w:w="4819" w:type="dxa"/>
            <w:tcBorders>
              <w:left w:val="single" w:sz="4" w:space="0" w:color="auto"/>
            </w:tcBorders>
          </w:tcPr>
          <w:p w:rsidR="003A02FA" w:rsidRDefault="004A69A0">
            <w:pPr>
              <w:widowControl/>
              <w:jc w:val="left"/>
              <w:rPr>
                <w:rFonts w:ascii="宋体" w:hAnsi="宋体"/>
                <w:kern w:val="0"/>
                <w:szCs w:val="21"/>
              </w:rPr>
            </w:pPr>
            <w:r>
              <w:rPr>
                <w:rFonts w:ascii="新宋体" w:eastAsia="新宋体" w:hAnsi="新宋体" w:cs="Arial Unicode MS"/>
                <w:szCs w:val="21"/>
              </w:rPr>
              <w:t>▲</w:t>
            </w:r>
            <w:r>
              <w:rPr>
                <w:rFonts w:ascii="新宋体" w:eastAsia="新宋体" w:hAnsi="新宋体" w:cs="Arial Unicode MS" w:hint="eastAsia"/>
                <w:szCs w:val="21"/>
              </w:rPr>
              <w:t xml:space="preserve">1.18 </w:t>
            </w:r>
            <w:r>
              <w:rPr>
                <w:rFonts w:ascii="新宋体" w:eastAsia="新宋体" w:hAnsi="新宋体" w:cs="Arial Unicode MS"/>
                <w:szCs w:val="21"/>
              </w:rPr>
              <w:t>接口：</w:t>
            </w:r>
            <w:r w:rsidR="00F54AEC">
              <w:rPr>
                <w:rFonts w:ascii="新宋体" w:eastAsia="新宋体" w:hAnsi="新宋体" w:cs="Arial Unicode MS" w:hint="eastAsia"/>
                <w:szCs w:val="21"/>
              </w:rPr>
              <w:t>≥</w:t>
            </w:r>
            <w:r>
              <w:rPr>
                <w:rFonts w:ascii="新宋体" w:eastAsia="新宋体" w:hAnsi="新宋体" w:cs="Arial Unicode MS"/>
                <w:szCs w:val="21"/>
              </w:rPr>
              <w:t>5个 USB A型接口，</w:t>
            </w:r>
            <w:r w:rsidR="00F54AEC">
              <w:rPr>
                <w:rFonts w:ascii="新宋体" w:eastAsia="新宋体" w:hAnsi="新宋体" w:cs="Arial Unicode MS" w:hint="eastAsia"/>
                <w:szCs w:val="21"/>
              </w:rPr>
              <w:t>≥</w:t>
            </w:r>
            <w:r>
              <w:rPr>
                <w:rFonts w:ascii="新宋体" w:eastAsia="新宋体" w:hAnsi="新宋体" w:cs="Arial Unicode MS"/>
                <w:szCs w:val="21"/>
              </w:rPr>
              <w:t>1个USB B型接口，可外接鼠标控制</w:t>
            </w:r>
          </w:p>
        </w:tc>
        <w:tc>
          <w:tcPr>
            <w:tcW w:w="1276" w:type="dxa"/>
          </w:tcPr>
          <w:p w:rsidR="003A02FA" w:rsidRDefault="003A02FA">
            <w:pPr>
              <w:widowControl/>
              <w:jc w:val="left"/>
              <w:rPr>
                <w:rFonts w:ascii="宋体" w:hAnsi="宋体"/>
                <w:kern w:val="0"/>
                <w:szCs w:val="21"/>
              </w:rPr>
            </w:pPr>
          </w:p>
        </w:tc>
      </w:tr>
      <w:tr w:rsidR="00860C8F" w:rsidTr="00A71E7A">
        <w:trPr>
          <w:trHeight w:val="510"/>
        </w:trPr>
        <w:tc>
          <w:tcPr>
            <w:tcW w:w="671" w:type="dxa"/>
            <w:vMerge w:val="restart"/>
            <w:tcBorders>
              <w:right w:val="single" w:sz="4" w:space="0" w:color="auto"/>
            </w:tcBorders>
          </w:tcPr>
          <w:p w:rsidR="00860C8F" w:rsidRDefault="00860C8F" w:rsidP="002C280C">
            <w:pPr>
              <w:widowControl/>
              <w:jc w:val="left"/>
              <w:rPr>
                <w:rFonts w:ascii="宋体" w:hAnsi="宋体"/>
                <w:b/>
                <w:kern w:val="0"/>
                <w:szCs w:val="21"/>
              </w:rPr>
            </w:pPr>
            <w:r>
              <w:rPr>
                <w:rFonts w:ascii="宋体" w:hAnsi="宋体" w:hint="eastAsia"/>
                <w:b/>
                <w:kern w:val="0"/>
                <w:szCs w:val="21"/>
              </w:rPr>
              <w:t>2</w:t>
            </w:r>
          </w:p>
        </w:tc>
        <w:tc>
          <w:tcPr>
            <w:tcW w:w="1276" w:type="dxa"/>
            <w:vMerge w:val="restart"/>
            <w:tcBorders>
              <w:left w:val="single" w:sz="4" w:space="0" w:color="auto"/>
              <w:right w:val="single" w:sz="4" w:space="0" w:color="auto"/>
            </w:tcBorders>
          </w:tcPr>
          <w:p w:rsidR="00860C8F" w:rsidRDefault="00860C8F" w:rsidP="002C280C">
            <w:pPr>
              <w:widowControl/>
              <w:jc w:val="left"/>
              <w:rPr>
                <w:rFonts w:ascii="宋体" w:hAnsi="宋体"/>
                <w:kern w:val="0"/>
                <w:szCs w:val="21"/>
              </w:rPr>
            </w:pPr>
            <w:r>
              <w:rPr>
                <w:rFonts w:hint="eastAsia"/>
                <w:b/>
                <w:bCs/>
                <w:color w:val="000000" w:themeColor="text1"/>
                <w:szCs w:val="21"/>
              </w:rPr>
              <w:t>垂直电泳及电源转印三件套</w:t>
            </w: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2.1、凝胶数：1-4</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2.2、玻璃尺寸：短</w:t>
            </w:r>
            <w:proofErr w:type="gramStart"/>
            <w:r>
              <w:rPr>
                <w:rFonts w:ascii="新宋体" w:eastAsia="新宋体" w:hAnsi="新宋体" w:cs="Arial Unicode MS" w:hint="eastAsia"/>
                <w:szCs w:val="21"/>
              </w:rPr>
              <w:t>玻</w:t>
            </w:r>
            <w:proofErr w:type="gramEnd"/>
            <w:r>
              <w:rPr>
                <w:rFonts w:ascii="新宋体" w:eastAsia="新宋体" w:hAnsi="新宋体" w:cs="Arial Unicode MS" w:hint="eastAsia"/>
                <w:szCs w:val="21"/>
              </w:rPr>
              <w:t>板（10.1x7.3cm）;长</w:t>
            </w:r>
            <w:proofErr w:type="gramStart"/>
            <w:r>
              <w:rPr>
                <w:rFonts w:ascii="新宋体" w:eastAsia="新宋体" w:hAnsi="新宋体" w:cs="Arial Unicode MS" w:hint="eastAsia"/>
                <w:szCs w:val="21"/>
              </w:rPr>
              <w:t>玻</w:t>
            </w:r>
            <w:proofErr w:type="gramEnd"/>
            <w:r>
              <w:rPr>
                <w:rFonts w:ascii="新宋体" w:eastAsia="新宋体" w:hAnsi="新宋体" w:cs="Arial Unicode MS" w:hint="eastAsia"/>
                <w:szCs w:val="21"/>
              </w:rPr>
              <w:t>板（10.1x8.2cm）</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▲2.3、凝胶大小：</w:t>
            </w:r>
            <w:proofErr w:type="gramStart"/>
            <w:r>
              <w:rPr>
                <w:rFonts w:ascii="新宋体" w:eastAsia="新宋体" w:hAnsi="新宋体" w:cs="Arial Unicode MS" w:hint="eastAsia"/>
                <w:szCs w:val="21"/>
              </w:rPr>
              <w:t>手灌胶</w:t>
            </w:r>
            <w:proofErr w:type="gramEnd"/>
            <w:r>
              <w:rPr>
                <w:rFonts w:ascii="新宋体" w:eastAsia="新宋体" w:hAnsi="新宋体" w:cs="Arial Unicode MS" w:hint="eastAsia"/>
                <w:szCs w:val="21"/>
              </w:rPr>
              <w:t>（8.3x7.3cm）;预制胶（8.6x6.8cm）</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2.4、典型上层缓冲液体积：120ml</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2.5、典型下层缓冲液体积：180ml</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2.6、典型SDS-PAGE电泳时间：45分钟（200V恒压）</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2.7、体积(W x L x H)：12 x 16 x 18cm</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b/>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2.8、重量：2.0Kg</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▲2.9、封边垫条永久地固定在长</w:t>
            </w:r>
            <w:proofErr w:type="gramStart"/>
            <w:r>
              <w:rPr>
                <w:rFonts w:ascii="新宋体" w:eastAsia="新宋体" w:hAnsi="新宋体" w:cs="Arial Unicode MS" w:hint="eastAsia"/>
                <w:szCs w:val="21"/>
              </w:rPr>
              <w:t>玻</w:t>
            </w:r>
            <w:proofErr w:type="gramEnd"/>
            <w:r>
              <w:rPr>
                <w:rFonts w:ascii="新宋体" w:eastAsia="新宋体" w:hAnsi="新宋体" w:cs="Arial Unicode MS" w:hint="eastAsia"/>
                <w:szCs w:val="21"/>
              </w:rPr>
              <w:t>板上，保证</w:t>
            </w:r>
            <w:proofErr w:type="gramStart"/>
            <w:r>
              <w:rPr>
                <w:rFonts w:ascii="新宋体" w:eastAsia="新宋体" w:hAnsi="新宋体" w:cs="Arial Unicode MS" w:hint="eastAsia"/>
                <w:szCs w:val="21"/>
              </w:rPr>
              <w:t>玻</w:t>
            </w:r>
            <w:proofErr w:type="gramEnd"/>
            <w:r>
              <w:rPr>
                <w:rFonts w:ascii="新宋体" w:eastAsia="新宋体" w:hAnsi="新宋体" w:cs="Arial Unicode MS" w:hint="eastAsia"/>
                <w:szCs w:val="21"/>
              </w:rPr>
              <w:t>板精确对齐，防止漏胶；</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2.10、凸轮卡锁的制胶</w:t>
            </w:r>
            <w:proofErr w:type="gramStart"/>
            <w:r>
              <w:rPr>
                <w:rFonts w:ascii="新宋体" w:eastAsia="新宋体" w:hAnsi="新宋体" w:cs="Arial Unicode MS" w:hint="eastAsia"/>
                <w:szCs w:val="21"/>
              </w:rPr>
              <w:t>框操作</w:t>
            </w:r>
            <w:proofErr w:type="gramEnd"/>
            <w:r>
              <w:rPr>
                <w:rFonts w:ascii="新宋体" w:eastAsia="新宋体" w:hAnsi="新宋体" w:cs="Arial Unicode MS" w:hint="eastAsia"/>
                <w:szCs w:val="21"/>
              </w:rPr>
              <w:t>简单，在任何平面上都能精确对齐</w:t>
            </w:r>
            <w:proofErr w:type="gramStart"/>
            <w:r>
              <w:rPr>
                <w:rFonts w:ascii="新宋体" w:eastAsia="新宋体" w:hAnsi="新宋体" w:cs="Arial Unicode MS" w:hint="eastAsia"/>
                <w:szCs w:val="21"/>
              </w:rPr>
              <w:t>玻</w:t>
            </w:r>
            <w:proofErr w:type="gramEnd"/>
            <w:r>
              <w:rPr>
                <w:rFonts w:ascii="新宋体" w:eastAsia="新宋体" w:hAnsi="新宋体" w:cs="Arial Unicode MS" w:hint="eastAsia"/>
                <w:szCs w:val="21"/>
              </w:rPr>
              <w:t>板；</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szCs w:val="21"/>
              </w:rPr>
            </w:pPr>
            <w:r>
              <w:rPr>
                <w:rFonts w:ascii="新宋体" w:eastAsia="新宋体" w:hAnsi="新宋体" w:cs="Arial Unicode MS" w:hint="eastAsia"/>
                <w:szCs w:val="21"/>
              </w:rPr>
              <w:t>▲2.11、特殊的塑料电泳</w:t>
            </w:r>
            <w:proofErr w:type="gramStart"/>
            <w:r>
              <w:rPr>
                <w:rFonts w:ascii="新宋体" w:eastAsia="新宋体" w:hAnsi="新宋体" w:cs="Arial Unicode MS" w:hint="eastAsia"/>
                <w:szCs w:val="21"/>
              </w:rPr>
              <w:t>梳不会</w:t>
            </w:r>
            <w:proofErr w:type="gramEnd"/>
            <w:r>
              <w:rPr>
                <w:rFonts w:ascii="新宋体" w:eastAsia="新宋体" w:hAnsi="新宋体" w:cs="Arial Unicode MS" w:hint="eastAsia"/>
                <w:szCs w:val="21"/>
              </w:rPr>
              <w:t>抑制凝胶聚合反应，制胶过程中，内置</w:t>
            </w:r>
            <w:proofErr w:type="gramStart"/>
            <w:r>
              <w:rPr>
                <w:rFonts w:ascii="新宋体" w:eastAsia="新宋体" w:hAnsi="新宋体" w:cs="Arial Unicode MS" w:hint="eastAsia"/>
                <w:szCs w:val="21"/>
              </w:rPr>
              <w:t>的脊可避免</w:t>
            </w:r>
            <w:proofErr w:type="gramEnd"/>
            <w:r>
              <w:rPr>
                <w:rFonts w:ascii="新宋体" w:eastAsia="新宋体" w:hAnsi="新宋体" w:cs="Arial Unicode MS" w:hint="eastAsia"/>
                <w:szCs w:val="21"/>
              </w:rPr>
              <w:t>空气接触，保证均</w:t>
            </w:r>
            <w:proofErr w:type="gramStart"/>
            <w:r>
              <w:rPr>
                <w:rFonts w:ascii="新宋体" w:eastAsia="新宋体" w:hAnsi="新宋体" w:cs="Arial Unicode MS" w:hint="eastAsia"/>
                <w:szCs w:val="21"/>
              </w:rPr>
              <w:t>一</w:t>
            </w:r>
            <w:proofErr w:type="gramEnd"/>
            <w:r>
              <w:rPr>
                <w:rFonts w:ascii="新宋体" w:eastAsia="新宋体" w:hAnsi="新宋体" w:cs="Arial Unicode MS" w:hint="eastAsia"/>
                <w:szCs w:val="21"/>
              </w:rPr>
              <w:t>的凝胶聚合；</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▲2.12、含封边垫条的长玻璃板加厚，使得玻璃板不宜破碎；</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F54AEC">
            <w:pPr>
              <w:widowControl/>
              <w:jc w:val="left"/>
              <w:rPr>
                <w:rFonts w:ascii="宋体" w:hAnsi="宋体"/>
                <w:kern w:val="0"/>
                <w:szCs w:val="21"/>
              </w:rPr>
            </w:pPr>
            <w:r>
              <w:rPr>
                <w:rFonts w:ascii="新宋体" w:eastAsia="新宋体" w:hAnsi="新宋体" w:cs="Arial Unicode MS" w:hint="eastAsia"/>
                <w:szCs w:val="21"/>
              </w:rPr>
              <w:t>2.13、</w:t>
            </w:r>
            <w:proofErr w:type="gramStart"/>
            <w:r>
              <w:rPr>
                <w:rFonts w:ascii="新宋体" w:eastAsia="新宋体" w:hAnsi="新宋体" w:cs="Arial Unicode MS" w:hint="eastAsia"/>
                <w:szCs w:val="21"/>
              </w:rPr>
              <w:t>上样引导</w:t>
            </w:r>
            <w:proofErr w:type="gramEnd"/>
            <w:r>
              <w:rPr>
                <w:rFonts w:ascii="新宋体" w:eastAsia="新宋体" w:hAnsi="新宋体" w:cs="Arial Unicode MS" w:hint="eastAsia"/>
                <w:szCs w:val="21"/>
              </w:rPr>
              <w:t>装置，防止泳道的</w:t>
            </w:r>
            <w:proofErr w:type="gramStart"/>
            <w:r>
              <w:rPr>
                <w:rFonts w:ascii="新宋体" w:eastAsia="新宋体" w:hAnsi="新宋体" w:cs="Arial Unicode MS" w:hint="eastAsia"/>
                <w:szCs w:val="21"/>
              </w:rPr>
              <w:t>遗漏上样或</w:t>
            </w:r>
            <w:proofErr w:type="gramEnd"/>
            <w:r>
              <w:rPr>
                <w:rFonts w:ascii="新宋体" w:eastAsia="新宋体" w:hAnsi="新宋体" w:cs="Arial Unicode MS" w:hint="eastAsia"/>
                <w:szCs w:val="21"/>
              </w:rPr>
              <w:t>重复上样。</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2.14、为电泳提供一个稳定的电压、电流或功率，</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2.15、能设定电泳的时间</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val="restart"/>
            <w:tcBorders>
              <w:right w:val="single" w:sz="4" w:space="0" w:color="auto"/>
            </w:tcBorders>
          </w:tcPr>
          <w:p w:rsidR="00860C8F" w:rsidRDefault="00860C8F" w:rsidP="002C280C">
            <w:pPr>
              <w:widowControl/>
              <w:jc w:val="left"/>
              <w:rPr>
                <w:rFonts w:ascii="宋体" w:hAnsi="宋体"/>
                <w:kern w:val="0"/>
                <w:szCs w:val="21"/>
              </w:rPr>
            </w:pPr>
          </w:p>
        </w:tc>
        <w:tc>
          <w:tcPr>
            <w:tcW w:w="1276" w:type="dxa"/>
            <w:vMerge w:val="restart"/>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2.16、功率：1-75W，</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▲2.17、电压：10-300伏，</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2C280C">
            <w:pPr>
              <w:widowControl/>
              <w:jc w:val="left"/>
              <w:rPr>
                <w:rFonts w:ascii="宋体" w:hAnsi="宋体"/>
                <w:kern w:val="0"/>
                <w:szCs w:val="21"/>
              </w:rPr>
            </w:pPr>
            <w:r>
              <w:rPr>
                <w:rFonts w:ascii="新宋体" w:eastAsia="新宋体" w:hAnsi="新宋体" w:cs="Arial Unicode MS" w:hint="eastAsia"/>
                <w:szCs w:val="21"/>
              </w:rPr>
              <w:t>▲2.18、电流：4-400mA，使用于水平电泳，小型的SDS-PAGE，印迹电泳等。</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2.19、 最大凝胶尺寸(W x L) 10 x 7.5 cm，凝胶容量2 块</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2.20、缓冲</w:t>
            </w:r>
            <w:proofErr w:type="gramStart"/>
            <w:r>
              <w:rPr>
                <w:rFonts w:ascii="新宋体" w:eastAsia="新宋体" w:hAnsi="新宋体" w:cs="Arial Unicode MS" w:hint="eastAsia"/>
                <w:szCs w:val="21"/>
              </w:rPr>
              <w:t>液要求</w:t>
            </w:r>
            <w:proofErr w:type="gramEnd"/>
            <w:r>
              <w:rPr>
                <w:rFonts w:ascii="新宋体" w:eastAsia="新宋体" w:hAnsi="新宋体" w:cs="Arial Unicode MS" w:hint="eastAsia"/>
                <w:szCs w:val="21"/>
              </w:rPr>
              <w:t>450 ml</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2.21、1小时内可同时转印2 块10 x 7.5 cm 凝胶；也可</w:t>
            </w:r>
            <w:proofErr w:type="gramStart"/>
            <w:r>
              <w:rPr>
                <w:rFonts w:ascii="新宋体" w:eastAsia="新宋体" w:hAnsi="新宋体" w:cs="Arial Unicode MS" w:hint="eastAsia"/>
                <w:szCs w:val="21"/>
              </w:rPr>
              <w:t>进行低</w:t>
            </w:r>
            <w:proofErr w:type="gramEnd"/>
            <w:r>
              <w:rPr>
                <w:rFonts w:ascii="新宋体" w:eastAsia="新宋体" w:hAnsi="新宋体" w:cs="Arial Unicode MS" w:hint="eastAsia"/>
                <w:szCs w:val="21"/>
              </w:rPr>
              <w:t>强度的过夜转印</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2.22、 电极丝相距4cm，以产生强电场保证有效的蛋白转印</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2.23、颜色标记的转印夹和电极，确保转印过程中凝胶的正确定向</w:t>
            </w:r>
          </w:p>
        </w:tc>
        <w:tc>
          <w:tcPr>
            <w:tcW w:w="1276" w:type="dxa"/>
          </w:tcPr>
          <w:p w:rsidR="00860C8F" w:rsidRDefault="00860C8F" w:rsidP="002C280C">
            <w:pPr>
              <w:widowControl/>
              <w:jc w:val="left"/>
              <w:rPr>
                <w:rFonts w:ascii="宋体" w:hAnsi="宋体"/>
                <w:kern w:val="0"/>
                <w:szCs w:val="21"/>
              </w:rPr>
            </w:pPr>
          </w:p>
        </w:tc>
      </w:tr>
      <w:tr w:rsidR="00860C8F" w:rsidTr="00CB3A21">
        <w:trPr>
          <w:trHeight w:val="510"/>
        </w:trPr>
        <w:tc>
          <w:tcPr>
            <w:tcW w:w="671" w:type="dxa"/>
            <w:vMerge/>
            <w:tcBorders>
              <w:right w:val="single" w:sz="4" w:space="0" w:color="auto"/>
            </w:tcBorders>
          </w:tcPr>
          <w:p w:rsidR="00860C8F" w:rsidRDefault="00860C8F" w:rsidP="002C280C">
            <w:pPr>
              <w:widowControl/>
              <w:jc w:val="left"/>
              <w:rPr>
                <w:rFonts w:ascii="宋体" w:hAnsi="宋体"/>
                <w:kern w:val="0"/>
                <w:szCs w:val="21"/>
              </w:rPr>
            </w:pPr>
          </w:p>
        </w:tc>
        <w:tc>
          <w:tcPr>
            <w:tcW w:w="1276" w:type="dxa"/>
            <w:vMerge/>
            <w:tcBorders>
              <w:left w:val="single" w:sz="4" w:space="0" w:color="auto"/>
              <w:right w:val="single" w:sz="4" w:space="0" w:color="auto"/>
            </w:tcBorders>
          </w:tcPr>
          <w:p w:rsidR="00860C8F" w:rsidRDefault="00860C8F" w:rsidP="002C280C">
            <w:pPr>
              <w:widowControl/>
              <w:jc w:val="left"/>
              <w:rPr>
                <w:rFonts w:ascii="宋体" w:hAnsi="宋体"/>
                <w:kern w:val="0"/>
                <w:szCs w:val="21"/>
              </w:rPr>
            </w:pPr>
          </w:p>
        </w:tc>
        <w:tc>
          <w:tcPr>
            <w:tcW w:w="4819" w:type="dxa"/>
            <w:tcBorders>
              <w:left w:val="single" w:sz="4" w:space="0" w:color="auto"/>
            </w:tcBorders>
          </w:tcPr>
          <w:p w:rsidR="00860C8F" w:rsidRDefault="00860C8F" w:rsidP="00860C8F">
            <w:pPr>
              <w:widowControl/>
              <w:jc w:val="left"/>
              <w:rPr>
                <w:rFonts w:ascii="宋体" w:hAnsi="宋体"/>
                <w:kern w:val="0"/>
                <w:szCs w:val="21"/>
              </w:rPr>
            </w:pPr>
            <w:r>
              <w:rPr>
                <w:rFonts w:ascii="新宋体" w:eastAsia="新宋体" w:hAnsi="新宋体" w:cs="Arial Unicode MS" w:hint="eastAsia"/>
                <w:szCs w:val="21"/>
              </w:rPr>
              <w:t>2.24、  内置冷却装置，可作为一个模块与电泳槽的缓冲液槽和盖兼容</w:t>
            </w:r>
          </w:p>
        </w:tc>
        <w:tc>
          <w:tcPr>
            <w:tcW w:w="1276" w:type="dxa"/>
          </w:tcPr>
          <w:p w:rsidR="00860C8F" w:rsidRDefault="00860C8F" w:rsidP="002C280C">
            <w:pPr>
              <w:widowControl/>
              <w:jc w:val="left"/>
              <w:rPr>
                <w:rFonts w:ascii="宋体" w:hAnsi="宋体"/>
                <w:kern w:val="0"/>
                <w:szCs w:val="21"/>
              </w:rPr>
            </w:pPr>
          </w:p>
        </w:tc>
      </w:tr>
    </w:tbl>
    <w:p w:rsidR="003A02FA" w:rsidRDefault="003A02FA">
      <w:pPr>
        <w:widowControl/>
        <w:jc w:val="left"/>
        <w:rPr>
          <w:rFonts w:ascii="宋体" w:hAnsi="宋体"/>
          <w:kern w:val="0"/>
          <w:szCs w:val="21"/>
        </w:rPr>
      </w:pPr>
    </w:p>
    <w:p w:rsidR="003A02FA" w:rsidRDefault="004A69A0" w:rsidP="00D6256D">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3A02FA">
        <w:trPr>
          <w:trHeight w:val="293"/>
          <w:jc w:val="center"/>
        </w:trPr>
        <w:tc>
          <w:tcPr>
            <w:tcW w:w="785" w:type="dxa"/>
            <w:vAlign w:val="center"/>
          </w:tcPr>
          <w:p w:rsidR="003A02FA" w:rsidRDefault="004A69A0">
            <w:pPr>
              <w:rPr>
                <w:rFonts w:ascii="宋体" w:hAnsi="宋体"/>
                <w:color w:val="000000" w:themeColor="text1"/>
                <w:szCs w:val="21"/>
              </w:rPr>
            </w:pPr>
            <w:r>
              <w:rPr>
                <w:rFonts w:ascii="宋体" w:hAnsi="宋体" w:hint="eastAsia"/>
                <w:color w:val="000000" w:themeColor="text1"/>
                <w:szCs w:val="21"/>
              </w:rPr>
              <w:t>序号</w:t>
            </w:r>
          </w:p>
        </w:tc>
        <w:tc>
          <w:tcPr>
            <w:tcW w:w="4961" w:type="dxa"/>
            <w:vAlign w:val="center"/>
          </w:tcPr>
          <w:p w:rsidR="003A02FA" w:rsidRDefault="004A69A0">
            <w:pPr>
              <w:jc w:val="center"/>
              <w:rPr>
                <w:rFonts w:ascii="宋体" w:hAnsi="宋体"/>
                <w:color w:val="000000" w:themeColor="text1"/>
                <w:szCs w:val="21"/>
              </w:rPr>
            </w:pPr>
            <w:r>
              <w:rPr>
                <w:rFonts w:ascii="宋体" w:hAnsi="宋体" w:hint="eastAsia"/>
                <w:color w:val="000000" w:themeColor="text1"/>
                <w:szCs w:val="21"/>
              </w:rPr>
              <w:t>配置名称</w:t>
            </w:r>
          </w:p>
        </w:tc>
        <w:tc>
          <w:tcPr>
            <w:tcW w:w="709" w:type="dxa"/>
            <w:vAlign w:val="center"/>
          </w:tcPr>
          <w:p w:rsidR="003A02FA" w:rsidRDefault="004A69A0">
            <w:pPr>
              <w:jc w:val="center"/>
              <w:rPr>
                <w:rFonts w:ascii="宋体" w:hAnsi="宋体"/>
                <w:color w:val="000000" w:themeColor="text1"/>
                <w:szCs w:val="21"/>
              </w:rPr>
            </w:pPr>
            <w:r>
              <w:rPr>
                <w:rFonts w:ascii="宋体" w:hAnsi="宋体" w:hint="eastAsia"/>
                <w:color w:val="000000" w:themeColor="text1"/>
                <w:szCs w:val="21"/>
              </w:rPr>
              <w:t>数量</w:t>
            </w:r>
          </w:p>
        </w:tc>
        <w:tc>
          <w:tcPr>
            <w:tcW w:w="709" w:type="dxa"/>
            <w:vAlign w:val="center"/>
          </w:tcPr>
          <w:p w:rsidR="003A02FA" w:rsidRDefault="004A69A0">
            <w:pPr>
              <w:jc w:val="center"/>
              <w:rPr>
                <w:rFonts w:ascii="宋体" w:hAnsi="宋体"/>
                <w:color w:val="000000" w:themeColor="text1"/>
                <w:szCs w:val="21"/>
              </w:rPr>
            </w:pPr>
            <w:r>
              <w:rPr>
                <w:rFonts w:ascii="宋体" w:hAnsi="宋体" w:hint="eastAsia"/>
                <w:color w:val="000000" w:themeColor="text1"/>
                <w:szCs w:val="21"/>
              </w:rPr>
              <w:t>单位</w:t>
            </w:r>
          </w:p>
        </w:tc>
        <w:tc>
          <w:tcPr>
            <w:tcW w:w="1011" w:type="dxa"/>
            <w:vAlign w:val="center"/>
          </w:tcPr>
          <w:p w:rsidR="003A02FA" w:rsidRDefault="004A69A0">
            <w:pPr>
              <w:jc w:val="center"/>
              <w:rPr>
                <w:rFonts w:ascii="宋体" w:hAnsi="宋体"/>
                <w:color w:val="000000" w:themeColor="text1"/>
                <w:szCs w:val="21"/>
              </w:rPr>
            </w:pPr>
            <w:r>
              <w:rPr>
                <w:rFonts w:ascii="宋体" w:hAnsi="宋体" w:hint="eastAsia"/>
                <w:color w:val="000000" w:themeColor="text1"/>
                <w:szCs w:val="21"/>
              </w:rPr>
              <w:t>备注</w:t>
            </w:r>
          </w:p>
        </w:tc>
      </w:tr>
      <w:tr w:rsidR="005C5138">
        <w:trPr>
          <w:trHeight w:val="293"/>
          <w:jc w:val="center"/>
        </w:trPr>
        <w:tc>
          <w:tcPr>
            <w:tcW w:w="785" w:type="dxa"/>
            <w:vAlign w:val="center"/>
          </w:tcPr>
          <w:p w:rsidR="005C5138" w:rsidRDefault="005C5138">
            <w:pPr>
              <w:rPr>
                <w:rFonts w:ascii="宋体" w:hAnsi="宋体"/>
                <w:color w:val="000000" w:themeColor="text1"/>
                <w:szCs w:val="21"/>
              </w:rPr>
            </w:pPr>
            <w:r>
              <w:rPr>
                <w:rFonts w:ascii="宋体" w:hAnsi="宋体" w:hint="eastAsia"/>
                <w:color w:val="000000" w:themeColor="text1"/>
                <w:szCs w:val="21"/>
              </w:rPr>
              <w:t>1</w:t>
            </w:r>
          </w:p>
        </w:tc>
        <w:tc>
          <w:tcPr>
            <w:tcW w:w="4961" w:type="dxa"/>
            <w:vAlign w:val="center"/>
          </w:tcPr>
          <w:p w:rsidR="005C5138" w:rsidRDefault="005C5138" w:rsidP="005C5138">
            <w:pPr>
              <w:jc w:val="left"/>
              <w:rPr>
                <w:rFonts w:ascii="宋体" w:hAnsi="宋体"/>
                <w:color w:val="000000" w:themeColor="text1"/>
                <w:szCs w:val="21"/>
              </w:rPr>
            </w:pPr>
            <w:r>
              <w:rPr>
                <w:rFonts w:ascii="宋体" w:hAnsi="宋体" w:hint="eastAsia"/>
                <w:color w:val="000000" w:themeColor="text1"/>
                <w:szCs w:val="21"/>
              </w:rPr>
              <w:t>梯度PCR仪</w:t>
            </w:r>
          </w:p>
        </w:tc>
        <w:tc>
          <w:tcPr>
            <w:tcW w:w="709" w:type="dxa"/>
            <w:vAlign w:val="center"/>
          </w:tcPr>
          <w:p w:rsidR="005C5138" w:rsidRDefault="005C5138">
            <w:pPr>
              <w:jc w:val="center"/>
              <w:rPr>
                <w:rFonts w:ascii="宋体" w:hAnsi="宋体"/>
                <w:color w:val="000000" w:themeColor="text1"/>
                <w:szCs w:val="21"/>
              </w:rPr>
            </w:pPr>
            <w:r>
              <w:rPr>
                <w:rFonts w:ascii="宋体" w:hAnsi="宋体" w:hint="eastAsia"/>
                <w:color w:val="000000" w:themeColor="text1"/>
                <w:szCs w:val="21"/>
              </w:rPr>
              <w:t>1</w:t>
            </w:r>
          </w:p>
        </w:tc>
        <w:tc>
          <w:tcPr>
            <w:tcW w:w="709" w:type="dxa"/>
            <w:vAlign w:val="center"/>
          </w:tcPr>
          <w:p w:rsidR="005C5138" w:rsidRDefault="005C5138">
            <w:pPr>
              <w:jc w:val="center"/>
              <w:rPr>
                <w:rFonts w:ascii="宋体" w:hAnsi="宋体"/>
                <w:color w:val="000000" w:themeColor="text1"/>
                <w:szCs w:val="21"/>
              </w:rPr>
            </w:pPr>
            <w:r>
              <w:rPr>
                <w:rFonts w:ascii="宋体" w:hAnsi="宋体" w:hint="eastAsia"/>
                <w:color w:val="000000" w:themeColor="text1"/>
                <w:szCs w:val="21"/>
              </w:rPr>
              <w:t>台</w:t>
            </w:r>
          </w:p>
        </w:tc>
        <w:tc>
          <w:tcPr>
            <w:tcW w:w="1011" w:type="dxa"/>
            <w:vAlign w:val="center"/>
          </w:tcPr>
          <w:p w:rsidR="005C5138" w:rsidRDefault="005C5138">
            <w:pPr>
              <w:jc w:val="center"/>
              <w:rPr>
                <w:rFonts w:ascii="宋体" w:hAnsi="宋体"/>
                <w:color w:val="000000" w:themeColor="text1"/>
                <w:szCs w:val="21"/>
              </w:rPr>
            </w:pPr>
          </w:p>
        </w:tc>
      </w:tr>
      <w:tr w:rsidR="003A02FA">
        <w:trPr>
          <w:trHeight w:val="266"/>
          <w:jc w:val="center"/>
        </w:trPr>
        <w:tc>
          <w:tcPr>
            <w:tcW w:w="785" w:type="dxa"/>
            <w:vAlign w:val="center"/>
          </w:tcPr>
          <w:p w:rsidR="003A02FA" w:rsidRDefault="004A69A0">
            <w:pPr>
              <w:rPr>
                <w:rFonts w:ascii="宋体" w:hAnsi="宋体"/>
                <w:color w:val="000000" w:themeColor="text1"/>
                <w:szCs w:val="21"/>
              </w:rPr>
            </w:pPr>
            <w:r>
              <w:rPr>
                <w:rFonts w:ascii="宋体" w:hAnsi="宋体" w:hint="eastAsia"/>
                <w:color w:val="000000" w:themeColor="text1"/>
                <w:szCs w:val="21"/>
              </w:rPr>
              <w:t>1</w:t>
            </w:r>
            <w:r w:rsidR="005C5138">
              <w:rPr>
                <w:rFonts w:ascii="宋体" w:hAnsi="宋体" w:hint="eastAsia"/>
                <w:color w:val="000000" w:themeColor="text1"/>
                <w:szCs w:val="21"/>
              </w:rPr>
              <w:t>.1</w:t>
            </w:r>
          </w:p>
        </w:tc>
        <w:tc>
          <w:tcPr>
            <w:tcW w:w="4961" w:type="dxa"/>
            <w:vAlign w:val="bottom"/>
          </w:tcPr>
          <w:p w:rsidR="003A02FA" w:rsidRDefault="004A69A0">
            <w:pPr>
              <w:widowControl/>
              <w:jc w:val="left"/>
              <w:rPr>
                <w:rFonts w:ascii="宋体" w:hAnsi="宋体"/>
                <w:szCs w:val="21"/>
              </w:rPr>
            </w:pPr>
            <w:r>
              <w:rPr>
                <w:rFonts w:ascii="宋体" w:hAnsi="宋体" w:hint="eastAsia"/>
                <w:szCs w:val="21"/>
              </w:rPr>
              <w:t>触摸屏式控温基座</w:t>
            </w:r>
          </w:p>
        </w:tc>
        <w:tc>
          <w:tcPr>
            <w:tcW w:w="709" w:type="dxa"/>
            <w:vAlign w:val="bottom"/>
          </w:tcPr>
          <w:p w:rsidR="003A02FA" w:rsidRDefault="004A69A0">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A02FA" w:rsidRDefault="004A69A0">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A02FA" w:rsidRDefault="003A02FA">
            <w:pPr>
              <w:rPr>
                <w:rFonts w:ascii="宋体" w:hAnsi="宋体"/>
                <w:color w:val="000000" w:themeColor="text1"/>
                <w:szCs w:val="21"/>
              </w:rPr>
            </w:pPr>
          </w:p>
        </w:tc>
      </w:tr>
      <w:tr w:rsidR="003A02FA">
        <w:trPr>
          <w:trHeight w:val="266"/>
          <w:jc w:val="center"/>
        </w:trPr>
        <w:tc>
          <w:tcPr>
            <w:tcW w:w="785" w:type="dxa"/>
            <w:vAlign w:val="center"/>
          </w:tcPr>
          <w:p w:rsidR="003A02FA" w:rsidRDefault="005C5138">
            <w:pPr>
              <w:rPr>
                <w:rFonts w:ascii="宋体" w:hAnsi="宋体"/>
                <w:color w:val="000000" w:themeColor="text1"/>
                <w:szCs w:val="21"/>
              </w:rPr>
            </w:pPr>
            <w:r>
              <w:rPr>
                <w:rFonts w:ascii="宋体" w:hAnsi="宋体" w:hint="eastAsia"/>
                <w:color w:val="000000" w:themeColor="text1"/>
                <w:szCs w:val="21"/>
              </w:rPr>
              <w:t>1.</w:t>
            </w:r>
            <w:r w:rsidR="004A69A0">
              <w:rPr>
                <w:rFonts w:ascii="宋体" w:hAnsi="宋体" w:hint="eastAsia"/>
                <w:color w:val="000000" w:themeColor="text1"/>
                <w:szCs w:val="21"/>
              </w:rPr>
              <w:t>2</w:t>
            </w:r>
          </w:p>
        </w:tc>
        <w:tc>
          <w:tcPr>
            <w:tcW w:w="4961" w:type="dxa"/>
            <w:vAlign w:val="bottom"/>
          </w:tcPr>
          <w:p w:rsidR="003A02FA" w:rsidRDefault="004A69A0">
            <w:pPr>
              <w:widowControl/>
              <w:jc w:val="left"/>
              <w:rPr>
                <w:rFonts w:ascii="宋体" w:hAnsi="宋体"/>
                <w:szCs w:val="21"/>
              </w:rPr>
            </w:pPr>
            <w:r>
              <w:rPr>
                <w:rFonts w:ascii="宋体" w:hAnsi="宋体" w:hint="eastAsia"/>
                <w:szCs w:val="21"/>
              </w:rPr>
              <w:t>96</w:t>
            </w:r>
            <w:proofErr w:type="gramStart"/>
            <w:r>
              <w:rPr>
                <w:rFonts w:ascii="宋体" w:hAnsi="宋体" w:hint="eastAsia"/>
                <w:szCs w:val="21"/>
              </w:rPr>
              <w:t>孔快速</w:t>
            </w:r>
            <w:proofErr w:type="gramEnd"/>
            <w:r>
              <w:rPr>
                <w:rFonts w:ascii="宋体" w:hAnsi="宋体" w:hint="eastAsia"/>
                <w:szCs w:val="21"/>
              </w:rPr>
              <w:t>反应模块</w:t>
            </w:r>
          </w:p>
        </w:tc>
        <w:tc>
          <w:tcPr>
            <w:tcW w:w="709" w:type="dxa"/>
            <w:vAlign w:val="bottom"/>
          </w:tcPr>
          <w:p w:rsidR="003A02FA" w:rsidRDefault="004A69A0">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3A02FA" w:rsidRDefault="004A69A0">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A02FA" w:rsidRDefault="003A02FA">
            <w:pPr>
              <w:rPr>
                <w:rFonts w:ascii="宋体" w:hAnsi="宋体"/>
                <w:color w:val="000000" w:themeColor="text1"/>
                <w:szCs w:val="21"/>
              </w:rPr>
            </w:pPr>
          </w:p>
        </w:tc>
      </w:tr>
      <w:tr w:rsidR="005C5138" w:rsidTr="00D67F0B">
        <w:trPr>
          <w:trHeight w:val="266"/>
          <w:jc w:val="center"/>
        </w:trPr>
        <w:tc>
          <w:tcPr>
            <w:tcW w:w="785" w:type="dxa"/>
            <w:vAlign w:val="center"/>
          </w:tcPr>
          <w:p w:rsidR="005C5138" w:rsidRDefault="005C5138">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5C5138" w:rsidRDefault="005C5138" w:rsidP="00485EAE">
            <w:pPr>
              <w:widowControl/>
              <w:jc w:val="left"/>
              <w:rPr>
                <w:rFonts w:ascii="宋体" w:hAnsi="宋体"/>
                <w:szCs w:val="21"/>
              </w:rPr>
            </w:pPr>
            <w:r>
              <w:rPr>
                <w:rFonts w:ascii="宋体" w:hAnsi="宋体" w:hint="eastAsia"/>
                <w:szCs w:val="21"/>
              </w:rPr>
              <w:t>操作手册</w:t>
            </w:r>
          </w:p>
        </w:tc>
        <w:tc>
          <w:tcPr>
            <w:tcW w:w="709" w:type="dxa"/>
            <w:vAlign w:val="bottom"/>
          </w:tcPr>
          <w:p w:rsidR="005C5138" w:rsidRDefault="002F743C" w:rsidP="00485EAE">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C5138" w:rsidRDefault="002F743C" w:rsidP="00485EAE">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5C5138" w:rsidRDefault="005C5138">
            <w:pPr>
              <w:rPr>
                <w:rFonts w:ascii="宋体" w:hAnsi="宋体"/>
                <w:color w:val="000000" w:themeColor="text1"/>
                <w:szCs w:val="21"/>
              </w:rPr>
            </w:pPr>
          </w:p>
        </w:tc>
      </w:tr>
      <w:tr w:rsidR="005C5138">
        <w:trPr>
          <w:trHeight w:val="266"/>
          <w:jc w:val="center"/>
        </w:trPr>
        <w:tc>
          <w:tcPr>
            <w:tcW w:w="785" w:type="dxa"/>
            <w:vAlign w:val="center"/>
          </w:tcPr>
          <w:p w:rsidR="005C5138" w:rsidRDefault="005C5138" w:rsidP="005C5138">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5C5138" w:rsidRDefault="005C5138">
            <w:pPr>
              <w:widowControl/>
              <w:jc w:val="left"/>
              <w:rPr>
                <w:rFonts w:ascii="宋体" w:hAnsi="宋体"/>
                <w:szCs w:val="21"/>
              </w:rPr>
            </w:pPr>
            <w:r>
              <w:rPr>
                <w:rFonts w:ascii="宋体" w:hAnsi="宋体" w:hint="eastAsia"/>
                <w:szCs w:val="21"/>
              </w:rPr>
              <w:t>U盘</w:t>
            </w:r>
          </w:p>
        </w:tc>
        <w:tc>
          <w:tcPr>
            <w:tcW w:w="709" w:type="dxa"/>
            <w:vAlign w:val="bottom"/>
          </w:tcPr>
          <w:p w:rsidR="005C5138" w:rsidRDefault="005C5138">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pPr>
              <w:rPr>
                <w:rFonts w:ascii="宋体" w:hAnsi="宋体"/>
                <w:color w:val="000000" w:themeColor="text1"/>
                <w:szCs w:val="21"/>
              </w:rPr>
            </w:pPr>
          </w:p>
        </w:tc>
      </w:tr>
      <w:tr w:rsidR="005C5138">
        <w:trPr>
          <w:trHeight w:val="266"/>
          <w:jc w:val="center"/>
        </w:trPr>
        <w:tc>
          <w:tcPr>
            <w:tcW w:w="785" w:type="dxa"/>
            <w:vAlign w:val="center"/>
          </w:tcPr>
          <w:p w:rsidR="005C5138" w:rsidRDefault="005C5138" w:rsidP="005C5138">
            <w:pPr>
              <w:rPr>
                <w:rFonts w:ascii="宋体" w:hAnsi="宋体"/>
                <w:color w:val="000000" w:themeColor="text1"/>
                <w:szCs w:val="21"/>
              </w:rPr>
            </w:pPr>
            <w:r>
              <w:rPr>
                <w:rFonts w:ascii="宋体" w:hAnsi="宋体" w:hint="eastAsia"/>
                <w:color w:val="000000" w:themeColor="text1"/>
                <w:szCs w:val="21"/>
              </w:rPr>
              <w:t>1.5</w:t>
            </w:r>
          </w:p>
        </w:tc>
        <w:tc>
          <w:tcPr>
            <w:tcW w:w="4961" w:type="dxa"/>
            <w:vAlign w:val="bottom"/>
          </w:tcPr>
          <w:p w:rsidR="005C5138" w:rsidRDefault="005C5138">
            <w:pPr>
              <w:widowControl/>
              <w:jc w:val="left"/>
              <w:rPr>
                <w:rFonts w:ascii="宋体" w:hAnsi="宋体"/>
                <w:szCs w:val="21"/>
              </w:rPr>
            </w:pPr>
            <w:r>
              <w:rPr>
                <w:rFonts w:ascii="宋体" w:hAnsi="宋体" w:hint="eastAsia"/>
                <w:szCs w:val="21"/>
              </w:rPr>
              <w:t>单管支持架</w:t>
            </w:r>
          </w:p>
        </w:tc>
        <w:tc>
          <w:tcPr>
            <w:tcW w:w="709" w:type="dxa"/>
            <w:vAlign w:val="bottom"/>
          </w:tcPr>
          <w:p w:rsidR="005C5138" w:rsidRDefault="005C5138">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pPr>
              <w:rPr>
                <w:rFonts w:ascii="宋体" w:hAnsi="宋体"/>
                <w:color w:val="000000" w:themeColor="text1"/>
                <w:szCs w:val="21"/>
              </w:rPr>
            </w:pPr>
          </w:p>
        </w:tc>
      </w:tr>
      <w:tr w:rsidR="005C5138">
        <w:trPr>
          <w:trHeight w:val="266"/>
          <w:jc w:val="center"/>
        </w:trPr>
        <w:tc>
          <w:tcPr>
            <w:tcW w:w="785" w:type="dxa"/>
            <w:vAlign w:val="center"/>
          </w:tcPr>
          <w:p w:rsidR="005C5138" w:rsidRDefault="005C5138" w:rsidP="005C5138">
            <w:pPr>
              <w:rPr>
                <w:rFonts w:ascii="宋体" w:hAnsi="宋体"/>
                <w:color w:val="000000" w:themeColor="text1"/>
                <w:szCs w:val="21"/>
              </w:rPr>
            </w:pPr>
            <w:r>
              <w:rPr>
                <w:rFonts w:ascii="宋体" w:hAnsi="宋体" w:hint="eastAsia"/>
                <w:color w:val="000000" w:themeColor="text1"/>
                <w:szCs w:val="21"/>
              </w:rPr>
              <w:t>1.6</w:t>
            </w:r>
          </w:p>
        </w:tc>
        <w:tc>
          <w:tcPr>
            <w:tcW w:w="4961" w:type="dxa"/>
            <w:vAlign w:val="bottom"/>
          </w:tcPr>
          <w:p w:rsidR="005C5138" w:rsidRDefault="005C5138">
            <w:pPr>
              <w:widowControl/>
              <w:jc w:val="left"/>
              <w:rPr>
                <w:rFonts w:ascii="宋体" w:hAnsi="宋体"/>
                <w:szCs w:val="21"/>
              </w:rPr>
            </w:pPr>
            <w:r>
              <w:rPr>
                <w:rFonts w:ascii="宋体" w:hAnsi="宋体" w:hint="eastAsia"/>
                <w:szCs w:val="21"/>
              </w:rPr>
              <w:t xml:space="preserve">电源线  </w:t>
            </w:r>
          </w:p>
        </w:tc>
        <w:tc>
          <w:tcPr>
            <w:tcW w:w="709" w:type="dxa"/>
            <w:vAlign w:val="bottom"/>
          </w:tcPr>
          <w:p w:rsidR="005C5138" w:rsidRDefault="005C5138">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5C5138" w:rsidRDefault="005C5138">
            <w:pPr>
              <w:rPr>
                <w:rFonts w:ascii="宋体" w:hAnsi="宋体"/>
                <w:color w:val="000000" w:themeColor="text1"/>
                <w:szCs w:val="21"/>
              </w:rPr>
            </w:pPr>
          </w:p>
        </w:tc>
      </w:tr>
      <w:tr w:rsidR="005C5138">
        <w:trPr>
          <w:trHeight w:val="266"/>
          <w:jc w:val="center"/>
        </w:trPr>
        <w:tc>
          <w:tcPr>
            <w:tcW w:w="785" w:type="dxa"/>
            <w:vAlign w:val="center"/>
          </w:tcPr>
          <w:p w:rsidR="005C5138" w:rsidRDefault="005C5138" w:rsidP="005C5138">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5C5138" w:rsidRDefault="005C5138">
            <w:pPr>
              <w:widowControl/>
              <w:jc w:val="left"/>
              <w:rPr>
                <w:rFonts w:ascii="宋体" w:hAnsi="宋体"/>
                <w:szCs w:val="21"/>
              </w:rPr>
            </w:pPr>
            <w:r>
              <w:rPr>
                <w:rFonts w:ascii="宋体" w:hAnsi="宋体" w:hint="eastAsia"/>
                <w:szCs w:val="21"/>
              </w:rPr>
              <w:t>垂直电泳及电源转印三件套</w:t>
            </w:r>
          </w:p>
        </w:tc>
        <w:tc>
          <w:tcPr>
            <w:tcW w:w="709" w:type="dxa"/>
            <w:vAlign w:val="bottom"/>
          </w:tcPr>
          <w:p w:rsidR="005C5138" w:rsidRPr="005C5138" w:rsidRDefault="005C5138">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5C5138" w:rsidRDefault="005C5138">
            <w:pPr>
              <w:rPr>
                <w:rFonts w:ascii="宋体" w:hAnsi="宋体"/>
                <w:color w:val="000000" w:themeColor="text1"/>
                <w:szCs w:val="21"/>
              </w:rPr>
            </w:pPr>
          </w:p>
        </w:tc>
      </w:tr>
      <w:tr w:rsidR="005C5138" w:rsidTr="004A4C9B">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电泳槽</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5C5138" w:rsidRDefault="005C5138" w:rsidP="002C280C">
            <w:pPr>
              <w:jc w:val="center"/>
              <w:rPr>
                <w:color w:val="000000" w:themeColor="text1"/>
              </w:rPr>
            </w:pPr>
            <w:r>
              <w:rPr>
                <w:rFonts w:hint="eastAsia"/>
                <w:color w:val="000000" w:themeColor="text1"/>
              </w:rPr>
              <w:t>台</w:t>
            </w:r>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2.2</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盖子</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5C5138" w:rsidRDefault="005C5138" w:rsidP="002C280C">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4A4C9B">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2.3</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1.0mm长</w:t>
            </w:r>
            <w:proofErr w:type="gramStart"/>
            <w:r>
              <w:rPr>
                <w:rFonts w:ascii="宋体" w:hAnsi="宋体" w:hint="eastAsia"/>
                <w:szCs w:val="21"/>
              </w:rPr>
              <w:t>玻</w:t>
            </w:r>
            <w:proofErr w:type="gramEnd"/>
            <w:r>
              <w:rPr>
                <w:rFonts w:ascii="宋体" w:hAnsi="宋体" w:hint="eastAsia"/>
                <w:szCs w:val="21"/>
              </w:rPr>
              <w:t>板</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块</w:t>
            </w:r>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2.4</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适用于0.75mm、1.0mm、1.5mm短</w:t>
            </w:r>
            <w:proofErr w:type="gramStart"/>
            <w:r>
              <w:rPr>
                <w:rFonts w:ascii="宋体" w:hAnsi="宋体" w:hint="eastAsia"/>
                <w:szCs w:val="21"/>
              </w:rPr>
              <w:t>玻</w:t>
            </w:r>
            <w:proofErr w:type="gramEnd"/>
            <w:r>
              <w:rPr>
                <w:rFonts w:ascii="宋体" w:hAnsi="宋体" w:hint="eastAsia"/>
                <w:szCs w:val="21"/>
              </w:rPr>
              <w:t>板</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块</w:t>
            </w:r>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2.5</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10孔、1.0mm梳子</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2.6</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制胶架</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2.7</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制胶框</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2.8</w:t>
            </w:r>
          </w:p>
        </w:tc>
        <w:tc>
          <w:tcPr>
            <w:tcW w:w="4961" w:type="dxa"/>
            <w:vAlign w:val="bottom"/>
          </w:tcPr>
          <w:p w:rsidR="005C5138" w:rsidRDefault="005C5138" w:rsidP="002C280C">
            <w:pPr>
              <w:widowControl/>
              <w:jc w:val="left"/>
              <w:rPr>
                <w:rFonts w:ascii="宋体" w:hAnsi="宋体"/>
                <w:szCs w:val="21"/>
              </w:rPr>
            </w:pPr>
            <w:proofErr w:type="gramStart"/>
            <w:r>
              <w:rPr>
                <w:rFonts w:ascii="宋体" w:hAnsi="宋体" w:hint="eastAsia"/>
                <w:szCs w:val="21"/>
              </w:rPr>
              <w:t>上样引导</w:t>
            </w:r>
            <w:proofErr w:type="gramEnd"/>
            <w:r>
              <w:rPr>
                <w:rFonts w:ascii="宋体" w:hAnsi="宋体" w:hint="eastAsia"/>
                <w:szCs w:val="21"/>
              </w:rPr>
              <w:t>装置</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2.9</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纤维垫</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2.10</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预切滤片</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包</w:t>
            </w:r>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2.11</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电极模块</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2.12</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基础型电泳仪电源</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2.13</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冷却模块</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2.14</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1.0mm长</w:t>
            </w:r>
            <w:proofErr w:type="gramStart"/>
            <w:r>
              <w:rPr>
                <w:rFonts w:ascii="宋体" w:hAnsi="宋体" w:hint="eastAsia"/>
                <w:szCs w:val="21"/>
              </w:rPr>
              <w:t>玻</w:t>
            </w:r>
            <w:proofErr w:type="gramEnd"/>
            <w:r>
              <w:rPr>
                <w:rFonts w:ascii="宋体" w:hAnsi="宋体" w:hint="eastAsia"/>
                <w:szCs w:val="21"/>
              </w:rPr>
              <w:t>板</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块</w:t>
            </w:r>
          </w:p>
        </w:tc>
        <w:tc>
          <w:tcPr>
            <w:tcW w:w="1011" w:type="dxa"/>
          </w:tcPr>
          <w:p w:rsidR="005C5138" w:rsidRDefault="005C5138" w:rsidP="002C280C">
            <w:pPr>
              <w:rPr>
                <w:rFonts w:ascii="宋体" w:hAnsi="宋体"/>
                <w:color w:val="000000" w:themeColor="text1"/>
                <w:szCs w:val="21"/>
                <w:highlight w:val="red"/>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highlight w:val="red"/>
              </w:rPr>
            </w:pPr>
            <w:r>
              <w:rPr>
                <w:rFonts w:ascii="宋体" w:hAnsi="宋体" w:hint="eastAsia"/>
                <w:color w:val="000000" w:themeColor="text1"/>
                <w:szCs w:val="21"/>
              </w:rPr>
              <w:t>2.15</w:t>
            </w:r>
          </w:p>
        </w:tc>
        <w:tc>
          <w:tcPr>
            <w:tcW w:w="4961" w:type="dxa"/>
            <w:vAlign w:val="bottom"/>
          </w:tcPr>
          <w:p w:rsidR="005C5138" w:rsidRDefault="005C5138" w:rsidP="002C280C">
            <w:pPr>
              <w:widowControl/>
              <w:jc w:val="left"/>
              <w:rPr>
                <w:rFonts w:ascii="宋体" w:hAnsi="宋体"/>
                <w:szCs w:val="21"/>
                <w:highlight w:val="red"/>
              </w:rPr>
            </w:pPr>
            <w:r>
              <w:rPr>
                <w:rFonts w:ascii="宋体" w:hAnsi="宋体" w:hint="eastAsia"/>
                <w:szCs w:val="21"/>
              </w:rPr>
              <w:t>10孔、1.0mm梳子</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highlight w:val="red"/>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2.16</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转印框</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2.17</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转印夹</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C5138" w:rsidRDefault="005C5138" w:rsidP="002C280C">
            <w:pPr>
              <w:rPr>
                <w:rFonts w:ascii="宋体" w:hAnsi="宋体"/>
                <w:color w:val="000000" w:themeColor="text1"/>
                <w:szCs w:val="21"/>
              </w:rPr>
            </w:pPr>
          </w:p>
        </w:tc>
      </w:tr>
      <w:tr w:rsidR="005C5138" w:rsidTr="001E0222">
        <w:trPr>
          <w:trHeight w:val="266"/>
          <w:jc w:val="center"/>
        </w:trPr>
        <w:tc>
          <w:tcPr>
            <w:tcW w:w="785" w:type="dxa"/>
            <w:vAlign w:val="center"/>
          </w:tcPr>
          <w:p w:rsidR="005C5138" w:rsidRDefault="005C5138" w:rsidP="002C280C">
            <w:pPr>
              <w:rPr>
                <w:rFonts w:ascii="宋体" w:hAnsi="宋体"/>
                <w:color w:val="000000" w:themeColor="text1"/>
                <w:szCs w:val="21"/>
              </w:rPr>
            </w:pPr>
            <w:r>
              <w:rPr>
                <w:rFonts w:ascii="宋体" w:hAnsi="宋体" w:hint="eastAsia"/>
                <w:color w:val="000000" w:themeColor="text1"/>
                <w:szCs w:val="21"/>
              </w:rPr>
              <w:t>2.18</w:t>
            </w:r>
          </w:p>
        </w:tc>
        <w:tc>
          <w:tcPr>
            <w:tcW w:w="4961" w:type="dxa"/>
            <w:vAlign w:val="bottom"/>
          </w:tcPr>
          <w:p w:rsidR="005C5138" w:rsidRDefault="005C5138" w:rsidP="002C280C">
            <w:pPr>
              <w:widowControl/>
              <w:jc w:val="left"/>
              <w:rPr>
                <w:rFonts w:ascii="宋体" w:hAnsi="宋体"/>
                <w:szCs w:val="21"/>
              </w:rPr>
            </w:pPr>
            <w:r>
              <w:rPr>
                <w:rFonts w:ascii="宋体" w:hAnsi="宋体" w:hint="eastAsia"/>
                <w:szCs w:val="21"/>
              </w:rPr>
              <w:t>说明书</w:t>
            </w:r>
          </w:p>
        </w:tc>
        <w:tc>
          <w:tcPr>
            <w:tcW w:w="709" w:type="dxa"/>
            <w:vAlign w:val="bottom"/>
          </w:tcPr>
          <w:p w:rsidR="005C5138" w:rsidRDefault="005C5138" w:rsidP="002C280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C5138" w:rsidRDefault="005C5138" w:rsidP="002C280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份</w:t>
            </w:r>
          </w:p>
        </w:tc>
        <w:tc>
          <w:tcPr>
            <w:tcW w:w="1011" w:type="dxa"/>
          </w:tcPr>
          <w:p w:rsidR="005C5138" w:rsidRDefault="005C5138" w:rsidP="002C280C">
            <w:pPr>
              <w:rPr>
                <w:rFonts w:ascii="宋体" w:hAnsi="宋体"/>
                <w:color w:val="000000" w:themeColor="text1"/>
                <w:szCs w:val="21"/>
              </w:rPr>
            </w:pPr>
          </w:p>
        </w:tc>
      </w:tr>
    </w:tbl>
    <w:p w:rsidR="003A02FA" w:rsidRDefault="003A02FA"/>
    <w:p w:rsidR="003A02FA" w:rsidRDefault="004A69A0" w:rsidP="00D6256D">
      <w:pPr>
        <w:pStyle w:val="2"/>
        <w:spacing w:beforeLines="50" w:before="120" w:afterLines="50" w:after="120"/>
        <w:jc w:val="both"/>
        <w:rPr>
          <w:szCs w:val="24"/>
        </w:rPr>
      </w:pPr>
      <w:r>
        <w:rPr>
          <w:rFonts w:hint="eastAsia"/>
          <w:szCs w:val="24"/>
        </w:rPr>
        <w:lastRenderedPageBreak/>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A02FA">
        <w:trPr>
          <w:trHeight w:val="397"/>
        </w:trPr>
        <w:tc>
          <w:tcPr>
            <w:tcW w:w="1260" w:type="dxa"/>
            <w:vAlign w:val="center"/>
          </w:tcPr>
          <w:p w:rsidR="003A02FA" w:rsidRDefault="004A69A0">
            <w:pPr>
              <w:jc w:val="center"/>
              <w:rPr>
                <w:b/>
              </w:rPr>
            </w:pPr>
            <w:r>
              <w:rPr>
                <w:rFonts w:hint="eastAsia"/>
                <w:b/>
              </w:rPr>
              <w:t>序号</w:t>
            </w:r>
          </w:p>
        </w:tc>
        <w:tc>
          <w:tcPr>
            <w:tcW w:w="1620" w:type="dxa"/>
            <w:vAlign w:val="center"/>
          </w:tcPr>
          <w:p w:rsidR="003A02FA" w:rsidRDefault="004A69A0">
            <w:pPr>
              <w:jc w:val="center"/>
              <w:rPr>
                <w:b/>
              </w:rPr>
            </w:pPr>
            <w:r>
              <w:rPr>
                <w:rFonts w:hint="eastAsia"/>
                <w:b/>
              </w:rPr>
              <w:t>目录</w:t>
            </w:r>
          </w:p>
        </w:tc>
        <w:tc>
          <w:tcPr>
            <w:tcW w:w="5484" w:type="dxa"/>
            <w:vAlign w:val="center"/>
          </w:tcPr>
          <w:p w:rsidR="003A02FA" w:rsidRDefault="004A69A0">
            <w:pPr>
              <w:jc w:val="center"/>
              <w:rPr>
                <w:b/>
              </w:rPr>
            </w:pPr>
            <w:r>
              <w:rPr>
                <w:rFonts w:hint="eastAsia"/>
                <w:b/>
              </w:rPr>
              <w:t>招标商务需求</w:t>
            </w:r>
          </w:p>
        </w:tc>
      </w:tr>
      <w:tr w:rsidR="003A02FA">
        <w:trPr>
          <w:trHeight w:val="280"/>
        </w:trPr>
        <w:tc>
          <w:tcPr>
            <w:tcW w:w="8364" w:type="dxa"/>
            <w:gridSpan w:val="3"/>
          </w:tcPr>
          <w:p w:rsidR="003A02FA" w:rsidRDefault="004A69A0">
            <w:pPr>
              <w:rPr>
                <w:b/>
              </w:rPr>
            </w:pPr>
            <w:r>
              <w:rPr>
                <w:rFonts w:hint="eastAsia"/>
                <w:b/>
              </w:rPr>
              <w:t>（一）免费保修期内售后服务要求</w:t>
            </w:r>
          </w:p>
        </w:tc>
      </w:tr>
      <w:tr w:rsidR="003A02FA">
        <w:trPr>
          <w:trHeight w:val="1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免费保修期</w:t>
            </w:r>
          </w:p>
        </w:tc>
        <w:tc>
          <w:tcPr>
            <w:tcW w:w="5484" w:type="dxa"/>
          </w:tcPr>
          <w:p w:rsidR="003A02FA" w:rsidRDefault="004A69A0">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3A02FA">
        <w:trPr>
          <w:trHeight w:val="32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pPr>
            <w:r>
              <w:rPr>
                <w:rFonts w:hint="eastAsia"/>
              </w:rPr>
              <w:t>响应时间</w:t>
            </w:r>
          </w:p>
        </w:tc>
        <w:tc>
          <w:tcPr>
            <w:tcW w:w="5484" w:type="dxa"/>
          </w:tcPr>
          <w:p w:rsidR="003A02FA" w:rsidRDefault="004A69A0">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3A02FA">
        <w:trPr>
          <w:trHeight w:val="523"/>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rPr>
                <w:b/>
              </w:rPr>
            </w:pPr>
            <w:r>
              <w:rPr>
                <w:rFonts w:hint="eastAsia"/>
              </w:rPr>
              <w:t>其他</w:t>
            </w:r>
          </w:p>
        </w:tc>
        <w:tc>
          <w:tcPr>
            <w:tcW w:w="5484" w:type="dxa"/>
            <w:vAlign w:val="center"/>
          </w:tcPr>
          <w:p w:rsidR="003A02FA" w:rsidRDefault="004A69A0">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3A02FA">
        <w:trPr>
          <w:trHeight w:val="280"/>
        </w:trPr>
        <w:tc>
          <w:tcPr>
            <w:tcW w:w="8364" w:type="dxa"/>
            <w:gridSpan w:val="3"/>
          </w:tcPr>
          <w:p w:rsidR="003A02FA" w:rsidRDefault="004A69A0">
            <w:pPr>
              <w:rPr>
                <w:b/>
              </w:rPr>
            </w:pPr>
            <w:r>
              <w:rPr>
                <w:rFonts w:hint="eastAsia"/>
                <w:b/>
              </w:rPr>
              <w:t>（二）免费保修期外售后服务要求</w:t>
            </w:r>
          </w:p>
        </w:tc>
      </w:tr>
      <w:tr w:rsidR="003A02FA">
        <w:trPr>
          <w:trHeight w:val="3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软件升级</w:t>
            </w:r>
          </w:p>
        </w:tc>
        <w:tc>
          <w:tcPr>
            <w:tcW w:w="5484" w:type="dxa"/>
          </w:tcPr>
          <w:p w:rsidR="003A02FA" w:rsidRDefault="004A69A0">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3A02FA">
        <w:trPr>
          <w:trHeight w:val="35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rPr>
                <w:b/>
              </w:rPr>
            </w:pPr>
            <w:r>
              <w:rPr>
                <w:rFonts w:hint="eastAsia"/>
              </w:rPr>
              <w:t>软件合法性</w:t>
            </w:r>
          </w:p>
        </w:tc>
        <w:tc>
          <w:tcPr>
            <w:tcW w:w="5484" w:type="dxa"/>
          </w:tcPr>
          <w:p w:rsidR="003A02FA" w:rsidRDefault="004A69A0">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3A02FA">
        <w:trPr>
          <w:trHeight w:val="350"/>
        </w:trPr>
        <w:tc>
          <w:tcPr>
            <w:tcW w:w="1260" w:type="dxa"/>
            <w:vAlign w:val="center"/>
          </w:tcPr>
          <w:p w:rsidR="003A02FA" w:rsidRDefault="004A69A0">
            <w:pPr>
              <w:jc w:val="center"/>
              <w:rPr>
                <w:b/>
              </w:rPr>
            </w:pPr>
            <w:r>
              <w:rPr>
                <w:rFonts w:hint="eastAsia"/>
                <w:b/>
              </w:rPr>
              <w:t>3</w:t>
            </w:r>
          </w:p>
        </w:tc>
        <w:tc>
          <w:tcPr>
            <w:tcW w:w="1620" w:type="dxa"/>
            <w:vAlign w:val="center"/>
          </w:tcPr>
          <w:p w:rsidR="003A02FA" w:rsidRDefault="004A69A0">
            <w:pPr>
              <w:jc w:val="center"/>
              <w:rPr>
                <w:b/>
              </w:rPr>
            </w:pPr>
            <w:r>
              <w:rPr>
                <w:rFonts w:hint="eastAsia"/>
              </w:rPr>
              <w:t>培训</w:t>
            </w:r>
          </w:p>
        </w:tc>
        <w:tc>
          <w:tcPr>
            <w:tcW w:w="5484" w:type="dxa"/>
          </w:tcPr>
          <w:p w:rsidR="003A02FA" w:rsidRDefault="004A69A0">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3A02FA">
        <w:trPr>
          <w:trHeight w:val="350"/>
        </w:trPr>
        <w:tc>
          <w:tcPr>
            <w:tcW w:w="1260" w:type="dxa"/>
            <w:vAlign w:val="center"/>
          </w:tcPr>
          <w:p w:rsidR="003A02FA" w:rsidRDefault="004A69A0">
            <w:pPr>
              <w:jc w:val="center"/>
              <w:rPr>
                <w:b/>
              </w:rPr>
            </w:pPr>
            <w:r>
              <w:rPr>
                <w:rFonts w:hint="eastAsia"/>
                <w:b/>
              </w:rPr>
              <w:t>4</w:t>
            </w:r>
          </w:p>
        </w:tc>
        <w:tc>
          <w:tcPr>
            <w:tcW w:w="1620" w:type="dxa"/>
            <w:vAlign w:val="center"/>
          </w:tcPr>
          <w:p w:rsidR="003A02FA" w:rsidRDefault="004A69A0">
            <w:pPr>
              <w:jc w:val="center"/>
            </w:pPr>
            <w:r>
              <w:rPr>
                <w:rFonts w:hint="eastAsia"/>
              </w:rPr>
              <w:t>售后服务</w:t>
            </w:r>
          </w:p>
        </w:tc>
        <w:tc>
          <w:tcPr>
            <w:tcW w:w="5484" w:type="dxa"/>
          </w:tcPr>
          <w:p w:rsidR="003A02FA" w:rsidRDefault="004A69A0">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3A02FA">
        <w:trPr>
          <w:trHeight w:val="350"/>
        </w:trPr>
        <w:tc>
          <w:tcPr>
            <w:tcW w:w="8364" w:type="dxa"/>
            <w:gridSpan w:val="3"/>
          </w:tcPr>
          <w:p w:rsidR="003A02FA" w:rsidRDefault="004A69A0">
            <w:pPr>
              <w:rPr>
                <w:b/>
              </w:rPr>
            </w:pPr>
            <w:r>
              <w:rPr>
                <w:rFonts w:hint="eastAsia"/>
                <w:b/>
              </w:rPr>
              <w:t>（三）其他商务要求</w:t>
            </w:r>
          </w:p>
        </w:tc>
      </w:tr>
      <w:tr w:rsidR="003A02FA">
        <w:trPr>
          <w:trHeight w:val="350"/>
        </w:trPr>
        <w:tc>
          <w:tcPr>
            <w:tcW w:w="1260" w:type="dxa"/>
            <w:vMerge w:val="restart"/>
            <w:vAlign w:val="center"/>
          </w:tcPr>
          <w:p w:rsidR="003A02FA" w:rsidRDefault="004A69A0">
            <w:pPr>
              <w:jc w:val="center"/>
              <w:rPr>
                <w:b/>
              </w:rPr>
            </w:pPr>
            <w:r>
              <w:rPr>
                <w:rFonts w:hint="eastAsia"/>
                <w:b/>
              </w:rPr>
              <w:t>1</w:t>
            </w:r>
          </w:p>
        </w:tc>
        <w:tc>
          <w:tcPr>
            <w:tcW w:w="1620" w:type="dxa"/>
            <w:vMerge w:val="restart"/>
            <w:vAlign w:val="center"/>
          </w:tcPr>
          <w:p w:rsidR="003A02FA" w:rsidRDefault="004A69A0">
            <w:pPr>
              <w:jc w:val="center"/>
            </w:pPr>
            <w:r>
              <w:rPr>
                <w:rFonts w:hint="eastAsia"/>
              </w:rPr>
              <w:t>关于交货</w:t>
            </w:r>
          </w:p>
        </w:tc>
        <w:tc>
          <w:tcPr>
            <w:tcW w:w="5484" w:type="dxa"/>
          </w:tcPr>
          <w:p w:rsidR="003A02FA" w:rsidRDefault="004A69A0">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3A02FA">
        <w:trPr>
          <w:trHeight w:val="451"/>
        </w:trPr>
        <w:tc>
          <w:tcPr>
            <w:tcW w:w="1260" w:type="dxa"/>
            <w:vMerge w:val="restart"/>
            <w:vAlign w:val="center"/>
          </w:tcPr>
          <w:p w:rsidR="003A02FA" w:rsidRDefault="004A69A0">
            <w:pPr>
              <w:jc w:val="center"/>
              <w:rPr>
                <w:b/>
              </w:rPr>
            </w:pPr>
            <w:r>
              <w:rPr>
                <w:rFonts w:hint="eastAsia"/>
                <w:b/>
              </w:rPr>
              <w:t>2</w:t>
            </w:r>
          </w:p>
        </w:tc>
        <w:tc>
          <w:tcPr>
            <w:tcW w:w="1620" w:type="dxa"/>
            <w:vMerge w:val="restart"/>
            <w:vAlign w:val="center"/>
          </w:tcPr>
          <w:p w:rsidR="003A02FA" w:rsidRDefault="004A69A0">
            <w:pPr>
              <w:jc w:val="center"/>
            </w:pPr>
            <w:r>
              <w:rPr>
                <w:rFonts w:hint="eastAsia"/>
              </w:rPr>
              <w:t>报价</w:t>
            </w:r>
          </w:p>
        </w:tc>
        <w:tc>
          <w:tcPr>
            <w:tcW w:w="5484" w:type="dxa"/>
          </w:tcPr>
          <w:p w:rsidR="003A02FA" w:rsidRDefault="004A69A0">
            <w:pPr>
              <w:rPr>
                <w:bCs/>
                <w:szCs w:val="21"/>
              </w:rPr>
            </w:pPr>
            <w:r>
              <w:rPr>
                <w:rFonts w:hint="eastAsia"/>
                <w:bCs/>
                <w:szCs w:val="21"/>
              </w:rPr>
              <w:t>2.1</w:t>
            </w:r>
            <w:r>
              <w:rPr>
                <w:rFonts w:hint="eastAsia"/>
                <w:bCs/>
                <w:szCs w:val="21"/>
              </w:rPr>
              <w:t>投标人的投标总报价高于财政控制金额为无效投标。</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w:t>
            </w:r>
            <w:r>
              <w:rPr>
                <w:rFonts w:hint="eastAsia"/>
                <w:bCs/>
                <w:szCs w:val="21"/>
              </w:rPr>
              <w:lastRenderedPageBreak/>
              <w:t>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3A02FA">
        <w:trPr>
          <w:trHeight w:val="350"/>
        </w:trPr>
        <w:tc>
          <w:tcPr>
            <w:tcW w:w="1260" w:type="dxa"/>
            <w:vMerge w:val="restart"/>
            <w:vAlign w:val="center"/>
          </w:tcPr>
          <w:p w:rsidR="003A02FA" w:rsidRDefault="004A69A0">
            <w:pPr>
              <w:jc w:val="center"/>
              <w:rPr>
                <w:b/>
              </w:rPr>
            </w:pPr>
            <w:r>
              <w:rPr>
                <w:rFonts w:hint="eastAsia"/>
                <w:b/>
              </w:rPr>
              <w:lastRenderedPageBreak/>
              <w:t>3</w:t>
            </w:r>
          </w:p>
        </w:tc>
        <w:tc>
          <w:tcPr>
            <w:tcW w:w="1620" w:type="dxa"/>
            <w:vMerge w:val="restart"/>
            <w:vAlign w:val="center"/>
          </w:tcPr>
          <w:p w:rsidR="003A02FA" w:rsidRDefault="004A69A0">
            <w:pPr>
              <w:jc w:val="center"/>
            </w:pPr>
            <w:r>
              <w:rPr>
                <w:rFonts w:hint="eastAsia"/>
              </w:rPr>
              <w:t>关于验收</w:t>
            </w:r>
          </w:p>
        </w:tc>
        <w:tc>
          <w:tcPr>
            <w:tcW w:w="5484" w:type="dxa"/>
          </w:tcPr>
          <w:p w:rsidR="003A02FA" w:rsidRDefault="004A69A0">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3.2</w:t>
            </w:r>
            <w:r>
              <w:rPr>
                <w:rFonts w:hint="eastAsia"/>
                <w:bCs/>
                <w:szCs w:val="21"/>
              </w:rPr>
              <w:t>当满足以下条件时，采购人才签货物验收报告：</w:t>
            </w:r>
          </w:p>
          <w:p w:rsidR="003A02FA" w:rsidRDefault="004A69A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2FA" w:rsidRDefault="004A69A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2FA" w:rsidRDefault="004A69A0">
            <w:pPr>
              <w:tabs>
                <w:tab w:val="left" w:pos="1260"/>
              </w:tabs>
              <w:spacing w:line="340" w:lineRule="exact"/>
              <w:rPr>
                <w:bCs/>
                <w:szCs w:val="21"/>
              </w:rPr>
            </w:pPr>
            <w:r>
              <w:rPr>
                <w:bCs/>
                <w:szCs w:val="21"/>
              </w:rPr>
              <w:t>c</w:t>
            </w:r>
            <w:r>
              <w:rPr>
                <w:rFonts w:hint="eastAsia"/>
                <w:bCs/>
                <w:szCs w:val="21"/>
              </w:rPr>
              <w:t>、货物为国产产品，须提供产品合格证。</w:t>
            </w:r>
          </w:p>
          <w:p w:rsidR="003A02FA" w:rsidRDefault="004A69A0">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3A02FA">
        <w:trPr>
          <w:trHeight w:val="350"/>
        </w:trPr>
        <w:tc>
          <w:tcPr>
            <w:tcW w:w="1260" w:type="dxa"/>
            <w:vMerge w:val="restart"/>
            <w:vAlign w:val="center"/>
          </w:tcPr>
          <w:p w:rsidR="003A02FA" w:rsidRDefault="004A69A0">
            <w:pPr>
              <w:jc w:val="center"/>
              <w:rPr>
                <w:b/>
              </w:rPr>
            </w:pPr>
            <w:r>
              <w:rPr>
                <w:rFonts w:hint="eastAsia"/>
                <w:b/>
              </w:rPr>
              <w:t>4</w:t>
            </w:r>
          </w:p>
        </w:tc>
        <w:tc>
          <w:tcPr>
            <w:tcW w:w="1620" w:type="dxa"/>
            <w:vMerge w:val="restart"/>
            <w:vAlign w:val="center"/>
          </w:tcPr>
          <w:p w:rsidR="003A02FA" w:rsidRDefault="004A69A0">
            <w:pPr>
              <w:jc w:val="center"/>
              <w:rPr>
                <w:b/>
              </w:rPr>
            </w:pPr>
            <w:r>
              <w:rPr>
                <w:rFonts w:hint="eastAsia"/>
              </w:rPr>
              <w:t>付款方式</w:t>
            </w:r>
          </w:p>
        </w:tc>
        <w:tc>
          <w:tcPr>
            <w:tcW w:w="5484" w:type="dxa"/>
          </w:tcPr>
          <w:p w:rsidR="003A02FA" w:rsidRDefault="004A69A0">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3A02FA" w:rsidRDefault="003A02FA">
      <w:pPr>
        <w:tabs>
          <w:tab w:val="left" w:pos="1260"/>
        </w:tabs>
        <w:spacing w:line="400" w:lineRule="exact"/>
        <w:rPr>
          <w:bCs/>
          <w:szCs w:val="21"/>
        </w:rPr>
      </w:pPr>
    </w:p>
    <w:sectPr w:rsidR="003A02FA" w:rsidSect="003A02F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94" w:rsidRDefault="00764A94" w:rsidP="003A02FA">
      <w:r>
        <w:separator/>
      </w:r>
    </w:p>
  </w:endnote>
  <w:endnote w:type="continuationSeparator" w:id="0">
    <w:p w:rsidR="00764A94" w:rsidRDefault="00764A94" w:rsidP="003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A02FA" w:rsidRDefault="008045D7">
        <w:pPr>
          <w:pStyle w:val="afa"/>
        </w:pPr>
        <w:r>
          <w:fldChar w:fldCharType="begin"/>
        </w:r>
        <w:r w:rsidR="004A69A0">
          <w:instrText xml:space="preserve"> PAGE   \* MERGEFORMAT </w:instrText>
        </w:r>
        <w:r>
          <w:fldChar w:fldCharType="separate"/>
        </w:r>
        <w:r w:rsidR="002F743C" w:rsidRPr="002F743C">
          <w:rPr>
            <w:noProof/>
            <w:lang w:val="zh-CN"/>
          </w:rPr>
          <w:t>4</w:t>
        </w:r>
        <w:r>
          <w:rPr>
            <w:lang w:val="zh-CN"/>
          </w:rPr>
          <w:fldChar w:fldCharType="end"/>
        </w:r>
      </w:p>
    </w:sdtContent>
  </w:sdt>
  <w:p w:rsidR="003A02FA" w:rsidRDefault="003A02F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A02FA" w:rsidRDefault="008045D7">
        <w:pPr>
          <w:pStyle w:val="afa"/>
          <w:jc w:val="right"/>
        </w:pPr>
        <w:r>
          <w:fldChar w:fldCharType="begin"/>
        </w:r>
        <w:r w:rsidR="004A69A0">
          <w:instrText xml:space="preserve"> PAGE   \* MERGEFORMAT </w:instrText>
        </w:r>
        <w:r>
          <w:fldChar w:fldCharType="separate"/>
        </w:r>
        <w:r w:rsidR="002F743C" w:rsidRPr="002F743C">
          <w:rPr>
            <w:noProof/>
            <w:lang w:val="zh-CN"/>
          </w:rPr>
          <w:t>3</w:t>
        </w:r>
        <w:r>
          <w:rPr>
            <w:lang w:val="zh-CN"/>
          </w:rPr>
          <w:fldChar w:fldCharType="end"/>
        </w:r>
      </w:p>
    </w:sdtContent>
  </w:sdt>
  <w:p w:rsidR="003A02FA" w:rsidRDefault="003A02F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94" w:rsidRDefault="00764A94" w:rsidP="003A02FA">
      <w:r>
        <w:separator/>
      </w:r>
    </w:p>
  </w:footnote>
  <w:footnote w:type="continuationSeparator" w:id="0">
    <w:p w:rsidR="00764A94" w:rsidRDefault="00764A94" w:rsidP="003A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07AD9"/>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43C"/>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2FA"/>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103"/>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3ECB"/>
    <w:rsid w:val="004A4B4E"/>
    <w:rsid w:val="004A69A0"/>
    <w:rsid w:val="004A7A8B"/>
    <w:rsid w:val="004A7E8B"/>
    <w:rsid w:val="004A7FA9"/>
    <w:rsid w:val="004B00F0"/>
    <w:rsid w:val="004B1954"/>
    <w:rsid w:val="004B1D1B"/>
    <w:rsid w:val="004B34D0"/>
    <w:rsid w:val="004B418E"/>
    <w:rsid w:val="004B4393"/>
    <w:rsid w:val="004B7ADB"/>
    <w:rsid w:val="004B7B9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86FB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138"/>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0C6"/>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A94"/>
    <w:rsid w:val="00766018"/>
    <w:rsid w:val="00770E86"/>
    <w:rsid w:val="007729D0"/>
    <w:rsid w:val="00772C51"/>
    <w:rsid w:val="007737D4"/>
    <w:rsid w:val="00775DB6"/>
    <w:rsid w:val="007803FE"/>
    <w:rsid w:val="007805CD"/>
    <w:rsid w:val="007808AF"/>
    <w:rsid w:val="00782320"/>
    <w:rsid w:val="00783785"/>
    <w:rsid w:val="00783A26"/>
    <w:rsid w:val="00784BFF"/>
    <w:rsid w:val="007868E0"/>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5D7"/>
    <w:rsid w:val="0080497D"/>
    <w:rsid w:val="00804F57"/>
    <w:rsid w:val="0080587F"/>
    <w:rsid w:val="00805939"/>
    <w:rsid w:val="00805FD3"/>
    <w:rsid w:val="00806A3D"/>
    <w:rsid w:val="0081080E"/>
    <w:rsid w:val="0081157D"/>
    <w:rsid w:val="008116B7"/>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0C8F"/>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256D"/>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5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BED"/>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AEC"/>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974B9"/>
    <w:rsid w:val="00FA03F6"/>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9021CC5"/>
    <w:rsid w:val="1A180936"/>
    <w:rsid w:val="1A807061"/>
    <w:rsid w:val="1D2B2FE6"/>
    <w:rsid w:val="20C13A8E"/>
    <w:rsid w:val="2F67542B"/>
    <w:rsid w:val="36737028"/>
    <w:rsid w:val="367E5747"/>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3BFA"/>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2FA"/>
    <w:pPr>
      <w:widowControl w:val="0"/>
      <w:jc w:val="both"/>
    </w:pPr>
    <w:rPr>
      <w:rFonts w:ascii="Times New Roman" w:hAnsi="Times New Roman"/>
      <w:kern w:val="2"/>
      <w:sz w:val="21"/>
      <w:szCs w:val="24"/>
    </w:rPr>
  </w:style>
  <w:style w:type="paragraph" w:styleId="1">
    <w:name w:val="heading 1"/>
    <w:basedOn w:val="3"/>
    <w:next w:val="a"/>
    <w:link w:val="10"/>
    <w:qFormat/>
    <w:rsid w:val="003A02F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A02FA"/>
    <w:pPr>
      <w:adjustRightInd w:val="0"/>
      <w:jc w:val="center"/>
      <w:textAlignment w:val="baseline"/>
      <w:outlineLvl w:val="1"/>
    </w:pPr>
    <w:rPr>
      <w:kern w:val="0"/>
      <w:sz w:val="24"/>
      <w:szCs w:val="20"/>
    </w:rPr>
  </w:style>
  <w:style w:type="paragraph" w:styleId="3">
    <w:name w:val="heading 3"/>
    <w:basedOn w:val="4"/>
    <w:next w:val="a"/>
    <w:link w:val="30"/>
    <w:qFormat/>
    <w:rsid w:val="003A02FA"/>
    <w:pPr>
      <w:spacing w:before="260" w:after="260" w:line="240" w:lineRule="auto"/>
      <w:outlineLvl w:val="2"/>
    </w:pPr>
    <w:rPr>
      <w:rFonts w:ascii="宋体" w:eastAsia="宋体" w:hAnsi="宋体"/>
      <w:szCs w:val="32"/>
    </w:rPr>
  </w:style>
  <w:style w:type="paragraph" w:styleId="4">
    <w:name w:val="heading 4"/>
    <w:basedOn w:val="a"/>
    <w:next w:val="a"/>
    <w:link w:val="40"/>
    <w:qFormat/>
    <w:rsid w:val="003A02F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A02FA"/>
    <w:pPr>
      <w:keepNext/>
      <w:keepLines/>
      <w:spacing w:before="280" w:after="290" w:line="376" w:lineRule="auto"/>
      <w:jc w:val="center"/>
      <w:outlineLvl w:val="4"/>
    </w:pPr>
    <w:rPr>
      <w:b/>
      <w:sz w:val="28"/>
      <w:szCs w:val="20"/>
    </w:rPr>
  </w:style>
  <w:style w:type="paragraph" w:styleId="6">
    <w:name w:val="heading 6"/>
    <w:basedOn w:val="a"/>
    <w:next w:val="a0"/>
    <w:link w:val="60"/>
    <w:qFormat/>
    <w:rsid w:val="003A02F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A02FA"/>
    <w:pPr>
      <w:keepNext/>
      <w:keepLines/>
      <w:spacing w:before="240" w:after="64" w:line="320" w:lineRule="auto"/>
      <w:outlineLvl w:val="6"/>
    </w:pPr>
    <w:rPr>
      <w:b/>
      <w:sz w:val="24"/>
      <w:szCs w:val="20"/>
    </w:rPr>
  </w:style>
  <w:style w:type="paragraph" w:styleId="8">
    <w:name w:val="heading 8"/>
    <w:basedOn w:val="a"/>
    <w:next w:val="a0"/>
    <w:link w:val="80"/>
    <w:qFormat/>
    <w:rsid w:val="003A02F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A02F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A02FA"/>
    <w:pPr>
      <w:ind w:firstLine="420"/>
    </w:pPr>
    <w:rPr>
      <w:szCs w:val="20"/>
    </w:rPr>
  </w:style>
  <w:style w:type="paragraph" w:styleId="TOC7">
    <w:name w:val="toc 7"/>
    <w:basedOn w:val="a"/>
    <w:next w:val="a"/>
    <w:semiHidden/>
    <w:qFormat/>
    <w:rsid w:val="003A02FA"/>
    <w:pPr>
      <w:ind w:left="1260"/>
      <w:jc w:val="left"/>
    </w:pPr>
    <w:rPr>
      <w:szCs w:val="21"/>
    </w:rPr>
  </w:style>
  <w:style w:type="paragraph" w:styleId="21">
    <w:name w:val="List Number 2"/>
    <w:basedOn w:val="a"/>
    <w:qFormat/>
    <w:rsid w:val="003A02FA"/>
    <w:pPr>
      <w:tabs>
        <w:tab w:val="left" w:pos="780"/>
      </w:tabs>
      <w:spacing w:line="360" w:lineRule="auto"/>
      <w:ind w:hanging="360"/>
    </w:pPr>
    <w:rPr>
      <w:sz w:val="24"/>
    </w:rPr>
  </w:style>
  <w:style w:type="paragraph" w:styleId="a5">
    <w:name w:val="caption"/>
    <w:basedOn w:val="a"/>
    <w:next w:val="a"/>
    <w:qFormat/>
    <w:rsid w:val="003A02FA"/>
    <w:pPr>
      <w:spacing w:line="360" w:lineRule="auto"/>
      <w:ind w:firstLineChars="200" w:firstLine="422"/>
    </w:pPr>
    <w:rPr>
      <w:b/>
      <w:bCs/>
      <w:color w:val="000000"/>
    </w:rPr>
  </w:style>
  <w:style w:type="paragraph" w:styleId="a6">
    <w:name w:val="List Bullet"/>
    <w:basedOn w:val="a"/>
    <w:qFormat/>
    <w:rsid w:val="003A02FA"/>
    <w:pPr>
      <w:tabs>
        <w:tab w:val="left" w:pos="360"/>
      </w:tabs>
      <w:ind w:left="360" w:hanging="360"/>
    </w:pPr>
    <w:rPr>
      <w:szCs w:val="20"/>
    </w:rPr>
  </w:style>
  <w:style w:type="paragraph" w:styleId="a7">
    <w:name w:val="Document Map"/>
    <w:basedOn w:val="a"/>
    <w:link w:val="a8"/>
    <w:semiHidden/>
    <w:qFormat/>
    <w:rsid w:val="003A02FA"/>
    <w:pPr>
      <w:shd w:val="clear" w:color="auto" w:fill="000080"/>
    </w:pPr>
  </w:style>
  <w:style w:type="paragraph" w:styleId="a9">
    <w:name w:val="toa heading"/>
    <w:basedOn w:val="a"/>
    <w:next w:val="a"/>
    <w:semiHidden/>
    <w:qFormat/>
    <w:rsid w:val="003A02FA"/>
    <w:pPr>
      <w:spacing w:before="120"/>
    </w:pPr>
    <w:rPr>
      <w:rFonts w:ascii="Arial" w:hAnsi="Arial" w:cs="Arial"/>
      <w:sz w:val="24"/>
    </w:rPr>
  </w:style>
  <w:style w:type="paragraph" w:styleId="aa">
    <w:name w:val="annotation text"/>
    <w:basedOn w:val="a"/>
    <w:link w:val="ab"/>
    <w:semiHidden/>
    <w:qFormat/>
    <w:rsid w:val="003A02F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A02F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A02FA"/>
    <w:pPr>
      <w:spacing w:after="120"/>
    </w:pPr>
    <w:rPr>
      <w:sz w:val="16"/>
      <w:szCs w:val="16"/>
    </w:rPr>
  </w:style>
  <w:style w:type="paragraph" w:styleId="ae">
    <w:name w:val="Body Text"/>
    <w:basedOn w:val="a"/>
    <w:link w:val="af"/>
    <w:qFormat/>
    <w:rsid w:val="003A02FA"/>
    <w:pPr>
      <w:spacing w:line="360" w:lineRule="auto"/>
    </w:pPr>
    <w:rPr>
      <w:b/>
      <w:bCs/>
      <w:sz w:val="24"/>
    </w:rPr>
  </w:style>
  <w:style w:type="paragraph" w:styleId="af0">
    <w:name w:val="Body Text Indent"/>
    <w:basedOn w:val="a"/>
    <w:link w:val="af1"/>
    <w:qFormat/>
    <w:rsid w:val="003A02FA"/>
    <w:pPr>
      <w:spacing w:line="360" w:lineRule="auto"/>
      <w:ind w:firstLineChars="200" w:firstLine="420"/>
    </w:pPr>
  </w:style>
  <w:style w:type="paragraph" w:styleId="22">
    <w:name w:val="List 2"/>
    <w:basedOn w:val="a"/>
    <w:qFormat/>
    <w:rsid w:val="003A02FA"/>
    <w:pPr>
      <w:ind w:leftChars="200" w:left="100" w:hangingChars="200" w:hanging="200"/>
    </w:pPr>
  </w:style>
  <w:style w:type="paragraph" w:styleId="af2">
    <w:name w:val="List Continue"/>
    <w:basedOn w:val="a"/>
    <w:qFormat/>
    <w:rsid w:val="003A02F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A02F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A02FA"/>
    <w:pPr>
      <w:tabs>
        <w:tab w:val="left" w:pos="360"/>
      </w:tabs>
      <w:ind w:left="360" w:hanging="360"/>
    </w:pPr>
    <w:rPr>
      <w:sz w:val="24"/>
      <w:szCs w:val="20"/>
    </w:rPr>
  </w:style>
  <w:style w:type="paragraph" w:styleId="TOC5">
    <w:name w:val="toc 5"/>
    <w:basedOn w:val="a"/>
    <w:next w:val="a"/>
    <w:semiHidden/>
    <w:qFormat/>
    <w:rsid w:val="003A02FA"/>
    <w:pPr>
      <w:ind w:left="840"/>
      <w:jc w:val="left"/>
    </w:pPr>
    <w:rPr>
      <w:szCs w:val="21"/>
    </w:rPr>
  </w:style>
  <w:style w:type="paragraph" w:styleId="TOC3">
    <w:name w:val="toc 3"/>
    <w:basedOn w:val="a"/>
    <w:next w:val="a"/>
    <w:semiHidden/>
    <w:qFormat/>
    <w:rsid w:val="003A02FA"/>
    <w:pPr>
      <w:ind w:left="420"/>
      <w:jc w:val="left"/>
    </w:pPr>
    <w:rPr>
      <w:i/>
      <w:iCs/>
    </w:rPr>
  </w:style>
  <w:style w:type="paragraph" w:styleId="af4">
    <w:name w:val="Plain Text"/>
    <w:basedOn w:val="a"/>
    <w:link w:val="af5"/>
    <w:qFormat/>
    <w:rsid w:val="003A02FA"/>
    <w:rPr>
      <w:rFonts w:ascii="宋体" w:hAnsi="Courier New"/>
      <w:szCs w:val="20"/>
    </w:rPr>
  </w:style>
  <w:style w:type="paragraph" w:styleId="TOC8">
    <w:name w:val="toc 8"/>
    <w:basedOn w:val="a"/>
    <w:next w:val="a"/>
    <w:semiHidden/>
    <w:qFormat/>
    <w:rsid w:val="003A02FA"/>
    <w:pPr>
      <w:ind w:left="1470"/>
      <w:jc w:val="left"/>
    </w:pPr>
    <w:rPr>
      <w:szCs w:val="21"/>
    </w:rPr>
  </w:style>
  <w:style w:type="paragraph" w:styleId="af6">
    <w:name w:val="Date"/>
    <w:basedOn w:val="a"/>
    <w:next w:val="a"/>
    <w:link w:val="af7"/>
    <w:qFormat/>
    <w:rsid w:val="003A02FA"/>
    <w:rPr>
      <w:rFonts w:ascii="宋体" w:hAnsi="Courier New"/>
      <w:sz w:val="32"/>
      <w:szCs w:val="20"/>
    </w:rPr>
  </w:style>
  <w:style w:type="paragraph" w:styleId="24">
    <w:name w:val="Body Text Indent 2"/>
    <w:basedOn w:val="a"/>
    <w:link w:val="25"/>
    <w:qFormat/>
    <w:rsid w:val="003A02F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A02FA"/>
    <w:rPr>
      <w:sz w:val="18"/>
      <w:szCs w:val="18"/>
    </w:rPr>
  </w:style>
  <w:style w:type="paragraph" w:styleId="afa">
    <w:name w:val="footer"/>
    <w:basedOn w:val="a"/>
    <w:link w:val="afb"/>
    <w:unhideWhenUsed/>
    <w:qFormat/>
    <w:rsid w:val="003A02FA"/>
    <w:pPr>
      <w:tabs>
        <w:tab w:val="center" w:pos="4153"/>
        <w:tab w:val="right" w:pos="8306"/>
      </w:tabs>
      <w:snapToGrid w:val="0"/>
      <w:jc w:val="left"/>
    </w:pPr>
    <w:rPr>
      <w:sz w:val="18"/>
      <w:szCs w:val="18"/>
    </w:rPr>
  </w:style>
  <w:style w:type="paragraph" w:styleId="afc">
    <w:name w:val="header"/>
    <w:basedOn w:val="a"/>
    <w:link w:val="afd"/>
    <w:unhideWhenUsed/>
    <w:qFormat/>
    <w:rsid w:val="003A02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A02FA"/>
    <w:pPr>
      <w:spacing w:before="120" w:after="120"/>
      <w:jc w:val="left"/>
    </w:pPr>
    <w:rPr>
      <w:b/>
      <w:bCs/>
      <w:caps/>
    </w:rPr>
  </w:style>
  <w:style w:type="paragraph" w:styleId="TOC4">
    <w:name w:val="toc 4"/>
    <w:basedOn w:val="a"/>
    <w:next w:val="a"/>
    <w:semiHidden/>
    <w:qFormat/>
    <w:rsid w:val="003A02FA"/>
    <w:pPr>
      <w:ind w:left="630"/>
      <w:jc w:val="left"/>
    </w:pPr>
    <w:rPr>
      <w:szCs w:val="21"/>
    </w:rPr>
  </w:style>
  <w:style w:type="paragraph" w:styleId="afe">
    <w:name w:val="index heading"/>
    <w:basedOn w:val="a"/>
    <w:next w:val="11"/>
    <w:semiHidden/>
    <w:qFormat/>
    <w:rsid w:val="003A02FA"/>
    <w:rPr>
      <w:szCs w:val="20"/>
    </w:rPr>
  </w:style>
  <w:style w:type="paragraph" w:styleId="11">
    <w:name w:val="index 1"/>
    <w:basedOn w:val="a"/>
    <w:next w:val="a"/>
    <w:semiHidden/>
    <w:qFormat/>
    <w:rsid w:val="003A02FA"/>
  </w:style>
  <w:style w:type="paragraph" w:styleId="aff">
    <w:name w:val="List"/>
    <w:basedOn w:val="a"/>
    <w:qFormat/>
    <w:rsid w:val="003A02FA"/>
    <w:pPr>
      <w:tabs>
        <w:tab w:val="left" w:pos="2040"/>
      </w:tabs>
      <w:ind w:leftChars="800" w:left="2040" w:hangingChars="200" w:hanging="360"/>
    </w:pPr>
    <w:rPr>
      <w:sz w:val="24"/>
      <w:szCs w:val="20"/>
    </w:rPr>
  </w:style>
  <w:style w:type="paragraph" w:styleId="aff0">
    <w:name w:val="footnote text"/>
    <w:basedOn w:val="a"/>
    <w:link w:val="aff1"/>
    <w:qFormat/>
    <w:rsid w:val="003A02FA"/>
    <w:pPr>
      <w:snapToGrid w:val="0"/>
      <w:jc w:val="left"/>
    </w:pPr>
    <w:rPr>
      <w:rFonts w:eastAsia="楷体_GB2312"/>
      <w:color w:val="000000"/>
      <w:sz w:val="18"/>
      <w:szCs w:val="20"/>
    </w:rPr>
  </w:style>
  <w:style w:type="paragraph" w:styleId="TOC6">
    <w:name w:val="toc 6"/>
    <w:basedOn w:val="a"/>
    <w:next w:val="a"/>
    <w:semiHidden/>
    <w:qFormat/>
    <w:rsid w:val="003A02FA"/>
    <w:pPr>
      <w:ind w:left="1050"/>
      <w:jc w:val="left"/>
    </w:pPr>
    <w:rPr>
      <w:szCs w:val="21"/>
    </w:rPr>
  </w:style>
  <w:style w:type="paragraph" w:styleId="33">
    <w:name w:val="Body Text Indent 3"/>
    <w:basedOn w:val="a"/>
    <w:link w:val="34"/>
    <w:qFormat/>
    <w:rsid w:val="003A02FA"/>
    <w:pPr>
      <w:spacing w:line="360" w:lineRule="auto"/>
      <w:ind w:firstLineChars="200" w:firstLine="482"/>
    </w:pPr>
    <w:rPr>
      <w:rFonts w:ascii="宋体"/>
      <w:b/>
      <w:bCs/>
      <w:sz w:val="24"/>
    </w:rPr>
  </w:style>
  <w:style w:type="paragraph" w:styleId="aff2">
    <w:name w:val="table of figures"/>
    <w:basedOn w:val="a"/>
    <w:next w:val="a"/>
    <w:semiHidden/>
    <w:qFormat/>
    <w:rsid w:val="003A02FA"/>
    <w:pPr>
      <w:ind w:leftChars="200" w:left="840" w:hangingChars="200" w:hanging="420"/>
    </w:pPr>
  </w:style>
  <w:style w:type="paragraph" w:styleId="TOC2">
    <w:name w:val="toc 2"/>
    <w:basedOn w:val="a"/>
    <w:next w:val="a"/>
    <w:semiHidden/>
    <w:qFormat/>
    <w:rsid w:val="003A02FA"/>
    <w:pPr>
      <w:tabs>
        <w:tab w:val="right" w:leader="dot" w:pos="8296"/>
      </w:tabs>
      <w:ind w:left="210"/>
      <w:jc w:val="left"/>
    </w:pPr>
    <w:rPr>
      <w:smallCaps/>
    </w:rPr>
  </w:style>
  <w:style w:type="paragraph" w:styleId="TOC9">
    <w:name w:val="toc 9"/>
    <w:basedOn w:val="a"/>
    <w:next w:val="a"/>
    <w:semiHidden/>
    <w:rsid w:val="003A02FA"/>
    <w:pPr>
      <w:ind w:left="1680"/>
      <w:jc w:val="left"/>
    </w:pPr>
    <w:rPr>
      <w:szCs w:val="21"/>
    </w:rPr>
  </w:style>
  <w:style w:type="paragraph" w:styleId="26">
    <w:name w:val="Body Text 2"/>
    <w:basedOn w:val="a"/>
    <w:link w:val="27"/>
    <w:qFormat/>
    <w:rsid w:val="003A02FA"/>
    <w:pPr>
      <w:spacing w:line="360" w:lineRule="auto"/>
    </w:pPr>
    <w:rPr>
      <w:sz w:val="24"/>
    </w:rPr>
  </w:style>
  <w:style w:type="paragraph" w:styleId="HTML">
    <w:name w:val="HTML Preformatted"/>
    <w:basedOn w:val="a"/>
    <w:link w:val="HTML0"/>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A02FA"/>
    <w:rPr>
      <w:sz w:val="24"/>
    </w:rPr>
  </w:style>
  <w:style w:type="paragraph" w:styleId="35">
    <w:name w:val="List Continue 3"/>
    <w:basedOn w:val="a"/>
    <w:qFormat/>
    <w:rsid w:val="003A02FA"/>
    <w:pPr>
      <w:autoSpaceDE w:val="0"/>
      <w:autoSpaceDN w:val="0"/>
      <w:adjustRightInd w:val="0"/>
      <w:spacing w:after="120"/>
      <w:ind w:left="360"/>
      <w:jc w:val="left"/>
    </w:pPr>
    <w:rPr>
      <w:kern w:val="0"/>
      <w:sz w:val="20"/>
      <w:szCs w:val="20"/>
    </w:rPr>
  </w:style>
  <w:style w:type="paragraph" w:styleId="aff4">
    <w:name w:val="Title"/>
    <w:basedOn w:val="a"/>
    <w:link w:val="aff5"/>
    <w:qFormat/>
    <w:rsid w:val="003A02F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A02F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A02FA"/>
    <w:pPr>
      <w:spacing w:after="120" w:line="240" w:lineRule="auto"/>
      <w:ind w:firstLineChars="100" w:firstLine="420"/>
    </w:pPr>
    <w:rPr>
      <w:b w:val="0"/>
      <w:bCs w:val="0"/>
      <w:sz w:val="21"/>
    </w:rPr>
  </w:style>
  <w:style w:type="table" w:styleId="affa">
    <w:name w:val="Table Grid"/>
    <w:basedOn w:val="a2"/>
    <w:qFormat/>
    <w:rsid w:val="003A0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A02FA"/>
    <w:rPr>
      <w:b/>
      <w:bCs/>
    </w:rPr>
  </w:style>
  <w:style w:type="character" w:styleId="affc">
    <w:name w:val="page number"/>
    <w:basedOn w:val="a1"/>
    <w:qFormat/>
    <w:rsid w:val="003A02FA"/>
  </w:style>
  <w:style w:type="character" w:styleId="affd">
    <w:name w:val="FollowedHyperlink"/>
    <w:basedOn w:val="a1"/>
    <w:qFormat/>
    <w:rsid w:val="003A02FA"/>
    <w:rPr>
      <w:color w:val="800080"/>
      <w:u w:val="single"/>
    </w:rPr>
  </w:style>
  <w:style w:type="character" w:styleId="affe">
    <w:name w:val="Emphasis"/>
    <w:basedOn w:val="a1"/>
    <w:uiPriority w:val="20"/>
    <w:qFormat/>
    <w:rsid w:val="003A02FA"/>
    <w:rPr>
      <w:color w:val="CC0000"/>
    </w:rPr>
  </w:style>
  <w:style w:type="character" w:styleId="afff">
    <w:name w:val="Hyperlink"/>
    <w:basedOn w:val="a1"/>
    <w:qFormat/>
    <w:rsid w:val="003A02FA"/>
    <w:rPr>
      <w:color w:val="0000FF"/>
      <w:u w:val="single"/>
    </w:rPr>
  </w:style>
  <w:style w:type="character" w:styleId="afff0">
    <w:name w:val="annotation reference"/>
    <w:basedOn w:val="a1"/>
    <w:qFormat/>
    <w:rsid w:val="003A02FA"/>
    <w:rPr>
      <w:sz w:val="21"/>
      <w:szCs w:val="21"/>
    </w:rPr>
  </w:style>
  <w:style w:type="character" w:styleId="afff1">
    <w:name w:val="footnote reference"/>
    <w:basedOn w:val="a1"/>
    <w:qFormat/>
    <w:rsid w:val="003A02FA"/>
    <w:rPr>
      <w:vertAlign w:val="superscript"/>
    </w:rPr>
  </w:style>
  <w:style w:type="character" w:customStyle="1" w:styleId="27">
    <w:name w:val="正文文本 2 字符"/>
    <w:basedOn w:val="a1"/>
    <w:link w:val="26"/>
    <w:qFormat/>
    <w:rsid w:val="003A02FA"/>
    <w:rPr>
      <w:rFonts w:ascii="Times New Roman" w:eastAsia="宋体" w:hAnsi="Times New Roman" w:cs="Times New Roman"/>
      <w:sz w:val="24"/>
      <w:szCs w:val="24"/>
    </w:rPr>
  </w:style>
  <w:style w:type="character" w:customStyle="1" w:styleId="a8">
    <w:name w:val="文档结构图 字符"/>
    <w:basedOn w:val="a1"/>
    <w:link w:val="a7"/>
    <w:semiHidden/>
    <w:qFormat/>
    <w:rsid w:val="003A02F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A02FA"/>
    <w:rPr>
      <w:rFonts w:ascii="Times New Roman" w:eastAsia="宋体" w:hAnsi="Times New Roman" w:cs="Times New Roman"/>
      <w:sz w:val="16"/>
      <w:szCs w:val="16"/>
    </w:rPr>
  </w:style>
  <w:style w:type="character" w:customStyle="1" w:styleId="af1">
    <w:name w:val="正文文本缩进 字符"/>
    <w:basedOn w:val="a1"/>
    <w:link w:val="af0"/>
    <w:qFormat/>
    <w:rsid w:val="003A02FA"/>
    <w:rPr>
      <w:rFonts w:ascii="Times New Roman" w:eastAsia="宋体" w:hAnsi="Times New Roman" w:cs="Times New Roman"/>
      <w:szCs w:val="24"/>
    </w:rPr>
  </w:style>
  <w:style w:type="character" w:customStyle="1" w:styleId="1051">
    <w:name w:val="1051"/>
    <w:basedOn w:val="a1"/>
    <w:qFormat/>
    <w:rsid w:val="003A02FA"/>
    <w:rPr>
      <w:sz w:val="21"/>
      <w:szCs w:val="21"/>
    </w:rPr>
  </w:style>
  <w:style w:type="character" w:customStyle="1" w:styleId="Char">
    <w:name w:val="正文（绿盟科技） Char"/>
    <w:link w:val="afff2"/>
    <w:qFormat/>
    <w:locked/>
    <w:rsid w:val="003A02FA"/>
    <w:rPr>
      <w:rFonts w:ascii="Arial" w:eastAsia="仿宋_GB2312" w:hAnsi="Arial"/>
      <w:color w:val="000000"/>
      <w:sz w:val="21"/>
      <w:szCs w:val="21"/>
      <w:lang w:val="en-US" w:eastAsia="zh-CN" w:bidi="ar-SA"/>
    </w:rPr>
  </w:style>
  <w:style w:type="paragraph" w:customStyle="1" w:styleId="afff2">
    <w:name w:val="正文（绿盟科技）"/>
    <w:link w:val="Char"/>
    <w:qFormat/>
    <w:rsid w:val="003A02FA"/>
    <w:pPr>
      <w:spacing w:line="300" w:lineRule="auto"/>
    </w:pPr>
    <w:rPr>
      <w:rFonts w:ascii="Arial" w:eastAsia="仿宋_GB2312" w:hAnsi="Arial"/>
      <w:color w:val="000000"/>
      <w:sz w:val="21"/>
      <w:szCs w:val="21"/>
    </w:rPr>
  </w:style>
  <w:style w:type="character" w:customStyle="1" w:styleId="style131">
    <w:name w:val="style131"/>
    <w:basedOn w:val="a1"/>
    <w:qFormat/>
    <w:rsid w:val="003A02FA"/>
    <w:rPr>
      <w:color w:val="FF6600"/>
    </w:rPr>
  </w:style>
  <w:style w:type="character" w:customStyle="1" w:styleId="ad">
    <w:name w:val="称呼 字符"/>
    <w:basedOn w:val="a1"/>
    <w:link w:val="ac"/>
    <w:qFormat/>
    <w:rsid w:val="003A02FA"/>
    <w:rPr>
      <w:rFonts w:ascii="Arial" w:eastAsia="宋体" w:hAnsi="Arial" w:cs="Times New Roman"/>
      <w:kern w:val="0"/>
      <w:sz w:val="24"/>
      <w:szCs w:val="20"/>
    </w:rPr>
  </w:style>
  <w:style w:type="character" w:customStyle="1" w:styleId="HTML0">
    <w:name w:val="HTML 预设格式 字符"/>
    <w:basedOn w:val="a1"/>
    <w:link w:val="HTML"/>
    <w:qFormat/>
    <w:rsid w:val="003A02FA"/>
    <w:rPr>
      <w:rFonts w:ascii="Arial Unicode MS" w:eastAsia="Arial Unicode MS" w:hAnsi="Arial Unicode MS" w:cs="Times New Roman"/>
      <w:color w:val="000000"/>
      <w:kern w:val="0"/>
      <w:sz w:val="20"/>
      <w:szCs w:val="20"/>
    </w:rPr>
  </w:style>
  <w:style w:type="character" w:customStyle="1" w:styleId="style41">
    <w:name w:val="style41"/>
    <w:basedOn w:val="a1"/>
    <w:qFormat/>
    <w:rsid w:val="003A02FA"/>
    <w:rPr>
      <w:color w:val="003333"/>
    </w:rPr>
  </w:style>
  <w:style w:type="character" w:customStyle="1" w:styleId="af9">
    <w:name w:val="批注框文本 字符"/>
    <w:basedOn w:val="a1"/>
    <w:link w:val="af8"/>
    <w:qFormat/>
    <w:rsid w:val="003A02FA"/>
    <w:rPr>
      <w:rFonts w:ascii="Times New Roman" w:eastAsia="宋体" w:hAnsi="Times New Roman" w:cs="Times New Roman"/>
      <w:sz w:val="18"/>
      <w:szCs w:val="18"/>
    </w:rPr>
  </w:style>
  <w:style w:type="character" w:customStyle="1" w:styleId="list12">
    <w:name w:val="list12"/>
    <w:basedOn w:val="a1"/>
    <w:qFormat/>
    <w:rsid w:val="003A02FA"/>
  </w:style>
  <w:style w:type="character" w:customStyle="1" w:styleId="40">
    <w:name w:val="标题 4 字符"/>
    <w:basedOn w:val="a1"/>
    <w:link w:val="4"/>
    <w:qFormat/>
    <w:rsid w:val="003A02FA"/>
    <w:rPr>
      <w:rFonts w:ascii="Arial" w:eastAsia="黑体" w:hAnsi="Arial" w:cs="Times New Roman"/>
      <w:b/>
      <w:bCs/>
      <w:sz w:val="28"/>
      <w:szCs w:val="28"/>
    </w:rPr>
  </w:style>
  <w:style w:type="character" w:customStyle="1" w:styleId="ItemListCharChar">
    <w:name w:val="Item List Char Char"/>
    <w:basedOn w:val="a1"/>
    <w:link w:val="ItemListChar"/>
    <w:qFormat/>
    <w:rsid w:val="003A02FA"/>
    <w:rPr>
      <w:rFonts w:ascii="Arial" w:hAnsi="Arial" w:cs="Arial"/>
      <w:kern w:val="2"/>
      <w:sz w:val="21"/>
      <w:szCs w:val="21"/>
      <w:lang w:val="en-US" w:eastAsia="zh-CN" w:bidi="ar-SA"/>
    </w:rPr>
  </w:style>
  <w:style w:type="paragraph" w:customStyle="1" w:styleId="ItemListChar">
    <w:name w:val="Item List Char"/>
    <w:link w:val="ItemListCharChar"/>
    <w:qFormat/>
    <w:rsid w:val="003A02F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A02FA"/>
    <w:rPr>
      <w:rFonts w:eastAsia="宋体"/>
      <w:b/>
      <w:bCs/>
      <w:kern w:val="2"/>
      <w:sz w:val="28"/>
      <w:szCs w:val="28"/>
      <w:lang w:val="en-US" w:eastAsia="zh-CN" w:bidi="ar-SA"/>
    </w:rPr>
  </w:style>
  <w:style w:type="character" w:customStyle="1" w:styleId="aff5">
    <w:name w:val="标题 字符"/>
    <w:basedOn w:val="a1"/>
    <w:link w:val="aff4"/>
    <w:qFormat/>
    <w:rsid w:val="003A02FA"/>
    <w:rPr>
      <w:rFonts w:ascii="Arial" w:eastAsia="宋体" w:hAnsi="Arial" w:cs="Arial"/>
      <w:b/>
      <w:bCs/>
      <w:sz w:val="30"/>
      <w:szCs w:val="32"/>
    </w:rPr>
  </w:style>
  <w:style w:type="character" w:customStyle="1" w:styleId="80">
    <w:name w:val="标题 8 字符"/>
    <w:basedOn w:val="a1"/>
    <w:link w:val="8"/>
    <w:qFormat/>
    <w:rsid w:val="003A02FA"/>
    <w:rPr>
      <w:rFonts w:ascii="Arial" w:eastAsia="黑体" w:hAnsi="Arial" w:cs="Times New Roman"/>
      <w:sz w:val="24"/>
      <w:szCs w:val="20"/>
    </w:rPr>
  </w:style>
  <w:style w:type="character" w:customStyle="1" w:styleId="3Char">
    <w:name w:val="标题 3 Char"/>
    <w:basedOn w:val="a1"/>
    <w:qFormat/>
    <w:rsid w:val="003A02FA"/>
    <w:rPr>
      <w:rFonts w:ascii="Times New Roman" w:eastAsia="宋体" w:hAnsi="Times New Roman" w:cs="Times New Roman"/>
      <w:b/>
      <w:bCs/>
      <w:sz w:val="32"/>
      <w:szCs w:val="32"/>
    </w:rPr>
  </w:style>
  <w:style w:type="character" w:customStyle="1" w:styleId="af">
    <w:name w:val="正文文本 字符"/>
    <w:basedOn w:val="a1"/>
    <w:link w:val="ae"/>
    <w:qFormat/>
    <w:rsid w:val="003A02FA"/>
    <w:rPr>
      <w:rFonts w:ascii="Times New Roman" w:eastAsia="宋体" w:hAnsi="Times New Roman" w:cs="Times New Roman"/>
      <w:b/>
      <w:bCs/>
      <w:sz w:val="24"/>
      <w:szCs w:val="24"/>
    </w:rPr>
  </w:style>
  <w:style w:type="character" w:customStyle="1" w:styleId="a4">
    <w:name w:val="正文缩进 字符"/>
    <w:basedOn w:val="a1"/>
    <w:link w:val="a0"/>
    <w:qFormat/>
    <w:rsid w:val="003A02FA"/>
    <w:rPr>
      <w:rFonts w:ascii="Times New Roman" w:eastAsia="宋体" w:hAnsi="Times New Roman" w:cs="Times New Roman"/>
      <w:szCs w:val="20"/>
    </w:rPr>
  </w:style>
  <w:style w:type="character" w:customStyle="1" w:styleId="30">
    <w:name w:val="标题 3 字符"/>
    <w:basedOn w:val="40"/>
    <w:link w:val="3"/>
    <w:qFormat/>
    <w:rsid w:val="003A02FA"/>
    <w:rPr>
      <w:rFonts w:ascii="宋体" w:eastAsia="宋体" w:hAnsi="宋体" w:cs="Times New Roman"/>
      <w:b/>
      <w:bCs/>
      <w:sz w:val="28"/>
      <w:szCs w:val="32"/>
    </w:rPr>
  </w:style>
  <w:style w:type="character" w:customStyle="1" w:styleId="t41">
    <w:name w:val="t41"/>
    <w:basedOn w:val="a1"/>
    <w:qFormat/>
    <w:rsid w:val="003A02FA"/>
    <w:rPr>
      <w:sz w:val="21"/>
      <w:szCs w:val="21"/>
    </w:rPr>
  </w:style>
  <w:style w:type="character" w:customStyle="1" w:styleId="unnamed11">
    <w:name w:val="unnamed11"/>
    <w:basedOn w:val="a1"/>
    <w:qFormat/>
    <w:rsid w:val="003A02FA"/>
    <w:rPr>
      <w:sz w:val="14"/>
      <w:szCs w:val="14"/>
    </w:rPr>
  </w:style>
  <w:style w:type="character" w:customStyle="1" w:styleId="Char2">
    <w:name w:val="表正文 Char2"/>
    <w:basedOn w:val="a1"/>
    <w:qFormat/>
    <w:rsid w:val="003A02FA"/>
    <w:rPr>
      <w:rFonts w:ascii="Times New Roman" w:eastAsia="宋体" w:hAnsi="Times New Roman" w:cs="Times New Roman"/>
      <w:kern w:val="2"/>
      <w:sz w:val="21"/>
      <w:szCs w:val="20"/>
    </w:rPr>
  </w:style>
  <w:style w:type="character" w:customStyle="1" w:styleId="afd">
    <w:name w:val="页眉 字符"/>
    <w:basedOn w:val="a1"/>
    <w:link w:val="afc"/>
    <w:qFormat/>
    <w:rsid w:val="003A02FA"/>
    <w:rPr>
      <w:sz w:val="18"/>
      <w:szCs w:val="18"/>
    </w:rPr>
  </w:style>
  <w:style w:type="character" w:customStyle="1" w:styleId="60">
    <w:name w:val="标题 6 字符"/>
    <w:basedOn w:val="a1"/>
    <w:link w:val="6"/>
    <w:qFormat/>
    <w:rsid w:val="003A02FA"/>
    <w:rPr>
      <w:rFonts w:ascii="Arial" w:eastAsia="黑体" w:hAnsi="Arial" w:cs="Times New Roman"/>
      <w:b/>
      <w:sz w:val="24"/>
      <w:szCs w:val="20"/>
    </w:rPr>
  </w:style>
  <w:style w:type="character" w:customStyle="1" w:styleId="af7">
    <w:name w:val="日期 字符"/>
    <w:basedOn w:val="a1"/>
    <w:link w:val="af6"/>
    <w:qFormat/>
    <w:rsid w:val="003A02FA"/>
    <w:rPr>
      <w:rFonts w:ascii="宋体" w:eastAsia="宋体" w:hAnsi="Courier New" w:cs="Times New Roman"/>
      <w:sz w:val="32"/>
      <w:szCs w:val="20"/>
    </w:rPr>
  </w:style>
  <w:style w:type="character" w:customStyle="1" w:styleId="super">
    <w:name w:val="super"/>
    <w:basedOn w:val="a1"/>
    <w:qFormat/>
    <w:rsid w:val="003A02FA"/>
    <w:rPr>
      <w:vertAlign w:val="superscript"/>
    </w:rPr>
  </w:style>
  <w:style w:type="character" w:customStyle="1" w:styleId="textdarkgray">
    <w:name w:val="text_darkgray"/>
    <w:basedOn w:val="a1"/>
    <w:qFormat/>
    <w:rsid w:val="003A02FA"/>
  </w:style>
  <w:style w:type="character" w:customStyle="1" w:styleId="style71">
    <w:name w:val="style71"/>
    <w:basedOn w:val="a1"/>
    <w:qFormat/>
    <w:rsid w:val="003A02FA"/>
    <w:rPr>
      <w:color w:val="000000"/>
    </w:rPr>
  </w:style>
  <w:style w:type="character" w:customStyle="1" w:styleId="style61">
    <w:name w:val="style61"/>
    <w:basedOn w:val="a1"/>
    <w:qFormat/>
    <w:rsid w:val="003A02FA"/>
    <w:rPr>
      <w:color w:val="000000"/>
      <w:sz w:val="20"/>
      <w:szCs w:val="20"/>
    </w:rPr>
  </w:style>
  <w:style w:type="character" w:customStyle="1" w:styleId="p1051">
    <w:name w:val="p1051"/>
    <w:basedOn w:val="a1"/>
    <w:qFormat/>
    <w:rsid w:val="003A02FA"/>
    <w:rPr>
      <w:sz w:val="21"/>
      <w:szCs w:val="21"/>
    </w:rPr>
  </w:style>
  <w:style w:type="character" w:customStyle="1" w:styleId="style6style2">
    <w:name w:val="style6 style2"/>
    <w:basedOn w:val="a1"/>
    <w:qFormat/>
    <w:rsid w:val="003A02FA"/>
  </w:style>
  <w:style w:type="character" w:customStyle="1" w:styleId="lefttitler11">
    <w:name w:val="lefttitler11"/>
    <w:basedOn w:val="a1"/>
    <w:qFormat/>
    <w:rsid w:val="003A02FA"/>
    <w:rPr>
      <w:b/>
      <w:bCs/>
      <w:color w:val="EC0000"/>
      <w:sz w:val="18"/>
      <w:szCs w:val="18"/>
    </w:rPr>
  </w:style>
  <w:style w:type="character" w:customStyle="1" w:styleId="tpccontent1">
    <w:name w:val="tpc_content1"/>
    <w:basedOn w:val="a1"/>
    <w:qFormat/>
    <w:rsid w:val="003A02FA"/>
    <w:rPr>
      <w:sz w:val="14"/>
      <w:szCs w:val="14"/>
    </w:rPr>
  </w:style>
  <w:style w:type="character" w:customStyle="1" w:styleId="headline">
    <w:name w:val="headline"/>
    <w:basedOn w:val="a1"/>
    <w:qFormat/>
    <w:rsid w:val="003A02FA"/>
  </w:style>
  <w:style w:type="character" w:customStyle="1" w:styleId="normalsmalltitle1">
    <w:name w:val="normalsmalltitle1"/>
    <w:basedOn w:val="a1"/>
    <w:qFormat/>
    <w:rsid w:val="003A02FA"/>
    <w:rPr>
      <w:b/>
      <w:bCs/>
      <w:color w:val="FFFFFF"/>
      <w:sz w:val="17"/>
      <w:szCs w:val="17"/>
    </w:rPr>
  </w:style>
  <w:style w:type="character" w:customStyle="1" w:styleId="Char0">
    <w:name w:val="节 Char"/>
    <w:basedOn w:val="a1"/>
    <w:link w:val="afff3"/>
    <w:qFormat/>
    <w:rsid w:val="003A02FA"/>
    <w:rPr>
      <w:rFonts w:ascii="宋体" w:eastAsia="宋体" w:hAnsi="宋体" w:cs="Times New Roman"/>
      <w:b/>
      <w:sz w:val="28"/>
      <w:szCs w:val="28"/>
    </w:rPr>
  </w:style>
  <w:style w:type="paragraph" w:customStyle="1" w:styleId="afff3">
    <w:name w:val="节"/>
    <w:basedOn w:val="a"/>
    <w:link w:val="Char0"/>
    <w:qFormat/>
    <w:rsid w:val="003A02FA"/>
    <w:pPr>
      <w:jc w:val="center"/>
      <w:outlineLvl w:val="0"/>
    </w:pPr>
    <w:rPr>
      <w:rFonts w:ascii="宋体" w:hAnsi="宋体"/>
      <w:b/>
      <w:sz w:val="28"/>
      <w:szCs w:val="28"/>
    </w:rPr>
  </w:style>
  <w:style w:type="character" w:customStyle="1" w:styleId="10">
    <w:name w:val="标题 1 字符"/>
    <w:basedOn w:val="a1"/>
    <w:link w:val="1"/>
    <w:qFormat/>
    <w:rsid w:val="003A02FA"/>
    <w:rPr>
      <w:rFonts w:ascii="宋体" w:eastAsia="黑体" w:hAnsi="宋体" w:cs="Times New Roman"/>
      <w:b/>
      <w:kern w:val="44"/>
      <w:sz w:val="28"/>
      <w:szCs w:val="44"/>
    </w:rPr>
  </w:style>
  <w:style w:type="character" w:customStyle="1" w:styleId="Char1">
    <w:name w:val="标书正文格式 Char"/>
    <w:basedOn w:val="a1"/>
    <w:link w:val="afff4"/>
    <w:qFormat/>
    <w:rsid w:val="003A02FA"/>
    <w:rPr>
      <w:rFonts w:ascii="Times New Roman" w:eastAsia="宋体" w:hAnsi="Times New Roman" w:cs="Times New Roman"/>
      <w:sz w:val="24"/>
      <w:szCs w:val="24"/>
    </w:rPr>
  </w:style>
  <w:style w:type="paragraph" w:customStyle="1" w:styleId="afff4">
    <w:name w:val="标书正文格式"/>
    <w:basedOn w:val="a"/>
    <w:link w:val="Char1"/>
    <w:qFormat/>
    <w:rsid w:val="003A02FA"/>
    <w:rPr>
      <w:sz w:val="24"/>
    </w:rPr>
  </w:style>
  <w:style w:type="character" w:customStyle="1" w:styleId="Char3">
    <w:name w:val="正文首行缩进（绿盟科技） Char"/>
    <w:link w:val="afff5"/>
    <w:qFormat/>
    <w:rsid w:val="003A02FA"/>
    <w:rPr>
      <w:rFonts w:ascii="Arial" w:hAnsi="Arial"/>
      <w:sz w:val="21"/>
      <w:szCs w:val="21"/>
    </w:rPr>
  </w:style>
  <w:style w:type="paragraph" w:customStyle="1" w:styleId="afff5">
    <w:name w:val="正文首行缩进（绿盟科技）"/>
    <w:basedOn w:val="a"/>
    <w:link w:val="Char3"/>
    <w:qFormat/>
    <w:rsid w:val="003A02F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A02FA"/>
    <w:rPr>
      <w:rFonts w:ascii="Times New Roman" w:eastAsia="宋体" w:hAnsi="Times New Roman" w:cs="Times New Roman"/>
      <w:szCs w:val="24"/>
    </w:rPr>
  </w:style>
  <w:style w:type="paragraph" w:customStyle="1" w:styleId="afff6">
    <w:name w:val="正文格式"/>
    <w:basedOn w:val="a"/>
    <w:link w:val="Char4"/>
    <w:qFormat/>
    <w:rsid w:val="003A02FA"/>
    <w:pPr>
      <w:ind w:firstLineChars="200" w:firstLine="420"/>
    </w:pPr>
  </w:style>
  <w:style w:type="character" w:customStyle="1" w:styleId="90">
    <w:name w:val="标题 9 字符"/>
    <w:basedOn w:val="a1"/>
    <w:link w:val="9"/>
    <w:qFormat/>
    <w:rsid w:val="003A02FA"/>
    <w:rPr>
      <w:rFonts w:ascii="Arial" w:eastAsia="黑体" w:hAnsi="Arial" w:cs="Times New Roman"/>
      <w:szCs w:val="20"/>
    </w:rPr>
  </w:style>
  <w:style w:type="character" w:customStyle="1" w:styleId="Char5">
    <w:name w:val="点 Char"/>
    <w:basedOn w:val="a1"/>
    <w:link w:val="afff7"/>
    <w:qFormat/>
    <w:rsid w:val="003A02FA"/>
    <w:rPr>
      <w:rFonts w:ascii="宋体" w:eastAsia="宋体" w:hAnsi="宋体" w:cs="Times New Roman"/>
      <w:b/>
      <w:sz w:val="24"/>
      <w:szCs w:val="24"/>
    </w:rPr>
  </w:style>
  <w:style w:type="paragraph" w:customStyle="1" w:styleId="afff7">
    <w:name w:val="点"/>
    <w:basedOn w:val="a"/>
    <w:link w:val="Char5"/>
    <w:qFormat/>
    <w:rsid w:val="003A02FA"/>
    <w:rPr>
      <w:rFonts w:ascii="宋体" w:hAnsi="宋体"/>
      <w:b/>
      <w:sz w:val="24"/>
    </w:rPr>
  </w:style>
  <w:style w:type="character" w:customStyle="1" w:styleId="text11">
    <w:name w:val="text11"/>
    <w:basedOn w:val="a1"/>
    <w:qFormat/>
    <w:rsid w:val="003A02F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A02FA"/>
    <w:rPr>
      <w:rFonts w:ascii="Times New Roman" w:eastAsia="宋体" w:hAnsi="Times New Roman" w:cs="Times New Roman"/>
      <w:b/>
      <w:bCs/>
      <w:sz w:val="24"/>
      <w:szCs w:val="24"/>
    </w:rPr>
  </w:style>
  <w:style w:type="character" w:customStyle="1" w:styleId="25">
    <w:name w:val="正文文本缩进 2 字符"/>
    <w:basedOn w:val="a1"/>
    <w:link w:val="24"/>
    <w:qFormat/>
    <w:rsid w:val="003A02FA"/>
    <w:rPr>
      <w:rFonts w:ascii="宋体" w:eastAsia="宋体" w:hAnsi="宋体" w:cs="Times New Roman"/>
      <w:szCs w:val="24"/>
    </w:rPr>
  </w:style>
  <w:style w:type="character" w:customStyle="1" w:styleId="20">
    <w:name w:val="标题 2 字符"/>
    <w:basedOn w:val="a1"/>
    <w:link w:val="2"/>
    <w:uiPriority w:val="9"/>
    <w:qFormat/>
    <w:rsid w:val="003A02FA"/>
    <w:rPr>
      <w:rFonts w:ascii="宋体" w:eastAsia="宋体" w:hAnsi="宋体" w:cs="Times New Roman"/>
      <w:b/>
      <w:bCs/>
      <w:kern w:val="0"/>
      <w:sz w:val="24"/>
      <w:szCs w:val="20"/>
    </w:rPr>
  </w:style>
  <w:style w:type="character" w:customStyle="1" w:styleId="ab">
    <w:name w:val="批注文字 字符"/>
    <w:basedOn w:val="a1"/>
    <w:link w:val="aa"/>
    <w:semiHidden/>
    <w:qFormat/>
    <w:rsid w:val="003A02FA"/>
    <w:rPr>
      <w:rFonts w:ascii="宋体" w:eastAsia="宋体" w:hAnsi="Times New Roman" w:cs="Times New Roman"/>
      <w:kern w:val="0"/>
      <w:sz w:val="34"/>
      <w:szCs w:val="20"/>
    </w:rPr>
  </w:style>
  <w:style w:type="character" w:customStyle="1" w:styleId="font14">
    <w:name w:val="font14"/>
    <w:basedOn w:val="a1"/>
    <w:qFormat/>
    <w:rsid w:val="003A02FA"/>
    <w:rPr>
      <w:rFonts w:eastAsia="宋体"/>
      <w:kern w:val="2"/>
      <w:sz w:val="24"/>
      <w:szCs w:val="24"/>
      <w:lang w:val="en-US" w:eastAsia="zh-CN" w:bidi="ar-SA"/>
    </w:rPr>
  </w:style>
  <w:style w:type="character" w:customStyle="1" w:styleId="AChar">
    <w:name w:val="A Char"/>
    <w:basedOn w:val="a1"/>
    <w:link w:val="Afff8"/>
    <w:qFormat/>
    <w:rsid w:val="003A02FA"/>
    <w:rPr>
      <w:rFonts w:ascii="Times New Roman" w:eastAsia="宋体" w:hAnsi="Times New Roman" w:cs="Times New Roman"/>
      <w:sz w:val="36"/>
      <w:szCs w:val="36"/>
    </w:rPr>
  </w:style>
  <w:style w:type="paragraph" w:customStyle="1" w:styleId="Afff8">
    <w:name w:val="A"/>
    <w:basedOn w:val="a"/>
    <w:link w:val="AChar"/>
    <w:qFormat/>
    <w:rsid w:val="003A02FA"/>
    <w:pPr>
      <w:jc w:val="center"/>
    </w:pPr>
    <w:rPr>
      <w:sz w:val="36"/>
      <w:szCs w:val="36"/>
    </w:rPr>
  </w:style>
  <w:style w:type="character" w:customStyle="1" w:styleId="aff1">
    <w:name w:val="脚注文本 字符"/>
    <w:basedOn w:val="a1"/>
    <w:link w:val="aff0"/>
    <w:qFormat/>
    <w:rsid w:val="003A02FA"/>
    <w:rPr>
      <w:rFonts w:ascii="Times New Roman" w:eastAsia="楷体_GB2312" w:hAnsi="Times New Roman" w:cs="Times New Roman"/>
      <w:color w:val="000000"/>
      <w:sz w:val="18"/>
      <w:szCs w:val="20"/>
    </w:rPr>
  </w:style>
  <w:style w:type="character" w:customStyle="1" w:styleId="Char10">
    <w:name w:val="纯文本 Char1"/>
    <w:basedOn w:val="a1"/>
    <w:qFormat/>
    <w:rsid w:val="003A02FA"/>
    <w:rPr>
      <w:rFonts w:ascii="宋体" w:hAnsi="Courier New" w:cs="Courier New"/>
      <w:kern w:val="2"/>
      <w:sz w:val="21"/>
      <w:szCs w:val="21"/>
    </w:rPr>
  </w:style>
  <w:style w:type="character" w:customStyle="1" w:styleId="3zw1">
    <w:name w:val="3zw1"/>
    <w:basedOn w:val="a1"/>
    <w:qFormat/>
    <w:rsid w:val="003A02FA"/>
    <w:rPr>
      <w:color w:val="000000"/>
      <w:sz w:val="21"/>
      <w:szCs w:val="21"/>
    </w:rPr>
  </w:style>
  <w:style w:type="character" w:customStyle="1" w:styleId="50">
    <w:name w:val="标题 5 字符"/>
    <w:basedOn w:val="a1"/>
    <w:link w:val="5"/>
    <w:qFormat/>
    <w:rsid w:val="003A02FA"/>
    <w:rPr>
      <w:rFonts w:ascii="Times New Roman" w:eastAsia="宋体" w:hAnsi="Times New Roman" w:cs="Times New Roman"/>
      <w:b/>
      <w:sz w:val="28"/>
      <w:szCs w:val="20"/>
    </w:rPr>
  </w:style>
  <w:style w:type="character" w:customStyle="1" w:styleId="font1">
    <w:name w:val="font1"/>
    <w:basedOn w:val="a1"/>
    <w:qFormat/>
    <w:rsid w:val="003A02FA"/>
  </w:style>
  <w:style w:type="character" w:customStyle="1" w:styleId="70">
    <w:name w:val="标题 7 字符"/>
    <w:basedOn w:val="a1"/>
    <w:link w:val="7"/>
    <w:qFormat/>
    <w:rsid w:val="003A02FA"/>
    <w:rPr>
      <w:rFonts w:ascii="Times New Roman" w:eastAsia="宋体" w:hAnsi="Times New Roman" w:cs="Times New Roman"/>
      <w:b/>
      <w:sz w:val="24"/>
      <w:szCs w:val="20"/>
    </w:rPr>
  </w:style>
  <w:style w:type="character" w:customStyle="1" w:styleId="style121">
    <w:name w:val="style121"/>
    <w:basedOn w:val="a1"/>
    <w:qFormat/>
    <w:rsid w:val="003A02FA"/>
    <w:rPr>
      <w:color w:val="FF0000"/>
    </w:rPr>
  </w:style>
  <w:style w:type="character" w:customStyle="1" w:styleId="txt">
    <w:name w:val="txt"/>
    <w:basedOn w:val="a1"/>
    <w:qFormat/>
    <w:rsid w:val="003A02FA"/>
  </w:style>
  <w:style w:type="character" w:customStyle="1" w:styleId="afb">
    <w:name w:val="页脚 字符"/>
    <w:basedOn w:val="a1"/>
    <w:link w:val="afa"/>
    <w:uiPriority w:val="99"/>
    <w:qFormat/>
    <w:rsid w:val="003A02FA"/>
    <w:rPr>
      <w:sz w:val="18"/>
      <w:szCs w:val="18"/>
    </w:rPr>
  </w:style>
  <w:style w:type="character" w:customStyle="1" w:styleId="style31">
    <w:name w:val="style31"/>
    <w:basedOn w:val="a1"/>
    <w:qFormat/>
    <w:rsid w:val="003A02FA"/>
    <w:rPr>
      <w:sz w:val="21"/>
      <w:szCs w:val="21"/>
    </w:rPr>
  </w:style>
  <w:style w:type="character" w:customStyle="1" w:styleId="aff7">
    <w:name w:val="批注主题 字符"/>
    <w:basedOn w:val="ab"/>
    <w:link w:val="aff6"/>
    <w:qFormat/>
    <w:rsid w:val="003A02FA"/>
    <w:rPr>
      <w:rFonts w:ascii="Times New Roman" w:eastAsia="宋体" w:hAnsi="Times New Roman" w:cs="Times New Roman"/>
      <w:b/>
      <w:bCs/>
      <w:kern w:val="0"/>
      <w:sz w:val="34"/>
      <w:szCs w:val="24"/>
    </w:rPr>
  </w:style>
  <w:style w:type="character" w:customStyle="1" w:styleId="af5">
    <w:name w:val="纯文本 字符"/>
    <w:basedOn w:val="a1"/>
    <w:link w:val="af4"/>
    <w:qFormat/>
    <w:rsid w:val="003A02FA"/>
    <w:rPr>
      <w:rFonts w:ascii="宋体" w:eastAsia="宋体" w:hAnsi="Courier New" w:cs="Times New Roman"/>
      <w:szCs w:val="20"/>
    </w:rPr>
  </w:style>
  <w:style w:type="character" w:customStyle="1" w:styleId="afff9">
    <w:name w:val="保驾"/>
    <w:basedOn w:val="a1"/>
    <w:qFormat/>
    <w:rsid w:val="003A02FA"/>
    <w:rPr>
      <w:sz w:val="18"/>
    </w:rPr>
  </w:style>
  <w:style w:type="character" w:customStyle="1" w:styleId="unnamed21">
    <w:name w:val="unnamed21"/>
    <w:basedOn w:val="a1"/>
    <w:qFormat/>
    <w:rsid w:val="003A02F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A02F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A02F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A02FA"/>
    <w:rPr>
      <w:rFonts w:ascii="宋体" w:eastAsia="宋体" w:hAnsi="Times New Roman" w:cs="Times New Roman"/>
      <w:b/>
      <w:bCs/>
      <w:sz w:val="24"/>
      <w:szCs w:val="24"/>
    </w:rPr>
  </w:style>
  <w:style w:type="paragraph" w:customStyle="1" w:styleId="xl33">
    <w:name w:val="xl33"/>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A02FA"/>
    <w:pPr>
      <w:spacing w:beforeLines="100" w:afterLines="100"/>
      <w:jc w:val="center"/>
    </w:pPr>
    <w:rPr>
      <w:b/>
      <w:sz w:val="44"/>
      <w:szCs w:val="20"/>
    </w:rPr>
  </w:style>
  <w:style w:type="paragraph" w:customStyle="1" w:styleId="afffa">
    <w:name w:val="Ｃ"/>
    <w:basedOn w:val="body3"/>
    <w:qFormat/>
    <w:rsid w:val="003A02FA"/>
    <w:pPr>
      <w:keepNext/>
      <w:jc w:val="center"/>
    </w:pPr>
    <w:rPr>
      <w:sz w:val="16"/>
    </w:rPr>
  </w:style>
  <w:style w:type="paragraph" w:customStyle="1" w:styleId="body3">
    <w:name w:val="body3"/>
    <w:basedOn w:val="a"/>
    <w:next w:val="4"/>
    <w:qFormat/>
    <w:rsid w:val="003A02F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A02F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A02F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A02F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A02FA"/>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qFormat/>
    <w:rsid w:val="003A02FA"/>
    <w:pPr>
      <w:spacing w:line="360" w:lineRule="auto"/>
      <w:ind w:firstLine="540"/>
    </w:pPr>
    <w:rPr>
      <w:rFonts w:ascii="宋体"/>
      <w:sz w:val="24"/>
      <w:szCs w:val="20"/>
      <w:lang w:val="en-GB"/>
    </w:rPr>
  </w:style>
  <w:style w:type="paragraph" w:customStyle="1" w:styleId="91">
    <w:name w:val="标句9"/>
    <w:basedOn w:val="a"/>
    <w:qFormat/>
    <w:rsid w:val="003A02F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A02FA"/>
    <w:rPr>
      <w:rFonts w:ascii="Tahoma" w:hAnsi="Tahoma"/>
      <w:sz w:val="24"/>
      <w:szCs w:val="20"/>
    </w:rPr>
  </w:style>
  <w:style w:type="paragraph" w:customStyle="1" w:styleId="xl49">
    <w:name w:val="xl49"/>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A02FA"/>
    <w:pPr>
      <w:spacing w:line="360" w:lineRule="auto"/>
      <w:ind w:left="170" w:hanging="170"/>
      <w:jc w:val="left"/>
    </w:pPr>
    <w:rPr>
      <w:rFonts w:ascii="宋体" w:hAnsi="宋体"/>
      <w:sz w:val="24"/>
      <w:szCs w:val="20"/>
    </w:rPr>
  </w:style>
  <w:style w:type="paragraph" w:customStyle="1" w:styleId="afffc">
    <w:name w:val="文章标题"/>
    <w:next w:val="1"/>
    <w:qFormat/>
    <w:rsid w:val="003A02FA"/>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A02F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A02F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A02F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A02FA"/>
    <w:pPr>
      <w:keepNext/>
      <w:spacing w:line="300" w:lineRule="auto"/>
      <w:jc w:val="center"/>
      <w:textAlignment w:val="baseline"/>
    </w:pPr>
    <w:rPr>
      <w:rFonts w:ascii="Arial" w:eastAsia="黑体" w:hAnsi="Arial"/>
      <w:sz w:val="21"/>
    </w:rPr>
  </w:style>
  <w:style w:type="paragraph" w:customStyle="1" w:styleId="61">
    <w:name w:val="标句6"/>
    <w:basedOn w:val="a"/>
    <w:qFormat/>
    <w:rsid w:val="003A02FA"/>
    <w:pPr>
      <w:snapToGrid w:val="0"/>
      <w:spacing w:line="500" w:lineRule="atLeast"/>
      <w:ind w:left="1418" w:hanging="284"/>
    </w:pPr>
    <w:rPr>
      <w:rFonts w:ascii="宋体"/>
      <w:kern w:val="52"/>
      <w:sz w:val="27"/>
      <w:szCs w:val="20"/>
    </w:rPr>
  </w:style>
  <w:style w:type="paragraph" w:customStyle="1" w:styleId="41">
    <w:name w:val="样式41"/>
    <w:basedOn w:val="a"/>
    <w:qFormat/>
    <w:rsid w:val="003A02F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A02F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A02F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A02FA"/>
    <w:pPr>
      <w:spacing w:line="360" w:lineRule="auto"/>
      <w:ind w:firstLineChars="200" w:firstLine="480"/>
    </w:pPr>
    <w:rPr>
      <w:sz w:val="24"/>
    </w:rPr>
  </w:style>
  <w:style w:type="paragraph" w:customStyle="1" w:styleId="13">
    <w:name w:val="正文1"/>
    <w:qFormat/>
    <w:rsid w:val="003A02FA"/>
    <w:pPr>
      <w:widowControl w:val="0"/>
      <w:adjustRightInd w:val="0"/>
      <w:spacing w:line="360" w:lineRule="atLeast"/>
      <w:textAlignment w:val="baseline"/>
    </w:pPr>
    <w:rPr>
      <w:rFonts w:ascii="宋体" w:hAnsi="Times New Roman"/>
      <w:sz w:val="24"/>
    </w:rPr>
  </w:style>
  <w:style w:type="paragraph" w:customStyle="1" w:styleId="font11">
    <w:name w:val="font11"/>
    <w:basedOn w:val="a"/>
    <w:qFormat/>
    <w:rsid w:val="003A02FA"/>
    <w:pPr>
      <w:widowControl/>
      <w:spacing w:before="100" w:beforeAutospacing="1" w:after="100" w:afterAutospacing="1"/>
      <w:jc w:val="left"/>
    </w:pPr>
    <w:rPr>
      <w:kern w:val="0"/>
      <w:sz w:val="18"/>
      <w:szCs w:val="18"/>
    </w:rPr>
  </w:style>
  <w:style w:type="paragraph" w:customStyle="1" w:styleId="Char20">
    <w:name w:val="Char2"/>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A02FA"/>
    <w:pPr>
      <w:snapToGrid w:val="0"/>
      <w:spacing w:before="120" w:line="540" w:lineRule="atLeast"/>
      <w:ind w:firstLine="567"/>
    </w:pPr>
    <w:rPr>
      <w:rFonts w:ascii="宋体"/>
      <w:kern w:val="52"/>
      <w:sz w:val="28"/>
      <w:szCs w:val="20"/>
    </w:rPr>
  </w:style>
  <w:style w:type="paragraph" w:customStyle="1" w:styleId="X">
    <w:name w:val="百姓X"/>
    <w:basedOn w:val="a"/>
    <w:qFormat/>
    <w:rsid w:val="003A02FA"/>
    <w:pPr>
      <w:spacing w:before="120" w:after="120" w:line="360" w:lineRule="auto"/>
      <w:ind w:firstLine="539"/>
    </w:pPr>
    <w:rPr>
      <w:sz w:val="24"/>
      <w:szCs w:val="20"/>
    </w:rPr>
  </w:style>
  <w:style w:type="paragraph" w:customStyle="1" w:styleId="USE4">
    <w:name w:val="USE 4"/>
    <w:basedOn w:val="a"/>
    <w:qFormat/>
    <w:rsid w:val="003A02FA"/>
    <w:pPr>
      <w:spacing w:line="360" w:lineRule="auto"/>
      <w:ind w:left="284" w:hanging="227"/>
      <w:jc w:val="left"/>
    </w:pPr>
    <w:rPr>
      <w:rFonts w:ascii="宋体" w:hAnsi="宋体"/>
      <w:sz w:val="24"/>
      <w:szCs w:val="20"/>
    </w:rPr>
  </w:style>
  <w:style w:type="paragraph" w:customStyle="1" w:styleId="affff0">
    <w:name w:val="表格文本"/>
    <w:qFormat/>
    <w:rsid w:val="003A02FA"/>
    <w:pPr>
      <w:tabs>
        <w:tab w:val="decimal" w:pos="0"/>
      </w:tabs>
    </w:pPr>
    <w:rPr>
      <w:rFonts w:ascii="Arial" w:hAnsi="Arial"/>
      <w:sz w:val="21"/>
      <w:szCs w:val="21"/>
    </w:rPr>
  </w:style>
  <w:style w:type="paragraph" w:customStyle="1" w:styleId="affff1">
    <w:name w:val="表格"/>
    <w:basedOn w:val="a"/>
    <w:qFormat/>
    <w:rsid w:val="003A02FA"/>
    <w:pPr>
      <w:jc w:val="center"/>
    </w:pPr>
    <w:rPr>
      <w:rFonts w:ascii="宋体" w:hAnsi="宋体"/>
      <w:b/>
      <w:sz w:val="24"/>
    </w:rPr>
  </w:style>
  <w:style w:type="paragraph" w:customStyle="1" w:styleId="2a">
    <w:name w:val="样式2"/>
    <w:basedOn w:val="aff4"/>
    <w:next w:val="12"/>
    <w:qFormat/>
    <w:rsid w:val="003A02FA"/>
    <w:pPr>
      <w:spacing w:before="120" w:after="120"/>
    </w:pPr>
    <w:rPr>
      <w:rFonts w:eastAsia="黑体"/>
      <w:b w:val="0"/>
      <w:szCs w:val="30"/>
    </w:rPr>
  </w:style>
  <w:style w:type="paragraph" w:customStyle="1" w:styleId="xl29">
    <w:name w:val="xl29"/>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A02FA"/>
    <w:pPr>
      <w:tabs>
        <w:tab w:val="left" w:pos="360"/>
      </w:tabs>
      <w:spacing w:line="360" w:lineRule="auto"/>
      <w:ind w:left="360" w:hanging="360"/>
    </w:pPr>
    <w:rPr>
      <w:rFonts w:eastAsia="仿宋_GB2312"/>
      <w:sz w:val="24"/>
    </w:rPr>
  </w:style>
  <w:style w:type="paragraph" w:customStyle="1" w:styleId="text12">
    <w:name w:val="text12"/>
    <w:basedOn w:val="a"/>
    <w:qFormat/>
    <w:rsid w:val="003A02F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A02F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A02FA"/>
    <w:pPr>
      <w:snapToGrid w:val="0"/>
      <w:spacing w:line="500" w:lineRule="atLeast"/>
      <w:ind w:left="1111"/>
    </w:pPr>
    <w:rPr>
      <w:rFonts w:ascii="宋体"/>
      <w:kern w:val="28"/>
      <w:sz w:val="27"/>
      <w:szCs w:val="20"/>
    </w:rPr>
  </w:style>
  <w:style w:type="paragraph" w:customStyle="1" w:styleId="CharCharChar">
    <w:name w:val="Char Char Char"/>
    <w:basedOn w:val="a"/>
    <w:qFormat/>
    <w:rsid w:val="003A02FA"/>
    <w:rPr>
      <w:rFonts w:ascii="Tahoma" w:hAnsi="Tahoma"/>
      <w:sz w:val="24"/>
      <w:szCs w:val="20"/>
    </w:rPr>
  </w:style>
  <w:style w:type="paragraph" w:customStyle="1" w:styleId="wellhope">
    <w:name w:val="wellhope正文"/>
    <w:basedOn w:val="a"/>
    <w:qFormat/>
    <w:rsid w:val="003A02FA"/>
    <w:pPr>
      <w:spacing w:before="60" w:after="60" w:line="360" w:lineRule="auto"/>
      <w:ind w:firstLine="425"/>
    </w:pPr>
    <w:rPr>
      <w:sz w:val="24"/>
      <w:szCs w:val="20"/>
    </w:rPr>
  </w:style>
  <w:style w:type="paragraph" w:customStyle="1" w:styleId="affff2">
    <w:name w:val="简单回函地址"/>
    <w:basedOn w:val="a"/>
    <w:qFormat/>
    <w:rsid w:val="003A02FA"/>
    <w:pPr>
      <w:spacing w:line="360" w:lineRule="auto"/>
    </w:pPr>
    <w:rPr>
      <w:kern w:val="24"/>
      <w:sz w:val="24"/>
      <w:szCs w:val="20"/>
    </w:rPr>
  </w:style>
  <w:style w:type="paragraph" w:customStyle="1" w:styleId="37">
    <w:name w:val="书籍标题3"/>
    <w:basedOn w:val="2c"/>
    <w:qFormat/>
    <w:rsid w:val="003A02FA"/>
    <w:pPr>
      <w:ind w:left="1287"/>
      <w:outlineLvl w:val="2"/>
    </w:pPr>
    <w:rPr>
      <w:sz w:val="28"/>
      <w:szCs w:val="28"/>
    </w:rPr>
  </w:style>
  <w:style w:type="paragraph" w:customStyle="1" w:styleId="2c">
    <w:name w:val="书籍标题2"/>
    <w:basedOn w:val="a"/>
    <w:qFormat/>
    <w:rsid w:val="003A02F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A02F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A02F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A02FA"/>
    <w:pPr>
      <w:adjustRightInd w:val="0"/>
      <w:spacing w:line="360" w:lineRule="auto"/>
      <w:ind w:firstLine="510"/>
    </w:pPr>
    <w:rPr>
      <w:kern w:val="0"/>
      <w:sz w:val="24"/>
      <w:szCs w:val="20"/>
    </w:rPr>
  </w:style>
  <w:style w:type="paragraph" w:customStyle="1" w:styleId="xl39">
    <w:name w:val="xl39"/>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A02FA"/>
    <w:pPr>
      <w:spacing w:line="360" w:lineRule="auto"/>
      <w:ind w:firstLine="420"/>
    </w:pPr>
    <w:rPr>
      <w:rFonts w:cs="宋体"/>
      <w:sz w:val="24"/>
      <w:szCs w:val="20"/>
    </w:rPr>
  </w:style>
  <w:style w:type="paragraph" w:customStyle="1" w:styleId="210">
    <w:name w:val="正文文本缩进 21"/>
    <w:basedOn w:val="a"/>
    <w:qFormat/>
    <w:rsid w:val="003A02F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A02FA"/>
    <w:pPr>
      <w:snapToGrid w:val="0"/>
      <w:spacing w:line="240" w:lineRule="atLeast"/>
      <w:jc w:val="center"/>
    </w:pPr>
    <w:rPr>
      <w:sz w:val="27"/>
      <w:szCs w:val="20"/>
    </w:rPr>
  </w:style>
  <w:style w:type="paragraph" w:customStyle="1" w:styleId="81">
    <w:name w:val="标句8"/>
    <w:basedOn w:val="a"/>
    <w:qFormat/>
    <w:rsid w:val="003A02F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A02F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A02F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A02FA"/>
    <w:pPr>
      <w:spacing w:before="60" w:after="60"/>
      <w:ind w:firstLineChars="0" w:firstLine="482"/>
    </w:pPr>
    <w:rPr>
      <w:rFonts w:ascii="宋体" w:hAnsi="宋体"/>
      <w:sz w:val="24"/>
      <w:szCs w:val="28"/>
    </w:rPr>
  </w:style>
  <w:style w:type="paragraph" w:customStyle="1" w:styleId="xl26">
    <w:name w:val="xl26"/>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A02F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A02FA"/>
    <w:pPr>
      <w:keepNext/>
      <w:spacing w:before="60" w:after="60" w:line="300" w:lineRule="auto"/>
      <w:jc w:val="both"/>
    </w:pPr>
    <w:rPr>
      <w:rFonts w:ascii="Times New Roman" w:hAnsi="Times New Roman"/>
      <w:sz w:val="18"/>
    </w:rPr>
  </w:style>
  <w:style w:type="paragraph" w:customStyle="1" w:styleId="affff6">
    <w:name w:val="图"/>
    <w:basedOn w:val="a"/>
    <w:qFormat/>
    <w:rsid w:val="003A02F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A02F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A02F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A02FA"/>
    <w:pPr>
      <w:spacing w:line="300" w:lineRule="auto"/>
      <w:ind w:firstLine="480"/>
    </w:pPr>
    <w:rPr>
      <w:rFonts w:ascii="仿宋_GB2312" w:eastAsia="仿宋_GB2312"/>
      <w:sz w:val="24"/>
      <w:szCs w:val="20"/>
    </w:rPr>
  </w:style>
  <w:style w:type="paragraph" w:customStyle="1" w:styleId="TableContents">
    <w:name w:val="Table Contents"/>
    <w:basedOn w:val="a"/>
    <w:qFormat/>
    <w:rsid w:val="003A02FA"/>
    <w:pPr>
      <w:suppressAutoHyphens/>
      <w:autoSpaceDE w:val="0"/>
      <w:spacing w:after="120"/>
      <w:jc w:val="left"/>
    </w:pPr>
    <w:rPr>
      <w:rFonts w:ascii="Helvetica" w:hAnsi="Helvetica"/>
      <w:kern w:val="1"/>
      <w:sz w:val="20"/>
      <w:szCs w:val="20"/>
    </w:rPr>
  </w:style>
  <w:style w:type="paragraph" w:customStyle="1" w:styleId="71">
    <w:name w:val="标句7"/>
    <w:basedOn w:val="a"/>
    <w:qFormat/>
    <w:rsid w:val="003A02FA"/>
    <w:pPr>
      <w:snapToGrid w:val="0"/>
      <w:spacing w:line="460" w:lineRule="atLeast"/>
      <w:ind w:left="1679" w:hanging="261"/>
    </w:pPr>
    <w:rPr>
      <w:rFonts w:ascii="宋体"/>
      <w:kern w:val="28"/>
      <w:sz w:val="26"/>
      <w:szCs w:val="20"/>
    </w:rPr>
  </w:style>
  <w:style w:type="paragraph" w:customStyle="1" w:styleId="small">
    <w:name w:val="small"/>
    <w:basedOn w:val="a"/>
    <w:qFormat/>
    <w:rsid w:val="003A02F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A02F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A02F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A02FA"/>
    <w:pPr>
      <w:widowControl/>
      <w:spacing w:before="100" w:beforeAutospacing="1" w:after="100" w:afterAutospacing="1"/>
      <w:jc w:val="left"/>
    </w:pPr>
    <w:rPr>
      <w:b/>
      <w:bCs/>
      <w:kern w:val="0"/>
      <w:sz w:val="24"/>
    </w:rPr>
  </w:style>
  <w:style w:type="paragraph" w:customStyle="1" w:styleId="signate">
    <w:name w:val="signate"/>
    <w:basedOn w:val="a"/>
    <w:qFormat/>
    <w:rsid w:val="003A02F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A02FA"/>
    <w:pPr>
      <w:spacing w:before="120" w:after="120" w:line="360" w:lineRule="auto"/>
    </w:pPr>
    <w:rPr>
      <w:sz w:val="24"/>
    </w:rPr>
  </w:style>
  <w:style w:type="paragraph" w:customStyle="1" w:styleId="xl36">
    <w:name w:val="xl36"/>
    <w:basedOn w:val="a"/>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A02FA"/>
    <w:pPr>
      <w:spacing w:afterLines="50"/>
      <w:ind w:leftChars="600" w:left="600"/>
    </w:pPr>
  </w:style>
  <w:style w:type="paragraph" w:customStyle="1" w:styleId="xl22">
    <w:name w:val="xl22"/>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A02FA"/>
    <w:pPr>
      <w:snapToGrid w:val="0"/>
      <w:spacing w:line="460" w:lineRule="atLeast"/>
      <w:ind w:left="1985"/>
    </w:pPr>
    <w:rPr>
      <w:rFonts w:ascii="宋体"/>
      <w:kern w:val="28"/>
      <w:sz w:val="26"/>
      <w:szCs w:val="20"/>
    </w:rPr>
  </w:style>
  <w:style w:type="paragraph" w:customStyle="1" w:styleId="xl38">
    <w:name w:val="xl38"/>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A02FA"/>
    <w:pPr>
      <w:widowControl/>
    </w:pPr>
    <w:rPr>
      <w:kern w:val="0"/>
      <w:szCs w:val="21"/>
    </w:rPr>
  </w:style>
  <w:style w:type="paragraph" w:customStyle="1" w:styleId="affffa">
    <w:name w:val="文档正文"/>
    <w:basedOn w:val="a"/>
    <w:qFormat/>
    <w:rsid w:val="003A02F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A02F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A02FA"/>
    <w:rPr>
      <w:szCs w:val="20"/>
    </w:rPr>
  </w:style>
  <w:style w:type="paragraph" w:customStyle="1" w:styleId="3Heading3-oldA-3H3h3sect123Level3Headlevel">
    <w:name w:val="样式 样式 标题 3Heading 3 - old(A-3)H3h3sect1.2.3Level 3 Headlevel... ..."/>
    <w:basedOn w:val="a"/>
    <w:qFormat/>
    <w:rsid w:val="003A02F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A02FA"/>
    <w:pPr>
      <w:tabs>
        <w:tab w:val="left" w:pos="8520"/>
      </w:tabs>
      <w:spacing w:line="312" w:lineRule="auto"/>
      <w:ind w:right="-210" w:firstLine="556"/>
    </w:pPr>
    <w:rPr>
      <w:rFonts w:ascii="宋体"/>
      <w:sz w:val="28"/>
      <w:szCs w:val="20"/>
    </w:rPr>
  </w:style>
  <w:style w:type="paragraph" w:customStyle="1" w:styleId="xl25">
    <w:name w:val="xl25"/>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A02FA"/>
    <w:pPr>
      <w:adjustRightInd w:val="0"/>
      <w:snapToGrid w:val="0"/>
      <w:jc w:val="center"/>
    </w:pPr>
    <w:rPr>
      <w:rFonts w:ascii="宋体"/>
    </w:rPr>
  </w:style>
  <w:style w:type="paragraph" w:customStyle="1" w:styleId="xl27">
    <w:name w:val="xl27"/>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A02FA"/>
    <w:pPr>
      <w:spacing w:line="360" w:lineRule="auto"/>
      <w:ind w:firstLineChars="200" w:firstLine="480"/>
    </w:pPr>
    <w:rPr>
      <w:rFonts w:eastAsia="仿宋_GB2312"/>
      <w:sz w:val="24"/>
    </w:rPr>
  </w:style>
  <w:style w:type="paragraph" w:customStyle="1" w:styleId="xl30">
    <w:name w:val="xl30"/>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A02F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3A02F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A02FA"/>
    <w:pPr>
      <w:snapToGrid w:val="0"/>
      <w:spacing w:line="500" w:lineRule="atLeast"/>
      <w:ind w:firstLine="567"/>
    </w:pPr>
    <w:rPr>
      <w:rFonts w:ascii="宋体"/>
      <w:sz w:val="27"/>
      <w:szCs w:val="20"/>
    </w:rPr>
  </w:style>
  <w:style w:type="paragraph" w:customStyle="1" w:styleId="USE5">
    <w:name w:val="USE 5"/>
    <w:basedOn w:val="a"/>
    <w:qFormat/>
    <w:rsid w:val="003A02FA"/>
    <w:pPr>
      <w:spacing w:line="360" w:lineRule="auto"/>
      <w:ind w:left="397" w:hanging="340"/>
      <w:jc w:val="left"/>
    </w:pPr>
    <w:rPr>
      <w:rFonts w:ascii="宋体" w:hAnsi="宋体"/>
      <w:sz w:val="24"/>
    </w:rPr>
  </w:style>
  <w:style w:type="paragraph" w:customStyle="1" w:styleId="211">
    <w:name w:val="2册标题1"/>
    <w:basedOn w:val="a"/>
    <w:next w:val="a"/>
    <w:qFormat/>
    <w:rsid w:val="003A02F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A02FA"/>
    <w:pPr>
      <w:spacing w:before="50" w:after="50" w:line="360" w:lineRule="auto"/>
    </w:pPr>
    <w:rPr>
      <w:rFonts w:ascii="Arial" w:hAnsi="Arial" w:cs="Arial"/>
      <w:bCs/>
      <w:szCs w:val="18"/>
    </w:rPr>
  </w:style>
  <w:style w:type="paragraph" w:customStyle="1" w:styleId="xl28">
    <w:name w:val="xl28"/>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A02F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A02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A02FA"/>
    <w:pPr>
      <w:tabs>
        <w:tab w:val="left" w:pos="420"/>
      </w:tabs>
      <w:ind w:left="420" w:hanging="420"/>
    </w:pPr>
  </w:style>
  <w:style w:type="paragraph" w:customStyle="1" w:styleId="CharCharCharCharChar">
    <w:name w:val="Char Char Char Char Char"/>
    <w:basedOn w:val="a"/>
    <w:qFormat/>
    <w:rsid w:val="003A02FA"/>
    <w:rPr>
      <w:rFonts w:ascii="Tahoma" w:hAnsi="Tahoma"/>
      <w:sz w:val="24"/>
      <w:szCs w:val="20"/>
    </w:rPr>
  </w:style>
  <w:style w:type="paragraph" w:customStyle="1" w:styleId="xl43">
    <w:name w:val="xl43"/>
    <w:basedOn w:val="a"/>
    <w:qFormat/>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A02F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A02FA"/>
    <w:rPr>
      <w:rFonts w:ascii="Tahoma" w:hAnsi="Tahoma"/>
      <w:sz w:val="24"/>
      <w:szCs w:val="20"/>
    </w:rPr>
  </w:style>
  <w:style w:type="paragraph" w:customStyle="1" w:styleId="affffe">
    <w:name w:val="È±Ê¡ÎÄ±¾"/>
    <w:basedOn w:val="a"/>
    <w:qFormat/>
    <w:rsid w:val="003A02F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A02FA"/>
    <w:pPr>
      <w:widowControl/>
      <w:spacing w:line="360" w:lineRule="auto"/>
      <w:jc w:val="left"/>
    </w:pPr>
    <w:rPr>
      <w:rFonts w:ascii="宋体"/>
      <w:kern w:val="0"/>
      <w:sz w:val="24"/>
    </w:rPr>
  </w:style>
  <w:style w:type="paragraph" w:customStyle="1" w:styleId="afffff">
    <w:name w:val="勾"/>
    <w:basedOn w:val="a"/>
    <w:qFormat/>
    <w:rsid w:val="003A02FA"/>
    <w:pPr>
      <w:spacing w:line="360" w:lineRule="auto"/>
    </w:pPr>
    <w:rPr>
      <w:sz w:val="24"/>
      <w:szCs w:val="20"/>
    </w:rPr>
  </w:style>
  <w:style w:type="paragraph" w:customStyle="1" w:styleId="17">
    <w:name w:val="标头1"/>
    <w:basedOn w:val="3"/>
    <w:qFormat/>
    <w:rsid w:val="003A02F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A02FA"/>
    <w:pPr>
      <w:widowControl/>
      <w:spacing w:line="360" w:lineRule="auto"/>
      <w:ind w:left="1320" w:firstLine="840"/>
      <w:jc w:val="left"/>
    </w:pPr>
    <w:rPr>
      <w:rFonts w:ascii="宋体" w:hAnsi="宋体"/>
      <w:kern w:val="0"/>
      <w:sz w:val="24"/>
    </w:rPr>
  </w:style>
  <w:style w:type="paragraph" w:customStyle="1" w:styleId="xl50">
    <w:name w:val="xl50"/>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A02FA"/>
    <w:pPr>
      <w:spacing w:line="360" w:lineRule="auto"/>
      <w:ind w:rightChars="100" w:right="210"/>
      <w:jc w:val="left"/>
    </w:pPr>
    <w:rPr>
      <w:rFonts w:ascii="宋体" w:hAnsi="宋体"/>
      <w:bCs/>
      <w:sz w:val="24"/>
    </w:rPr>
  </w:style>
  <w:style w:type="paragraph" w:customStyle="1" w:styleId="NOTE1">
    <w:name w:val="NOTE1"/>
    <w:basedOn w:val="a"/>
    <w:qFormat/>
    <w:rsid w:val="003A02F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A02F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A02FA"/>
    <w:pPr>
      <w:spacing w:line="180" w:lineRule="atLeast"/>
      <w:jc w:val="left"/>
    </w:pPr>
    <w:rPr>
      <w:rFonts w:ascii="宋体" w:hAnsi="宋体" w:cs="宋体"/>
      <w:b/>
      <w:bCs/>
      <w:sz w:val="24"/>
      <w:szCs w:val="20"/>
    </w:rPr>
  </w:style>
  <w:style w:type="paragraph" w:customStyle="1" w:styleId="2f">
    <w:name w:val="项目符号2"/>
    <w:basedOn w:val="a"/>
    <w:qFormat/>
    <w:rsid w:val="003A02FA"/>
    <w:pPr>
      <w:tabs>
        <w:tab w:val="left" w:pos="840"/>
      </w:tabs>
      <w:spacing w:line="360" w:lineRule="auto"/>
      <w:ind w:left="840" w:hanging="420"/>
    </w:pPr>
    <w:rPr>
      <w:sz w:val="24"/>
    </w:rPr>
  </w:style>
  <w:style w:type="paragraph" w:customStyle="1" w:styleId="font6">
    <w:name w:val="font6"/>
    <w:basedOn w:val="a"/>
    <w:qFormat/>
    <w:rsid w:val="003A02F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3A02F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A02FA"/>
    <w:pPr>
      <w:spacing w:line="300" w:lineRule="auto"/>
      <w:jc w:val="center"/>
    </w:pPr>
    <w:rPr>
      <w:rFonts w:ascii="宋体" w:hAnsi="宋体"/>
    </w:rPr>
  </w:style>
  <w:style w:type="paragraph" w:customStyle="1" w:styleId="18">
    <w:name w:val="正文标号1"/>
    <w:basedOn w:val="a"/>
    <w:qFormat/>
    <w:rsid w:val="003A02FA"/>
    <w:pPr>
      <w:tabs>
        <w:tab w:val="left" w:pos="960"/>
      </w:tabs>
      <w:spacing w:line="360" w:lineRule="auto"/>
      <w:ind w:left="720" w:hanging="240"/>
    </w:pPr>
    <w:rPr>
      <w:rFonts w:ascii="宋体"/>
      <w:sz w:val="24"/>
      <w:lang w:val="en-GB"/>
    </w:rPr>
  </w:style>
  <w:style w:type="paragraph" w:customStyle="1" w:styleId="xl47">
    <w:name w:val="xl47"/>
    <w:basedOn w:val="a"/>
    <w:qFormat/>
    <w:rsid w:val="003A02F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A02F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A02F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A02F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A02FA"/>
    <w:pPr>
      <w:spacing w:beforeLines="0" w:afterLines="0"/>
      <w:outlineLvl w:val="3"/>
    </w:pPr>
    <w:rPr>
      <w:sz w:val="24"/>
      <w:szCs w:val="24"/>
      <w:lang w:val="zh-CN"/>
    </w:rPr>
  </w:style>
  <w:style w:type="paragraph" w:customStyle="1" w:styleId="92">
    <w:name w:val="素材9"/>
    <w:basedOn w:val="a"/>
    <w:qFormat/>
    <w:rsid w:val="003A02FA"/>
    <w:pPr>
      <w:snapToGrid w:val="0"/>
      <w:spacing w:line="460" w:lineRule="atLeast"/>
      <w:ind w:left="2155"/>
    </w:pPr>
    <w:rPr>
      <w:rFonts w:ascii="宋体" w:hAnsi="Courier New"/>
      <w:sz w:val="26"/>
      <w:szCs w:val="20"/>
    </w:rPr>
  </w:style>
  <w:style w:type="paragraph" w:customStyle="1" w:styleId="2f0">
    <w:name w:val="标题2"/>
    <w:basedOn w:val="2"/>
    <w:qFormat/>
    <w:rsid w:val="003A02F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A02FA"/>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3A02F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A02FA"/>
  </w:style>
  <w:style w:type="paragraph" w:customStyle="1" w:styleId="53">
    <w:name w:val="标句5"/>
    <w:basedOn w:val="a"/>
    <w:qFormat/>
    <w:rsid w:val="003A02FA"/>
    <w:pPr>
      <w:snapToGrid w:val="0"/>
      <w:spacing w:line="500" w:lineRule="atLeast"/>
      <w:ind w:left="1135" w:hanging="284"/>
    </w:pPr>
    <w:rPr>
      <w:rFonts w:ascii="宋体"/>
      <w:kern w:val="28"/>
      <w:sz w:val="27"/>
      <w:szCs w:val="20"/>
    </w:rPr>
  </w:style>
  <w:style w:type="paragraph" w:customStyle="1" w:styleId="62">
    <w:name w:val="素材6"/>
    <w:basedOn w:val="a"/>
    <w:qFormat/>
    <w:rsid w:val="003A02FA"/>
    <w:pPr>
      <w:snapToGrid w:val="0"/>
      <w:spacing w:line="500" w:lineRule="atLeast"/>
      <w:ind w:left="1418"/>
    </w:pPr>
    <w:rPr>
      <w:rFonts w:ascii="宋体"/>
      <w:kern w:val="52"/>
      <w:sz w:val="27"/>
      <w:szCs w:val="20"/>
    </w:rPr>
  </w:style>
  <w:style w:type="paragraph" w:customStyle="1" w:styleId="1a">
    <w:name w:val="标题1"/>
    <w:basedOn w:val="a"/>
    <w:qFormat/>
    <w:rsid w:val="003A02FA"/>
    <w:pPr>
      <w:adjustRightInd w:val="0"/>
      <w:spacing w:before="240" w:after="240"/>
      <w:jc w:val="left"/>
    </w:pPr>
    <w:rPr>
      <w:b/>
      <w:kern w:val="0"/>
      <w:sz w:val="32"/>
      <w:szCs w:val="20"/>
    </w:rPr>
  </w:style>
  <w:style w:type="paragraph" w:customStyle="1" w:styleId="txtart">
    <w:name w:val="txtart"/>
    <w:basedOn w:val="a"/>
    <w:qFormat/>
    <w:rsid w:val="003A02F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A02F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A02FA"/>
    <w:rPr>
      <w:rFonts w:ascii="Tahoma" w:hAnsi="Tahoma"/>
      <w:sz w:val="24"/>
      <w:szCs w:val="20"/>
    </w:rPr>
  </w:style>
  <w:style w:type="paragraph" w:customStyle="1" w:styleId="ART">
    <w:name w:val="ART"/>
    <w:basedOn w:val="a"/>
    <w:qFormat/>
    <w:rsid w:val="003A02F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A02F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A02F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A02FA"/>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3A02FA"/>
    <w:pPr>
      <w:tabs>
        <w:tab w:val="left" w:pos="3827"/>
      </w:tabs>
      <w:ind w:leftChars="257" w:left="540"/>
      <w:jc w:val="both"/>
    </w:pPr>
    <w:rPr>
      <w:rFonts w:ascii="宋体" w:hAnsi="宋体"/>
      <w:b w:val="0"/>
      <w:bCs/>
      <w:szCs w:val="28"/>
    </w:rPr>
  </w:style>
  <w:style w:type="paragraph" w:customStyle="1" w:styleId="CharChar1">
    <w:name w:val="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A02FA"/>
    <w:pPr>
      <w:spacing w:line="360" w:lineRule="auto"/>
      <w:ind w:firstLineChars="200" w:firstLine="480"/>
    </w:pPr>
    <w:rPr>
      <w:sz w:val="24"/>
      <w:szCs w:val="20"/>
    </w:rPr>
  </w:style>
  <w:style w:type="paragraph" w:customStyle="1" w:styleId="1b">
    <w:name w:val="列出段落1"/>
    <w:basedOn w:val="a"/>
    <w:uiPriority w:val="34"/>
    <w:qFormat/>
    <w:rsid w:val="003A02FA"/>
    <w:pPr>
      <w:ind w:firstLineChars="200" w:firstLine="420"/>
    </w:pPr>
  </w:style>
  <w:style w:type="character" w:customStyle="1" w:styleId="Char12">
    <w:name w:val="正文缩进 Char1"/>
    <w:qFormat/>
    <w:rsid w:val="003A02FA"/>
    <w:rPr>
      <w:rFonts w:ascii="Times New Roman" w:eastAsia="宋体" w:hAnsi="Times New Roman" w:cs="Times New Roman"/>
      <w:szCs w:val="20"/>
    </w:rPr>
  </w:style>
  <w:style w:type="paragraph" w:customStyle="1" w:styleId="Char30">
    <w:name w:val="Char3"/>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A02FA"/>
    <w:rPr>
      <w:rFonts w:ascii="Tahoma" w:hAnsi="Tahoma"/>
      <w:sz w:val="24"/>
      <w:szCs w:val="20"/>
    </w:rPr>
  </w:style>
  <w:style w:type="paragraph" w:customStyle="1" w:styleId="CharChar2">
    <w:name w:val="Char Char2"/>
    <w:basedOn w:val="a"/>
    <w:qFormat/>
    <w:rsid w:val="003A02FA"/>
    <w:rPr>
      <w:rFonts w:ascii="Tahoma" w:hAnsi="Tahoma"/>
      <w:sz w:val="24"/>
      <w:szCs w:val="20"/>
    </w:rPr>
  </w:style>
  <w:style w:type="paragraph" w:customStyle="1" w:styleId="CharCharCharCharCharCharChar">
    <w:name w:val="Char Char Char Char Char Char Char"/>
    <w:basedOn w:val="a"/>
    <w:rsid w:val="003A02FA"/>
    <w:pPr>
      <w:widowControl/>
      <w:spacing w:after="160" w:line="240" w:lineRule="exact"/>
      <w:jc w:val="left"/>
    </w:pPr>
  </w:style>
  <w:style w:type="paragraph" w:customStyle="1" w:styleId="CharCharCharCharCharCharChar1">
    <w:name w:val="Char Char Char Char Char Char Char1"/>
    <w:basedOn w:val="a"/>
    <w:qFormat/>
    <w:rsid w:val="003A02FA"/>
    <w:pPr>
      <w:widowControl/>
      <w:spacing w:after="160" w:line="240" w:lineRule="exact"/>
      <w:jc w:val="left"/>
    </w:pPr>
  </w:style>
  <w:style w:type="paragraph" w:styleId="afffff4">
    <w:name w:val="List Paragraph"/>
    <w:basedOn w:val="a"/>
    <w:uiPriority w:val="99"/>
    <w:unhideWhenUsed/>
    <w:rsid w:val="003A02FA"/>
    <w:pPr>
      <w:ind w:firstLineChars="200" w:firstLine="420"/>
    </w:pPr>
  </w:style>
  <w:style w:type="paragraph" w:customStyle="1" w:styleId="1c">
    <w:name w:val="修订1"/>
    <w:hidden/>
    <w:uiPriority w:val="99"/>
    <w:unhideWhenUsed/>
    <w:rsid w:val="003A02FA"/>
    <w:rPr>
      <w:rFonts w:ascii="Times New Roman" w:hAnsi="Times New Roman"/>
      <w:kern w:val="2"/>
      <w:sz w:val="21"/>
      <w:szCs w:val="24"/>
    </w:rPr>
  </w:style>
  <w:style w:type="character" w:styleId="afffff5">
    <w:name w:val="Placeholder Text"/>
    <w:basedOn w:val="a1"/>
    <w:uiPriority w:val="99"/>
    <w:unhideWhenUsed/>
    <w:qFormat/>
    <w:rsid w:val="003A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58041-C2D0-4302-9739-62A7772E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3478</Characters>
  <Application>Microsoft Office Word</Application>
  <DocSecurity>0</DocSecurity>
  <Lines>28</Lines>
  <Paragraphs>8</Paragraphs>
  <ScaleCrop>false</ScaleCrop>
  <Company>MS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2020-07-24T03:35:00Z</dcterms:created>
  <dcterms:modified xsi:type="dcterms:W3CDTF">2020-07-24T03:35:00Z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