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B83D98">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B83D98" w:rsidRPr="00B83D98">
        <w:rPr>
          <w:rFonts w:ascii="宋体" w:hAnsi="宋体" w:cs="宋体" w:hint="eastAsia"/>
          <w:b/>
          <w:sz w:val="28"/>
          <w:szCs w:val="28"/>
        </w:rPr>
        <w:t>一次性使用输注泵</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1"/>
        <w:gridCol w:w="847"/>
        <w:gridCol w:w="1134"/>
        <w:gridCol w:w="1985"/>
      </w:tblGrid>
      <w:tr w:rsidR="00F101AF" w:rsidTr="00F101AF">
        <w:trPr>
          <w:trHeight w:val="20"/>
          <w:jc w:val="center"/>
        </w:trPr>
        <w:tc>
          <w:tcPr>
            <w:tcW w:w="685" w:type="dxa"/>
            <w:vAlign w:val="center"/>
          </w:tcPr>
          <w:p w:rsidR="00F101AF" w:rsidRPr="00EB48CE" w:rsidRDefault="00F101AF" w:rsidP="00A24762">
            <w:pPr>
              <w:jc w:val="center"/>
              <w:rPr>
                <w:b/>
              </w:rPr>
            </w:pPr>
            <w:r w:rsidRPr="00EB48CE">
              <w:rPr>
                <w:b/>
              </w:rPr>
              <w:t>序号</w:t>
            </w:r>
          </w:p>
        </w:tc>
        <w:tc>
          <w:tcPr>
            <w:tcW w:w="2291" w:type="dxa"/>
            <w:vAlign w:val="center"/>
          </w:tcPr>
          <w:p w:rsidR="00F101AF" w:rsidRPr="00EB48CE" w:rsidRDefault="00F101AF" w:rsidP="00A24762">
            <w:pPr>
              <w:jc w:val="center"/>
              <w:rPr>
                <w:b/>
              </w:rPr>
            </w:pPr>
            <w:r>
              <w:rPr>
                <w:rFonts w:hint="eastAsia"/>
                <w:b/>
              </w:rPr>
              <w:t>货物</w:t>
            </w:r>
            <w:r w:rsidRPr="00EB48CE">
              <w:rPr>
                <w:b/>
              </w:rPr>
              <w:t>名称</w:t>
            </w:r>
          </w:p>
        </w:tc>
        <w:tc>
          <w:tcPr>
            <w:tcW w:w="847" w:type="dxa"/>
          </w:tcPr>
          <w:p w:rsidR="00F101AF" w:rsidRPr="00EB48CE" w:rsidRDefault="00F101AF" w:rsidP="00A24762">
            <w:pPr>
              <w:jc w:val="center"/>
              <w:rPr>
                <w:b/>
              </w:rPr>
            </w:pPr>
            <w:r>
              <w:rPr>
                <w:rFonts w:hint="eastAsia"/>
                <w:b/>
              </w:rPr>
              <w:t>单位</w:t>
            </w:r>
          </w:p>
        </w:tc>
        <w:tc>
          <w:tcPr>
            <w:tcW w:w="1134" w:type="dxa"/>
            <w:vAlign w:val="center"/>
          </w:tcPr>
          <w:p w:rsidR="00F101AF" w:rsidRPr="00EB48CE" w:rsidRDefault="00F101AF" w:rsidP="0086055A">
            <w:pPr>
              <w:jc w:val="center"/>
              <w:rPr>
                <w:b/>
              </w:rPr>
            </w:pPr>
            <w:r w:rsidRPr="00FA6E65">
              <w:rPr>
                <w:rFonts w:ascii="宋体" w:hAnsi="宋体" w:hint="eastAsia"/>
                <w:b/>
                <w:szCs w:val="21"/>
              </w:rPr>
              <w:t>最高限价</w:t>
            </w:r>
            <w:r>
              <w:rPr>
                <w:rFonts w:hint="eastAsia"/>
                <w:b/>
              </w:rPr>
              <w:t>（元）</w:t>
            </w:r>
          </w:p>
        </w:tc>
        <w:tc>
          <w:tcPr>
            <w:tcW w:w="1985" w:type="dxa"/>
            <w:vAlign w:val="center"/>
          </w:tcPr>
          <w:p w:rsidR="00F101AF" w:rsidRPr="00EB48CE" w:rsidRDefault="00F101AF" w:rsidP="00A24762">
            <w:pPr>
              <w:jc w:val="center"/>
              <w:rPr>
                <w:b/>
              </w:rPr>
            </w:pPr>
            <w:r>
              <w:rPr>
                <w:rFonts w:hint="eastAsia"/>
                <w:b/>
              </w:rPr>
              <w:t>要求</w:t>
            </w:r>
          </w:p>
        </w:tc>
      </w:tr>
      <w:tr w:rsidR="00F101AF" w:rsidTr="00F101AF">
        <w:trPr>
          <w:trHeight w:val="3488"/>
          <w:jc w:val="center"/>
        </w:trPr>
        <w:tc>
          <w:tcPr>
            <w:tcW w:w="685" w:type="dxa"/>
            <w:vAlign w:val="center"/>
          </w:tcPr>
          <w:p w:rsidR="00F101AF" w:rsidRDefault="00F101AF" w:rsidP="00A24762">
            <w:pPr>
              <w:jc w:val="center"/>
            </w:pPr>
            <w:r>
              <w:rPr>
                <w:rFonts w:hint="eastAsia"/>
              </w:rPr>
              <w:t>1</w:t>
            </w:r>
          </w:p>
        </w:tc>
        <w:tc>
          <w:tcPr>
            <w:tcW w:w="2291" w:type="dxa"/>
            <w:vAlign w:val="center"/>
          </w:tcPr>
          <w:p w:rsidR="00F101AF" w:rsidRPr="00F101AF" w:rsidRDefault="00B83D98" w:rsidP="00A24762">
            <w:pPr>
              <w:jc w:val="center"/>
            </w:pPr>
            <w:r w:rsidRPr="00B83D98">
              <w:rPr>
                <w:rFonts w:hint="eastAsia"/>
              </w:rPr>
              <w:t>一次性使用输注泵</w:t>
            </w:r>
          </w:p>
        </w:tc>
        <w:tc>
          <w:tcPr>
            <w:tcW w:w="847" w:type="dxa"/>
            <w:vAlign w:val="center"/>
          </w:tcPr>
          <w:p w:rsidR="00F101AF" w:rsidRDefault="00F101AF" w:rsidP="005D3ADD">
            <w:pPr>
              <w:jc w:val="center"/>
            </w:pPr>
            <w:r>
              <w:rPr>
                <w:rFonts w:hint="eastAsia"/>
              </w:rPr>
              <w:t>只</w:t>
            </w:r>
          </w:p>
        </w:tc>
        <w:tc>
          <w:tcPr>
            <w:tcW w:w="1134" w:type="dxa"/>
            <w:vAlign w:val="center"/>
          </w:tcPr>
          <w:p w:rsidR="00F101AF" w:rsidRDefault="00B83D98" w:rsidP="007A7F2D">
            <w:pPr>
              <w:jc w:val="center"/>
            </w:pPr>
            <w:r>
              <w:t>70</w:t>
            </w:r>
            <w:r w:rsidR="006830A5">
              <w:rPr>
                <w:rFonts w:hint="eastAsia"/>
              </w:rPr>
              <w:t>.2</w:t>
            </w:r>
          </w:p>
        </w:tc>
        <w:tc>
          <w:tcPr>
            <w:tcW w:w="1985" w:type="dxa"/>
            <w:vAlign w:val="center"/>
          </w:tcPr>
          <w:p w:rsidR="00A545DB" w:rsidRDefault="00A545DB" w:rsidP="00A545DB">
            <w:pPr>
              <w:ind w:left="420" w:hangingChars="200" w:hanging="420"/>
              <w:rPr>
                <w:szCs w:val="21"/>
              </w:rPr>
            </w:pPr>
            <w:r>
              <w:rPr>
                <w:rFonts w:hint="eastAsia"/>
                <w:szCs w:val="21"/>
              </w:rPr>
              <w:t>1</w:t>
            </w:r>
            <w:r>
              <w:rPr>
                <w:szCs w:val="21"/>
              </w:rPr>
              <w:t>.</w:t>
            </w:r>
            <w:r>
              <w:rPr>
                <w:rFonts w:hint="eastAsia"/>
                <w:szCs w:val="21"/>
              </w:rPr>
              <w:t>标称流量（</w:t>
            </w:r>
            <w:r>
              <w:rPr>
                <w:rFonts w:hint="eastAsia"/>
                <w:szCs w:val="21"/>
              </w:rPr>
              <w:t>ml/h</w:t>
            </w:r>
            <w:r>
              <w:rPr>
                <w:rFonts w:hint="eastAsia"/>
                <w:szCs w:val="21"/>
              </w:rPr>
              <w:t>）：</w:t>
            </w:r>
            <w:r>
              <w:rPr>
                <w:rFonts w:hint="eastAsia"/>
                <w:szCs w:val="21"/>
              </w:rPr>
              <w:t>1</w:t>
            </w:r>
            <w:r>
              <w:rPr>
                <w:rFonts w:hint="eastAsia"/>
                <w:szCs w:val="21"/>
              </w:rPr>
              <w:t>、</w:t>
            </w:r>
            <w:r>
              <w:rPr>
                <w:rFonts w:hint="eastAsia"/>
                <w:szCs w:val="21"/>
              </w:rPr>
              <w:t>2</w:t>
            </w:r>
            <w:r>
              <w:rPr>
                <w:rFonts w:hint="eastAsia"/>
                <w:szCs w:val="21"/>
              </w:rPr>
              <w:t>、</w:t>
            </w:r>
            <w:r>
              <w:rPr>
                <w:rFonts w:hint="eastAsia"/>
                <w:szCs w:val="21"/>
              </w:rPr>
              <w:t>3</w:t>
            </w:r>
            <w:r>
              <w:rPr>
                <w:rFonts w:hint="eastAsia"/>
                <w:szCs w:val="21"/>
              </w:rPr>
              <w:t>、</w:t>
            </w:r>
            <w:r>
              <w:rPr>
                <w:rFonts w:hint="eastAsia"/>
                <w:szCs w:val="21"/>
              </w:rPr>
              <w:t>4</w:t>
            </w:r>
            <w:r>
              <w:rPr>
                <w:rFonts w:hint="eastAsia"/>
                <w:szCs w:val="21"/>
              </w:rPr>
              <w:t>、</w:t>
            </w:r>
            <w:r>
              <w:rPr>
                <w:rFonts w:hint="eastAsia"/>
                <w:szCs w:val="21"/>
              </w:rPr>
              <w:t>5</w:t>
            </w:r>
            <w:r>
              <w:rPr>
                <w:rFonts w:hint="eastAsia"/>
                <w:szCs w:val="21"/>
              </w:rPr>
              <w:t>、</w:t>
            </w:r>
            <w:r>
              <w:rPr>
                <w:rFonts w:hint="eastAsia"/>
                <w:szCs w:val="21"/>
              </w:rPr>
              <w:t>6</w:t>
            </w:r>
            <w:r>
              <w:rPr>
                <w:rFonts w:hint="eastAsia"/>
                <w:szCs w:val="21"/>
              </w:rPr>
              <w:t>、</w:t>
            </w:r>
            <w:r>
              <w:rPr>
                <w:rFonts w:hint="eastAsia"/>
                <w:szCs w:val="21"/>
              </w:rPr>
              <w:t>8</w:t>
            </w:r>
            <w:r>
              <w:rPr>
                <w:rFonts w:hint="eastAsia"/>
                <w:szCs w:val="21"/>
              </w:rPr>
              <w:t>、</w:t>
            </w:r>
            <w:r>
              <w:rPr>
                <w:rFonts w:hint="eastAsia"/>
                <w:szCs w:val="21"/>
              </w:rPr>
              <w:t>10</w:t>
            </w:r>
            <w:r>
              <w:rPr>
                <w:rFonts w:hint="eastAsia"/>
                <w:szCs w:val="21"/>
              </w:rPr>
              <w:t>、</w:t>
            </w:r>
            <w:r>
              <w:rPr>
                <w:rFonts w:hint="eastAsia"/>
                <w:szCs w:val="21"/>
              </w:rPr>
              <w:t>12</w:t>
            </w:r>
            <w:r>
              <w:rPr>
                <w:rFonts w:hint="eastAsia"/>
                <w:szCs w:val="21"/>
              </w:rPr>
              <w:t>、</w:t>
            </w:r>
            <w:r>
              <w:rPr>
                <w:rFonts w:hint="eastAsia"/>
                <w:szCs w:val="21"/>
              </w:rPr>
              <w:t>14</w:t>
            </w:r>
            <w:r>
              <w:rPr>
                <w:rFonts w:hint="eastAsia"/>
                <w:szCs w:val="21"/>
              </w:rPr>
              <w:t>、</w:t>
            </w:r>
            <w:r>
              <w:rPr>
                <w:rFonts w:hint="eastAsia"/>
                <w:szCs w:val="21"/>
              </w:rPr>
              <w:t>15</w:t>
            </w:r>
            <w:r>
              <w:rPr>
                <w:rFonts w:hint="eastAsia"/>
                <w:szCs w:val="21"/>
              </w:rPr>
              <w:t>、</w:t>
            </w:r>
            <w:r>
              <w:rPr>
                <w:rFonts w:hint="eastAsia"/>
                <w:szCs w:val="21"/>
              </w:rPr>
              <w:t>16</w:t>
            </w:r>
            <w:r>
              <w:rPr>
                <w:rFonts w:hint="eastAsia"/>
                <w:szCs w:val="21"/>
              </w:rPr>
              <w:t>、</w:t>
            </w:r>
            <w:r>
              <w:rPr>
                <w:rFonts w:hint="eastAsia"/>
                <w:szCs w:val="21"/>
              </w:rPr>
              <w:t>18</w:t>
            </w:r>
            <w:r>
              <w:rPr>
                <w:rFonts w:hint="eastAsia"/>
                <w:szCs w:val="21"/>
              </w:rPr>
              <w:t>、</w:t>
            </w:r>
            <w:r>
              <w:rPr>
                <w:rFonts w:hint="eastAsia"/>
                <w:szCs w:val="21"/>
              </w:rPr>
              <w:t>20</w:t>
            </w:r>
            <w:r>
              <w:rPr>
                <w:rFonts w:hint="eastAsia"/>
                <w:szCs w:val="21"/>
              </w:rPr>
              <w:t>、</w:t>
            </w:r>
            <w:r>
              <w:rPr>
                <w:rFonts w:hint="eastAsia"/>
                <w:szCs w:val="21"/>
              </w:rPr>
              <w:t>25</w:t>
            </w:r>
            <w:r>
              <w:rPr>
                <w:rFonts w:hint="eastAsia"/>
                <w:szCs w:val="21"/>
              </w:rPr>
              <w:t>、</w:t>
            </w:r>
            <w:r>
              <w:rPr>
                <w:rFonts w:hint="eastAsia"/>
                <w:szCs w:val="21"/>
              </w:rPr>
              <w:t>30</w:t>
            </w:r>
            <w:r>
              <w:rPr>
                <w:rFonts w:hint="eastAsia"/>
                <w:szCs w:val="21"/>
              </w:rPr>
              <w:t>、</w:t>
            </w:r>
            <w:r>
              <w:rPr>
                <w:rFonts w:hint="eastAsia"/>
                <w:szCs w:val="21"/>
              </w:rPr>
              <w:t>35</w:t>
            </w:r>
            <w:r>
              <w:rPr>
                <w:rFonts w:hint="eastAsia"/>
                <w:szCs w:val="21"/>
              </w:rPr>
              <w:t>、</w:t>
            </w:r>
            <w:r>
              <w:rPr>
                <w:rFonts w:hint="eastAsia"/>
                <w:szCs w:val="21"/>
              </w:rPr>
              <w:t>40</w:t>
            </w:r>
            <w:r>
              <w:rPr>
                <w:rFonts w:hint="eastAsia"/>
                <w:szCs w:val="21"/>
              </w:rPr>
              <w:t>、</w:t>
            </w:r>
            <w:r>
              <w:rPr>
                <w:rFonts w:hint="eastAsia"/>
                <w:szCs w:val="21"/>
              </w:rPr>
              <w:t>50</w:t>
            </w:r>
            <w:r>
              <w:rPr>
                <w:rFonts w:hint="eastAsia"/>
                <w:szCs w:val="21"/>
              </w:rPr>
              <w:t>；</w:t>
            </w:r>
          </w:p>
          <w:p w:rsidR="00A545DB" w:rsidRDefault="00A545DB" w:rsidP="00A545DB">
            <w:pPr>
              <w:rPr>
                <w:szCs w:val="21"/>
              </w:rPr>
            </w:pPr>
            <w:r>
              <w:rPr>
                <w:rFonts w:hint="eastAsia"/>
                <w:szCs w:val="21"/>
              </w:rPr>
              <w:t>2</w:t>
            </w:r>
            <w:r>
              <w:rPr>
                <w:szCs w:val="21"/>
              </w:rPr>
              <w:t>.</w:t>
            </w:r>
            <w:r>
              <w:rPr>
                <w:rFonts w:hint="eastAsia"/>
                <w:szCs w:val="21"/>
              </w:rPr>
              <w:t>具有</w:t>
            </w:r>
            <w:r>
              <w:rPr>
                <w:rFonts w:hint="eastAsia"/>
                <w:szCs w:val="21"/>
              </w:rPr>
              <w:t>60ml</w:t>
            </w:r>
            <w:r>
              <w:rPr>
                <w:rFonts w:hint="eastAsia"/>
                <w:szCs w:val="21"/>
              </w:rPr>
              <w:t>、</w:t>
            </w:r>
            <w:r>
              <w:rPr>
                <w:rFonts w:hint="eastAsia"/>
                <w:szCs w:val="21"/>
              </w:rPr>
              <w:t xml:space="preserve"> 100ml </w:t>
            </w:r>
            <w:r>
              <w:rPr>
                <w:rFonts w:hint="eastAsia"/>
                <w:szCs w:val="21"/>
              </w:rPr>
              <w:t>、</w:t>
            </w:r>
            <w:r>
              <w:rPr>
                <w:rFonts w:hint="eastAsia"/>
                <w:szCs w:val="21"/>
              </w:rPr>
              <w:t xml:space="preserve">150ml </w:t>
            </w:r>
            <w:r>
              <w:rPr>
                <w:rFonts w:hint="eastAsia"/>
                <w:szCs w:val="21"/>
              </w:rPr>
              <w:t>、</w:t>
            </w:r>
            <w:r>
              <w:rPr>
                <w:rFonts w:hint="eastAsia"/>
                <w:szCs w:val="21"/>
              </w:rPr>
              <w:t>250ml</w:t>
            </w:r>
            <w:r>
              <w:rPr>
                <w:rFonts w:hint="eastAsia"/>
                <w:szCs w:val="21"/>
              </w:rPr>
              <w:t>的容量规格；</w:t>
            </w:r>
          </w:p>
          <w:p w:rsidR="00A545DB" w:rsidRDefault="00A545DB" w:rsidP="00A545DB">
            <w:pPr>
              <w:rPr>
                <w:szCs w:val="21"/>
              </w:rPr>
            </w:pPr>
            <w:r>
              <w:rPr>
                <w:rFonts w:hint="eastAsia"/>
                <w:szCs w:val="21"/>
              </w:rPr>
              <w:t>3</w:t>
            </w:r>
            <w:r>
              <w:rPr>
                <w:szCs w:val="21"/>
              </w:rPr>
              <w:t>.</w:t>
            </w:r>
            <w:r>
              <w:rPr>
                <w:rFonts w:hint="eastAsia"/>
                <w:szCs w:val="21"/>
              </w:rPr>
              <w:t>用于硬膜外或静脉持续微量药液输注。</w:t>
            </w:r>
          </w:p>
          <w:p w:rsidR="00F101AF" w:rsidRPr="00A545DB" w:rsidRDefault="00F101AF" w:rsidP="00F85D18">
            <w:pPr>
              <w:rPr>
                <w:rFonts w:ascii="宋体" w:hAnsi="宋体"/>
                <w:szCs w:val="21"/>
                <w:highlight w:val="yellow"/>
              </w:rPr>
            </w:pP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C135AC" w:rsidRDefault="007C658C" w:rsidP="00DD4BB1">
      <w:pPr>
        <w:rPr>
          <w:rFonts w:ascii="宋体" w:hAnsi="宋体"/>
          <w:b/>
          <w:sz w:val="24"/>
        </w:rPr>
      </w:pPr>
    </w:p>
    <w:p w:rsidR="00EB48CE" w:rsidRDefault="0093400A" w:rsidP="00A545DB">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2B6424" w:rsidRPr="000A5D42" w:rsidTr="00B4424F">
        <w:trPr>
          <w:trHeight w:val="602"/>
          <w:jc w:val="center"/>
        </w:trPr>
        <w:tc>
          <w:tcPr>
            <w:tcW w:w="602" w:type="dxa"/>
            <w:vAlign w:val="center"/>
          </w:tcPr>
          <w:p w:rsidR="002B6424" w:rsidRDefault="002B6424" w:rsidP="00B4424F">
            <w:pPr>
              <w:jc w:val="center"/>
              <w:rPr>
                <w:szCs w:val="21"/>
              </w:rPr>
            </w:pPr>
            <w:r w:rsidRPr="00EB48CE">
              <w:rPr>
                <w:rFonts w:ascii="宋体" w:hAnsi="宋体" w:hint="eastAsia"/>
                <w:b/>
                <w:szCs w:val="21"/>
              </w:rPr>
              <w:t>序号</w:t>
            </w:r>
          </w:p>
        </w:tc>
        <w:tc>
          <w:tcPr>
            <w:tcW w:w="1206" w:type="dxa"/>
            <w:vAlign w:val="center"/>
          </w:tcPr>
          <w:p w:rsidR="002B6424" w:rsidRPr="000A5D42" w:rsidRDefault="002B6424" w:rsidP="00B4424F">
            <w:pPr>
              <w:jc w:val="center"/>
              <w:rPr>
                <w:b/>
                <w:szCs w:val="21"/>
              </w:rPr>
            </w:pPr>
            <w:r w:rsidRPr="000A5D42">
              <w:rPr>
                <w:rFonts w:hint="eastAsia"/>
                <w:b/>
                <w:szCs w:val="21"/>
              </w:rPr>
              <w:t>货物名称</w:t>
            </w:r>
          </w:p>
        </w:tc>
        <w:tc>
          <w:tcPr>
            <w:tcW w:w="850" w:type="dxa"/>
            <w:vAlign w:val="center"/>
          </w:tcPr>
          <w:p w:rsidR="002B6424" w:rsidRPr="000A5D42" w:rsidRDefault="002B6424" w:rsidP="00B4424F">
            <w:pPr>
              <w:jc w:val="center"/>
              <w:rPr>
                <w:b/>
                <w:szCs w:val="21"/>
              </w:rPr>
            </w:pPr>
            <w:r w:rsidRPr="000A5D42">
              <w:rPr>
                <w:b/>
                <w:szCs w:val="21"/>
              </w:rPr>
              <w:t>省平台编码</w:t>
            </w:r>
          </w:p>
        </w:tc>
        <w:tc>
          <w:tcPr>
            <w:tcW w:w="851" w:type="dxa"/>
            <w:vAlign w:val="center"/>
          </w:tcPr>
          <w:p w:rsidR="002B6424" w:rsidRPr="000A5D42" w:rsidRDefault="002B6424" w:rsidP="00B4424F">
            <w:pPr>
              <w:jc w:val="center"/>
              <w:rPr>
                <w:b/>
                <w:szCs w:val="21"/>
              </w:rPr>
            </w:pPr>
            <w:r w:rsidRPr="000A5D42">
              <w:rPr>
                <w:b/>
                <w:szCs w:val="21"/>
              </w:rPr>
              <w:t>产品注册名</w:t>
            </w:r>
            <w:r>
              <w:rPr>
                <w:rFonts w:hint="eastAsia"/>
                <w:b/>
                <w:szCs w:val="21"/>
              </w:rPr>
              <w:t>称</w:t>
            </w:r>
          </w:p>
        </w:tc>
        <w:tc>
          <w:tcPr>
            <w:tcW w:w="992" w:type="dxa"/>
            <w:vAlign w:val="center"/>
          </w:tcPr>
          <w:p w:rsidR="002B6424" w:rsidRPr="000A5D42" w:rsidRDefault="002B6424" w:rsidP="00B4424F">
            <w:pPr>
              <w:jc w:val="center"/>
              <w:rPr>
                <w:b/>
                <w:szCs w:val="21"/>
              </w:rPr>
            </w:pPr>
            <w:r w:rsidRPr="000A5D42">
              <w:rPr>
                <w:b/>
                <w:szCs w:val="21"/>
              </w:rPr>
              <w:t>产品注册证号</w:t>
            </w:r>
          </w:p>
        </w:tc>
        <w:tc>
          <w:tcPr>
            <w:tcW w:w="851" w:type="dxa"/>
            <w:vAlign w:val="center"/>
          </w:tcPr>
          <w:p w:rsidR="002B6424" w:rsidRPr="000A5D42" w:rsidRDefault="002B6424" w:rsidP="00B4424F">
            <w:pPr>
              <w:jc w:val="center"/>
              <w:rPr>
                <w:b/>
                <w:szCs w:val="21"/>
              </w:rPr>
            </w:pPr>
            <w:r w:rsidRPr="000A5D42">
              <w:rPr>
                <w:b/>
                <w:szCs w:val="21"/>
              </w:rPr>
              <w:t>规格</w:t>
            </w:r>
          </w:p>
          <w:p w:rsidR="002B6424" w:rsidRPr="000A5D42" w:rsidRDefault="002B6424" w:rsidP="00B4424F">
            <w:pPr>
              <w:jc w:val="center"/>
              <w:rPr>
                <w:b/>
                <w:szCs w:val="21"/>
              </w:rPr>
            </w:pPr>
            <w:r w:rsidRPr="000A5D42">
              <w:rPr>
                <w:b/>
                <w:szCs w:val="21"/>
              </w:rPr>
              <w:t>型号</w:t>
            </w:r>
          </w:p>
        </w:tc>
        <w:tc>
          <w:tcPr>
            <w:tcW w:w="850" w:type="dxa"/>
            <w:vAlign w:val="center"/>
          </w:tcPr>
          <w:p w:rsidR="002B6424" w:rsidRPr="000A5D42" w:rsidRDefault="002B6424" w:rsidP="00B4424F">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2B6424" w:rsidRPr="000A5D42" w:rsidRDefault="002B6424" w:rsidP="00B4424F">
            <w:pPr>
              <w:jc w:val="center"/>
              <w:rPr>
                <w:b/>
                <w:szCs w:val="21"/>
              </w:rPr>
            </w:pPr>
            <w:r w:rsidRPr="000A5D42">
              <w:rPr>
                <w:b/>
                <w:szCs w:val="21"/>
              </w:rPr>
              <w:t>生产企业</w:t>
            </w:r>
          </w:p>
        </w:tc>
        <w:tc>
          <w:tcPr>
            <w:tcW w:w="708" w:type="dxa"/>
            <w:vAlign w:val="center"/>
          </w:tcPr>
          <w:p w:rsidR="002B6424" w:rsidRPr="000A5D42" w:rsidRDefault="002B6424" w:rsidP="00B4424F">
            <w:pPr>
              <w:jc w:val="center"/>
              <w:rPr>
                <w:b/>
                <w:szCs w:val="21"/>
              </w:rPr>
            </w:pPr>
            <w:r w:rsidRPr="000A5D42">
              <w:rPr>
                <w:b/>
                <w:szCs w:val="21"/>
              </w:rPr>
              <w:t>包装规格</w:t>
            </w:r>
          </w:p>
        </w:tc>
        <w:tc>
          <w:tcPr>
            <w:tcW w:w="709" w:type="dxa"/>
            <w:vAlign w:val="center"/>
          </w:tcPr>
          <w:p w:rsidR="002B6424" w:rsidRPr="000A5D42" w:rsidRDefault="002B6424" w:rsidP="00B4424F">
            <w:pPr>
              <w:jc w:val="center"/>
              <w:rPr>
                <w:b/>
                <w:szCs w:val="21"/>
              </w:rPr>
            </w:pPr>
            <w:r w:rsidRPr="000A5D42">
              <w:rPr>
                <w:b/>
                <w:szCs w:val="21"/>
              </w:rPr>
              <w:t>单位</w:t>
            </w:r>
          </w:p>
        </w:tc>
        <w:tc>
          <w:tcPr>
            <w:tcW w:w="1041" w:type="dxa"/>
          </w:tcPr>
          <w:p w:rsidR="002B6424" w:rsidRPr="000A5D42" w:rsidRDefault="002B6424" w:rsidP="00B4424F">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2B6424" w:rsidRPr="000A5D42" w:rsidRDefault="002B6424" w:rsidP="00B4424F">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2B6424" w:rsidTr="00B4424F">
        <w:trPr>
          <w:trHeight w:val="335"/>
          <w:jc w:val="center"/>
        </w:trPr>
        <w:tc>
          <w:tcPr>
            <w:tcW w:w="602" w:type="dxa"/>
          </w:tcPr>
          <w:p w:rsidR="002B6424" w:rsidRDefault="002B6424" w:rsidP="00B4424F">
            <w:pPr>
              <w:spacing w:line="360" w:lineRule="auto"/>
              <w:rPr>
                <w:sz w:val="24"/>
              </w:rPr>
            </w:pPr>
            <w:r>
              <w:rPr>
                <w:rFonts w:hint="eastAsia"/>
                <w:sz w:val="24"/>
              </w:rPr>
              <w:t>1</w:t>
            </w:r>
          </w:p>
        </w:tc>
        <w:tc>
          <w:tcPr>
            <w:tcW w:w="1206" w:type="dxa"/>
          </w:tcPr>
          <w:p w:rsidR="002B6424" w:rsidRPr="00CC31D5" w:rsidRDefault="002B6424" w:rsidP="00B4424F">
            <w:pPr>
              <w:spacing w:line="360" w:lineRule="auto"/>
              <w:rPr>
                <w:sz w:val="15"/>
                <w:szCs w:val="15"/>
              </w:rPr>
            </w:pPr>
            <w:r w:rsidRPr="00B83D98">
              <w:rPr>
                <w:rFonts w:hint="eastAsia"/>
              </w:rPr>
              <w:t>一次性使用输注泵</w:t>
            </w:r>
          </w:p>
        </w:tc>
        <w:tc>
          <w:tcPr>
            <w:tcW w:w="850" w:type="dxa"/>
          </w:tcPr>
          <w:p w:rsidR="002B6424" w:rsidRDefault="002B6424" w:rsidP="00B4424F">
            <w:pPr>
              <w:spacing w:line="360" w:lineRule="auto"/>
              <w:rPr>
                <w:sz w:val="24"/>
              </w:rPr>
            </w:pPr>
          </w:p>
        </w:tc>
        <w:tc>
          <w:tcPr>
            <w:tcW w:w="851" w:type="dxa"/>
          </w:tcPr>
          <w:p w:rsidR="002B6424" w:rsidRDefault="002B6424" w:rsidP="00B4424F">
            <w:pPr>
              <w:spacing w:line="360" w:lineRule="auto"/>
              <w:rPr>
                <w:sz w:val="24"/>
              </w:rPr>
            </w:pPr>
          </w:p>
        </w:tc>
        <w:tc>
          <w:tcPr>
            <w:tcW w:w="992" w:type="dxa"/>
          </w:tcPr>
          <w:p w:rsidR="002B6424" w:rsidRDefault="002B6424" w:rsidP="00B4424F">
            <w:pPr>
              <w:spacing w:line="360" w:lineRule="auto"/>
              <w:rPr>
                <w:sz w:val="24"/>
              </w:rPr>
            </w:pPr>
          </w:p>
        </w:tc>
        <w:tc>
          <w:tcPr>
            <w:tcW w:w="851" w:type="dxa"/>
          </w:tcPr>
          <w:p w:rsidR="002B6424" w:rsidRDefault="002B6424" w:rsidP="00B4424F">
            <w:pPr>
              <w:spacing w:line="360" w:lineRule="auto"/>
              <w:rPr>
                <w:sz w:val="24"/>
              </w:rPr>
            </w:pPr>
          </w:p>
        </w:tc>
        <w:tc>
          <w:tcPr>
            <w:tcW w:w="850" w:type="dxa"/>
          </w:tcPr>
          <w:p w:rsidR="002B6424" w:rsidRDefault="002B6424" w:rsidP="00B4424F">
            <w:pPr>
              <w:spacing w:line="360" w:lineRule="auto"/>
              <w:rPr>
                <w:sz w:val="24"/>
              </w:rPr>
            </w:pPr>
          </w:p>
        </w:tc>
        <w:tc>
          <w:tcPr>
            <w:tcW w:w="851" w:type="dxa"/>
          </w:tcPr>
          <w:p w:rsidR="002B6424" w:rsidRDefault="002B6424" w:rsidP="00B4424F">
            <w:pPr>
              <w:spacing w:line="360" w:lineRule="auto"/>
              <w:rPr>
                <w:sz w:val="24"/>
              </w:rPr>
            </w:pPr>
          </w:p>
        </w:tc>
        <w:tc>
          <w:tcPr>
            <w:tcW w:w="708" w:type="dxa"/>
          </w:tcPr>
          <w:p w:rsidR="002B6424" w:rsidRDefault="002B6424" w:rsidP="00B4424F">
            <w:pPr>
              <w:spacing w:line="360" w:lineRule="auto"/>
              <w:rPr>
                <w:sz w:val="24"/>
              </w:rPr>
            </w:pPr>
          </w:p>
        </w:tc>
        <w:tc>
          <w:tcPr>
            <w:tcW w:w="709" w:type="dxa"/>
          </w:tcPr>
          <w:p w:rsidR="002B6424" w:rsidRDefault="002B6424" w:rsidP="00B4424F">
            <w:pPr>
              <w:spacing w:line="360" w:lineRule="auto"/>
              <w:rPr>
                <w:sz w:val="24"/>
              </w:rPr>
            </w:pPr>
          </w:p>
        </w:tc>
        <w:tc>
          <w:tcPr>
            <w:tcW w:w="1041" w:type="dxa"/>
          </w:tcPr>
          <w:p w:rsidR="002B6424" w:rsidRDefault="002B6424" w:rsidP="00B4424F">
            <w:pPr>
              <w:spacing w:line="360" w:lineRule="auto"/>
              <w:rPr>
                <w:sz w:val="24"/>
              </w:rPr>
            </w:pPr>
          </w:p>
        </w:tc>
        <w:tc>
          <w:tcPr>
            <w:tcW w:w="709" w:type="dxa"/>
          </w:tcPr>
          <w:p w:rsidR="002B6424" w:rsidRDefault="002B6424" w:rsidP="00B4424F">
            <w:pPr>
              <w:spacing w:line="360" w:lineRule="auto"/>
              <w:rPr>
                <w:sz w:val="24"/>
              </w:rPr>
            </w:pPr>
          </w:p>
        </w:tc>
      </w:tr>
    </w:tbl>
    <w:p w:rsidR="002B6424" w:rsidRPr="002B6424" w:rsidRDefault="002B6424" w:rsidP="005B7FAE"/>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lastRenderedPageBreak/>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A545DB">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sidR="00F06628" w:rsidRPr="006052F3">
              <w:rPr>
                <w:rFonts w:ascii="宋体" w:hAnsi="宋体"/>
                <w:szCs w:val="21"/>
              </w:rPr>
              <w:t>规</w:t>
            </w:r>
            <w:proofErr w:type="gramEnd"/>
            <w:r w:rsidR="00F06628" w:rsidRPr="006052F3">
              <w:rPr>
                <w:rFonts w:ascii="宋体" w:hAnsi="宋体"/>
                <w:szCs w:val="21"/>
              </w:rPr>
              <w:t>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64A" w:rsidRDefault="00F9464A" w:rsidP="006C75A6">
      <w:r>
        <w:separator/>
      </w:r>
    </w:p>
  </w:endnote>
  <w:endnote w:type="continuationSeparator" w:id="0">
    <w:p w:rsidR="00F9464A" w:rsidRDefault="00F9464A"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4B3629">
        <w:pPr>
          <w:pStyle w:val="afe"/>
        </w:pPr>
        <w:r>
          <w:fldChar w:fldCharType="begin"/>
        </w:r>
        <w:r w:rsidR="00E7702A">
          <w:instrText xml:space="preserve"> PAGE   \* MERGEFORMAT </w:instrText>
        </w:r>
        <w:r>
          <w:fldChar w:fldCharType="separate"/>
        </w:r>
        <w:r w:rsidR="00A545DB" w:rsidRPr="00A545DB">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4B3629">
        <w:pPr>
          <w:pStyle w:val="afe"/>
          <w:jc w:val="right"/>
        </w:pPr>
        <w:r>
          <w:fldChar w:fldCharType="begin"/>
        </w:r>
        <w:r w:rsidR="00E7702A">
          <w:instrText xml:space="preserve"> PAGE   \* MERGEFORMAT </w:instrText>
        </w:r>
        <w:r>
          <w:fldChar w:fldCharType="separate"/>
        </w:r>
        <w:r w:rsidR="00A545DB" w:rsidRPr="00A545DB">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64A" w:rsidRDefault="00F9464A" w:rsidP="006C75A6">
      <w:r>
        <w:separator/>
      </w:r>
    </w:p>
  </w:footnote>
  <w:footnote w:type="continuationSeparator" w:id="0">
    <w:p w:rsidR="00F9464A" w:rsidRDefault="00F9464A"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33B1E8D"/>
    <w:multiLevelType w:val="hybridMultilevel"/>
    <w:tmpl w:val="9036E040"/>
    <w:lvl w:ilvl="0" w:tplc="31F6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8"/>
  </w:num>
  <w:num w:numId="3">
    <w:abstractNumId w:val="19"/>
  </w:num>
  <w:num w:numId="4">
    <w:abstractNumId w:val="26"/>
  </w:num>
  <w:num w:numId="5">
    <w:abstractNumId w:val="23"/>
  </w:num>
  <w:num w:numId="6">
    <w:abstractNumId w:val="1"/>
  </w:num>
  <w:num w:numId="7">
    <w:abstractNumId w:val="0"/>
  </w:num>
  <w:num w:numId="8">
    <w:abstractNumId w:val="16"/>
  </w:num>
  <w:num w:numId="9">
    <w:abstractNumId w:val="5"/>
  </w:num>
  <w:num w:numId="10">
    <w:abstractNumId w:val="15"/>
  </w:num>
  <w:num w:numId="11">
    <w:abstractNumId w:val="30"/>
  </w:num>
  <w:num w:numId="12">
    <w:abstractNumId w:val="6"/>
  </w:num>
  <w:num w:numId="13">
    <w:abstractNumId w:val="34"/>
  </w:num>
  <w:num w:numId="14">
    <w:abstractNumId w:val="20"/>
  </w:num>
  <w:num w:numId="15">
    <w:abstractNumId w:val="28"/>
  </w:num>
  <w:num w:numId="16">
    <w:abstractNumId w:val="8"/>
  </w:num>
  <w:num w:numId="17">
    <w:abstractNumId w:val="32"/>
  </w:num>
  <w:num w:numId="18">
    <w:abstractNumId w:val="22"/>
  </w:num>
  <w:num w:numId="19">
    <w:abstractNumId w:val="24"/>
  </w:num>
  <w:num w:numId="20">
    <w:abstractNumId w:val="29"/>
  </w:num>
  <w:num w:numId="21">
    <w:abstractNumId w:val="35"/>
  </w:num>
  <w:num w:numId="22">
    <w:abstractNumId w:val="11"/>
  </w:num>
  <w:num w:numId="23">
    <w:abstractNumId w:val="9"/>
  </w:num>
  <w:num w:numId="24">
    <w:abstractNumId w:val="27"/>
  </w:num>
  <w:num w:numId="25">
    <w:abstractNumId w:val="25"/>
  </w:num>
  <w:num w:numId="26">
    <w:abstractNumId w:val="21"/>
  </w:num>
  <w:num w:numId="27">
    <w:abstractNumId w:val="4"/>
  </w:num>
  <w:num w:numId="28">
    <w:abstractNumId w:val="12"/>
  </w:num>
  <w:num w:numId="29">
    <w:abstractNumId w:val="31"/>
  </w:num>
  <w:num w:numId="30">
    <w:abstractNumId w:val="33"/>
  </w:num>
  <w:num w:numId="31">
    <w:abstractNumId w:val="13"/>
  </w:num>
  <w:num w:numId="32">
    <w:abstractNumId w:val="7"/>
  </w:num>
  <w:num w:numId="33">
    <w:abstractNumId w:val="14"/>
  </w:num>
  <w:num w:numId="34">
    <w:abstractNumId w:val="2"/>
  </w:num>
  <w:num w:numId="35">
    <w:abstractNumId w:val="1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44EA"/>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5518"/>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1EB3"/>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1755"/>
    <w:rsid w:val="00221C2F"/>
    <w:rsid w:val="00223041"/>
    <w:rsid w:val="002244CE"/>
    <w:rsid w:val="00225766"/>
    <w:rsid w:val="0022631E"/>
    <w:rsid w:val="00230642"/>
    <w:rsid w:val="00231B3C"/>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6424"/>
    <w:rsid w:val="002B7709"/>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3BC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3629"/>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8C5"/>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8B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0349"/>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ADD"/>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1F97"/>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7E6"/>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5D0E"/>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2952"/>
    <w:rsid w:val="00683079"/>
    <w:rsid w:val="006830A5"/>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2E6"/>
    <w:rsid w:val="00695AD3"/>
    <w:rsid w:val="00696B10"/>
    <w:rsid w:val="006A125A"/>
    <w:rsid w:val="006A3EE1"/>
    <w:rsid w:val="006A4D27"/>
    <w:rsid w:val="006A5DFD"/>
    <w:rsid w:val="006A7FF6"/>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A7F2D"/>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1E11"/>
    <w:rsid w:val="0083218D"/>
    <w:rsid w:val="008329EB"/>
    <w:rsid w:val="0083324B"/>
    <w:rsid w:val="00833A8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06D"/>
    <w:rsid w:val="00885CAF"/>
    <w:rsid w:val="00886AC0"/>
    <w:rsid w:val="00890424"/>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5DB"/>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1F0F"/>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C79EB"/>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19D9"/>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1CC"/>
    <w:rsid w:val="00B743E4"/>
    <w:rsid w:val="00B750D2"/>
    <w:rsid w:val="00B7639B"/>
    <w:rsid w:val="00B80173"/>
    <w:rsid w:val="00B80C55"/>
    <w:rsid w:val="00B8234F"/>
    <w:rsid w:val="00B83AC3"/>
    <w:rsid w:val="00B83D98"/>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E82"/>
    <w:rsid w:val="00C11F14"/>
    <w:rsid w:val="00C12CAA"/>
    <w:rsid w:val="00C131DF"/>
    <w:rsid w:val="00C135AC"/>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2805"/>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4759D"/>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820"/>
    <w:rsid w:val="00DD2AFA"/>
    <w:rsid w:val="00DD3DE9"/>
    <w:rsid w:val="00DD4BB1"/>
    <w:rsid w:val="00DD6518"/>
    <w:rsid w:val="00DD6818"/>
    <w:rsid w:val="00DD792C"/>
    <w:rsid w:val="00DE0DCE"/>
    <w:rsid w:val="00DE19AF"/>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47A"/>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3A7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63F3"/>
    <w:rsid w:val="00EB6B86"/>
    <w:rsid w:val="00EC0523"/>
    <w:rsid w:val="00EC113A"/>
    <w:rsid w:val="00EC2EDF"/>
    <w:rsid w:val="00EC31BD"/>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2783"/>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1AF"/>
    <w:rsid w:val="00F10DC0"/>
    <w:rsid w:val="00F1135F"/>
    <w:rsid w:val="00F116DC"/>
    <w:rsid w:val="00F12AB6"/>
    <w:rsid w:val="00F13119"/>
    <w:rsid w:val="00F1437F"/>
    <w:rsid w:val="00F14999"/>
    <w:rsid w:val="00F15451"/>
    <w:rsid w:val="00F20D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5D18"/>
    <w:rsid w:val="00F865B6"/>
    <w:rsid w:val="00F867AA"/>
    <w:rsid w:val="00F86866"/>
    <w:rsid w:val="00F877D4"/>
    <w:rsid w:val="00F92D65"/>
    <w:rsid w:val="00F93056"/>
    <w:rsid w:val="00F937E5"/>
    <w:rsid w:val="00F94304"/>
    <w:rsid w:val="00F9464A"/>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A4C0A"/>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iPriority="0"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9A36B-ED27-449F-ABB8-9BE4B49B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346</Words>
  <Characters>1975</Characters>
  <Application>Microsoft Office Word</Application>
  <DocSecurity>0</DocSecurity>
  <Lines>16</Lines>
  <Paragraphs>4</Paragraphs>
  <ScaleCrop>false</ScaleCrop>
  <Company>MS</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Chinese User</dc:creator>
  <cp:lastModifiedBy>ZBB</cp:lastModifiedBy>
  <cp:revision>2</cp:revision>
  <cp:lastPrinted>2018-09-27T02:41:00Z</cp:lastPrinted>
  <dcterms:created xsi:type="dcterms:W3CDTF">2020-06-23T07:28:00Z</dcterms:created>
  <dcterms:modified xsi:type="dcterms:W3CDTF">2020-06-23T07:28:00Z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