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75F9" w:rsidRPr="00947996" w:rsidRDefault="005C7036" w:rsidP="00947996">
      <w:pPr>
        <w:spacing w:line="300" w:lineRule="auto"/>
        <w:jc w:val="center"/>
        <w:outlineLvl w:val="0"/>
        <w:rPr>
          <w:rFonts w:ascii="宋体" w:eastAsia="宋体" w:hAnsi="宋体" w:cs="Times New Roman" w:hint="eastAsia"/>
          <w:b/>
          <w:sz w:val="28"/>
          <w:szCs w:val="28"/>
        </w:rPr>
      </w:pPr>
      <w:r w:rsidRPr="000A1D8D">
        <w:rPr>
          <w:rFonts w:ascii="宋体" w:eastAsia="宋体" w:hAnsi="宋体" w:cs="Times New Roman" w:hint="eastAsia"/>
          <w:b/>
          <w:sz w:val="28"/>
          <w:szCs w:val="28"/>
        </w:rPr>
        <w:t>南方科技大学医院</w:t>
      </w:r>
      <w:r w:rsidR="00645A4D" w:rsidRPr="000A1D8D">
        <w:rPr>
          <w:rFonts w:ascii="宋体" w:eastAsia="宋体" w:hAnsi="宋体" w:cs="Times New Roman" w:hint="eastAsia"/>
          <w:b/>
          <w:sz w:val="28"/>
          <w:szCs w:val="28"/>
        </w:rPr>
        <w:t>住院部地下室</w:t>
      </w:r>
      <w:r w:rsidRPr="000A1D8D">
        <w:rPr>
          <w:rFonts w:ascii="宋体" w:hAnsi="宋体" w:hint="eastAsia"/>
          <w:b/>
          <w:sz w:val="28"/>
          <w:szCs w:val="28"/>
        </w:rPr>
        <w:t>排烟风机改造</w:t>
      </w:r>
      <w:r w:rsidR="000A1D8D" w:rsidRPr="000A1D8D">
        <w:rPr>
          <w:rFonts w:asciiTheme="minorEastAsia" w:hAnsiTheme="minorEastAsia" w:cs="Times New Roman" w:hint="eastAsia"/>
          <w:b/>
          <w:sz w:val="28"/>
          <w:szCs w:val="28"/>
        </w:rPr>
        <w:t>工程</w:t>
      </w:r>
      <w:r w:rsidRPr="000A1D8D">
        <w:rPr>
          <w:rFonts w:ascii="宋体" w:eastAsia="宋体" w:hAnsi="宋体" w:cs="Times New Roman" w:hint="eastAsia"/>
          <w:b/>
          <w:sz w:val="28"/>
          <w:szCs w:val="28"/>
        </w:rPr>
        <w:t>招标要求</w:t>
      </w:r>
    </w:p>
    <w:p w:rsidR="005C7036" w:rsidRPr="002975F9" w:rsidRDefault="005C7036" w:rsidP="002975F9">
      <w:pPr>
        <w:pStyle w:val="a4"/>
        <w:numPr>
          <w:ilvl w:val="0"/>
          <w:numId w:val="4"/>
        </w:numPr>
        <w:spacing w:line="300" w:lineRule="auto"/>
        <w:ind w:firstLineChars="0"/>
        <w:outlineLvl w:val="0"/>
        <w:rPr>
          <w:rFonts w:asciiTheme="minorEastAsia" w:hAnsiTheme="minorEastAsia"/>
          <w:sz w:val="24"/>
          <w:szCs w:val="24"/>
        </w:rPr>
      </w:pPr>
      <w:r w:rsidRPr="002975F9">
        <w:rPr>
          <w:rFonts w:asciiTheme="minorEastAsia" w:hAnsiTheme="minorEastAsia" w:cs="Times New Roman" w:hint="eastAsia"/>
          <w:sz w:val="24"/>
          <w:szCs w:val="24"/>
        </w:rPr>
        <w:t>招标项目名称：南方科技大学</w:t>
      </w:r>
      <w:bookmarkStart w:id="0" w:name="_Hlk37342928"/>
      <w:r w:rsidRPr="002975F9">
        <w:rPr>
          <w:rFonts w:asciiTheme="minorEastAsia" w:hAnsiTheme="minorEastAsia" w:hint="eastAsia"/>
          <w:sz w:val="24"/>
          <w:szCs w:val="24"/>
        </w:rPr>
        <w:t>医院</w:t>
      </w:r>
      <w:r w:rsidR="00645A4D">
        <w:rPr>
          <w:rFonts w:asciiTheme="minorEastAsia" w:hAnsiTheme="minorEastAsia" w:hint="eastAsia"/>
          <w:sz w:val="24"/>
          <w:szCs w:val="24"/>
        </w:rPr>
        <w:t>住院部地下室</w:t>
      </w:r>
      <w:bookmarkEnd w:id="0"/>
      <w:r w:rsidRPr="002975F9">
        <w:rPr>
          <w:rFonts w:asciiTheme="minorEastAsia" w:hAnsiTheme="minorEastAsia" w:hint="eastAsia"/>
          <w:sz w:val="24"/>
          <w:szCs w:val="24"/>
        </w:rPr>
        <w:t>排烟风机改造</w:t>
      </w:r>
      <w:bookmarkStart w:id="1" w:name="_Hlk37342937"/>
      <w:r w:rsidR="00645A4D">
        <w:rPr>
          <w:rFonts w:asciiTheme="minorEastAsia" w:hAnsiTheme="minorEastAsia" w:cs="Times New Roman" w:hint="eastAsia"/>
          <w:sz w:val="24"/>
          <w:szCs w:val="24"/>
        </w:rPr>
        <w:t>工程</w:t>
      </w:r>
      <w:bookmarkEnd w:id="1"/>
    </w:p>
    <w:p w:rsidR="005C7036" w:rsidRPr="002975F9" w:rsidRDefault="005C7036" w:rsidP="002975F9">
      <w:pPr>
        <w:pStyle w:val="a4"/>
        <w:numPr>
          <w:ilvl w:val="0"/>
          <w:numId w:val="4"/>
        </w:numPr>
        <w:spacing w:line="300" w:lineRule="auto"/>
        <w:ind w:firstLineChars="0"/>
        <w:rPr>
          <w:rFonts w:asciiTheme="minorEastAsia" w:hAnsiTheme="minorEastAsia" w:cs="Times New Roman"/>
          <w:sz w:val="24"/>
          <w:szCs w:val="24"/>
        </w:rPr>
      </w:pPr>
      <w:r w:rsidRPr="002975F9">
        <w:rPr>
          <w:rFonts w:asciiTheme="minorEastAsia" w:hAnsiTheme="minorEastAsia" w:cs="Times New Roman" w:hint="eastAsia"/>
          <w:sz w:val="24"/>
          <w:szCs w:val="24"/>
        </w:rPr>
        <w:t>预算：￥</w:t>
      </w:r>
      <w:r w:rsidRPr="002975F9">
        <w:rPr>
          <w:rFonts w:asciiTheme="minorEastAsia" w:hAnsiTheme="minorEastAsia" w:hint="eastAsia"/>
          <w:sz w:val="24"/>
          <w:szCs w:val="24"/>
        </w:rPr>
        <w:t>6</w:t>
      </w:r>
      <w:r w:rsidR="00BE7680">
        <w:rPr>
          <w:rFonts w:asciiTheme="minorEastAsia" w:hAnsiTheme="minorEastAsia" w:hint="eastAsia"/>
          <w:sz w:val="24"/>
          <w:szCs w:val="24"/>
        </w:rPr>
        <w:t>万</w:t>
      </w:r>
      <w:r w:rsidRPr="002975F9">
        <w:rPr>
          <w:rFonts w:asciiTheme="minorEastAsia" w:hAnsiTheme="minorEastAsia" w:cs="Times New Roman" w:hint="eastAsia"/>
          <w:sz w:val="24"/>
          <w:szCs w:val="24"/>
        </w:rPr>
        <w:t>元</w:t>
      </w:r>
    </w:p>
    <w:p w:rsidR="00EC775A" w:rsidRPr="00645A4D" w:rsidRDefault="00BE7680" w:rsidP="002975F9">
      <w:pPr>
        <w:numPr>
          <w:ilvl w:val="0"/>
          <w:numId w:val="4"/>
        </w:numPr>
        <w:spacing w:line="300" w:lineRule="auto"/>
        <w:rPr>
          <w:rFonts w:asciiTheme="minorEastAsia" w:hAnsiTheme="minorEastAsia" w:cs="Times New Roman"/>
          <w:sz w:val="24"/>
          <w:szCs w:val="24"/>
        </w:rPr>
      </w:pPr>
      <w:r>
        <w:rPr>
          <w:rFonts w:asciiTheme="minorEastAsia" w:hAnsiTheme="minorEastAsia" w:cs="Times New Roman" w:hint="eastAsia"/>
          <w:sz w:val="24"/>
          <w:szCs w:val="24"/>
        </w:rPr>
        <w:t>工程</w:t>
      </w:r>
      <w:r w:rsidR="00645A4D">
        <w:rPr>
          <w:rFonts w:asciiTheme="minorEastAsia" w:hAnsiTheme="minorEastAsia" w:hint="eastAsia"/>
          <w:sz w:val="24"/>
          <w:szCs w:val="24"/>
        </w:rPr>
        <w:t>地点：</w:t>
      </w:r>
      <w:r w:rsidRPr="002975F9">
        <w:rPr>
          <w:rFonts w:asciiTheme="minorEastAsia" w:hAnsiTheme="minorEastAsia" w:hint="eastAsia"/>
          <w:sz w:val="24"/>
          <w:szCs w:val="24"/>
        </w:rPr>
        <w:t>医院</w:t>
      </w:r>
      <w:r>
        <w:rPr>
          <w:rFonts w:asciiTheme="minorEastAsia" w:hAnsiTheme="minorEastAsia" w:hint="eastAsia"/>
          <w:sz w:val="24"/>
          <w:szCs w:val="24"/>
        </w:rPr>
        <w:t>住院部地下室</w:t>
      </w:r>
      <w:r w:rsidR="00645A4D">
        <w:rPr>
          <w:rFonts w:asciiTheme="minorEastAsia" w:hAnsiTheme="minorEastAsia" w:hint="eastAsia"/>
          <w:sz w:val="24"/>
          <w:szCs w:val="24"/>
        </w:rPr>
        <w:t>负二楼、负三楼</w:t>
      </w:r>
    </w:p>
    <w:p w:rsidR="00645A4D" w:rsidRPr="00D932D5" w:rsidRDefault="00645A4D" w:rsidP="002975F9">
      <w:pPr>
        <w:numPr>
          <w:ilvl w:val="0"/>
          <w:numId w:val="4"/>
        </w:numPr>
        <w:spacing w:line="300" w:lineRule="auto"/>
        <w:rPr>
          <w:rFonts w:asciiTheme="minorEastAsia" w:hAnsiTheme="minorEastAsia" w:cs="Times New Roman"/>
          <w:sz w:val="24"/>
          <w:szCs w:val="24"/>
        </w:rPr>
      </w:pPr>
      <w:r>
        <w:rPr>
          <w:rFonts w:ascii="宋体" w:hAnsi="宋体"/>
          <w:color w:val="000000"/>
          <w:sz w:val="24"/>
          <w:szCs w:val="24"/>
        </w:rPr>
        <w:t>项目介绍：工程内容包括：负</w:t>
      </w:r>
      <w:r>
        <w:rPr>
          <w:rFonts w:ascii="宋体" w:hAnsi="宋体" w:hint="eastAsia"/>
          <w:color w:val="000000"/>
          <w:sz w:val="24"/>
          <w:szCs w:val="24"/>
        </w:rPr>
        <w:t>二层、负三层各一台拆</w:t>
      </w:r>
      <w:r w:rsidRPr="00645A4D">
        <w:rPr>
          <w:rFonts w:ascii="宋体" w:hAnsi="宋体"/>
          <w:color w:val="000000"/>
          <w:sz w:val="24"/>
          <w:szCs w:val="24"/>
        </w:rPr>
        <w:t>除；</w:t>
      </w:r>
      <w:r>
        <w:rPr>
          <w:rFonts w:ascii="宋体" w:hAnsi="宋体" w:hint="eastAsia"/>
          <w:color w:val="000000"/>
          <w:sz w:val="24"/>
          <w:szCs w:val="24"/>
        </w:rPr>
        <w:t>新排烟风机安装</w:t>
      </w:r>
      <w:r>
        <w:rPr>
          <w:rFonts w:ascii="宋体" w:hAnsi="宋体"/>
          <w:color w:val="000000"/>
          <w:sz w:val="24"/>
          <w:szCs w:val="24"/>
        </w:rPr>
        <w:t>；强</w:t>
      </w:r>
      <w:r w:rsidR="00D932D5">
        <w:rPr>
          <w:rFonts w:ascii="宋体" w:hAnsi="宋体"/>
          <w:color w:val="000000"/>
          <w:sz w:val="24"/>
          <w:szCs w:val="24"/>
        </w:rPr>
        <w:t>电安装</w:t>
      </w:r>
      <w:r w:rsidRPr="00645A4D">
        <w:rPr>
          <w:rFonts w:ascii="宋体" w:hAnsi="宋体"/>
          <w:color w:val="000000"/>
          <w:sz w:val="24"/>
          <w:szCs w:val="24"/>
        </w:rPr>
        <w:t>等。投标人要进一步了解项目情况可联系医院</w:t>
      </w:r>
      <w:r w:rsidR="00D932D5">
        <w:rPr>
          <w:rFonts w:ascii="宋体" w:hAnsi="宋体" w:hint="eastAsia"/>
          <w:color w:val="000000"/>
          <w:sz w:val="24"/>
          <w:szCs w:val="24"/>
        </w:rPr>
        <w:t>安保</w:t>
      </w:r>
      <w:r w:rsidRPr="00645A4D">
        <w:rPr>
          <w:rFonts w:ascii="宋体" w:hAnsi="宋体"/>
          <w:color w:val="000000"/>
          <w:sz w:val="24"/>
          <w:szCs w:val="24"/>
        </w:rPr>
        <w:t>科，联系人：</w:t>
      </w:r>
      <w:r w:rsidR="00D932D5">
        <w:rPr>
          <w:rFonts w:ascii="宋体" w:hAnsi="宋体" w:hint="eastAsia"/>
          <w:color w:val="000000"/>
          <w:sz w:val="24"/>
          <w:szCs w:val="24"/>
        </w:rPr>
        <w:t>洪</w:t>
      </w:r>
      <w:r w:rsidRPr="00645A4D">
        <w:rPr>
          <w:rFonts w:ascii="宋体" w:hAnsi="宋体"/>
          <w:color w:val="000000"/>
          <w:sz w:val="24"/>
          <w:szCs w:val="24"/>
        </w:rPr>
        <w:t>工，联系电话</w:t>
      </w:r>
      <w:r w:rsidR="00D932D5">
        <w:rPr>
          <w:rFonts w:ascii="宋体" w:hAnsi="宋体" w:hint="eastAsia"/>
          <w:color w:val="000000"/>
          <w:sz w:val="24"/>
          <w:szCs w:val="24"/>
        </w:rPr>
        <w:t>13798233938</w:t>
      </w:r>
      <w:r w:rsidRPr="00645A4D">
        <w:rPr>
          <w:rFonts w:ascii="宋体" w:hAnsi="宋体"/>
          <w:color w:val="000000"/>
          <w:sz w:val="24"/>
          <w:szCs w:val="24"/>
        </w:rPr>
        <w:t>。</w:t>
      </w:r>
    </w:p>
    <w:p w:rsidR="00D932D5" w:rsidRPr="00645A4D" w:rsidRDefault="00D932D5" w:rsidP="002975F9">
      <w:pPr>
        <w:numPr>
          <w:ilvl w:val="0"/>
          <w:numId w:val="4"/>
        </w:numPr>
        <w:spacing w:line="300" w:lineRule="auto"/>
        <w:rPr>
          <w:rFonts w:asciiTheme="minorEastAsia" w:hAnsiTheme="minorEastAsia" w:cs="Times New Roman"/>
          <w:sz w:val="24"/>
          <w:szCs w:val="24"/>
        </w:rPr>
      </w:pPr>
      <w:r>
        <w:rPr>
          <w:rFonts w:ascii="宋体" w:hAnsi="宋体" w:hint="eastAsia"/>
          <w:color w:val="000000"/>
          <w:sz w:val="24"/>
          <w:szCs w:val="24"/>
        </w:rPr>
        <w:t>工期：20天</w:t>
      </w:r>
    </w:p>
    <w:p w:rsidR="005C7036" w:rsidRPr="002975F9" w:rsidRDefault="00300AB8" w:rsidP="002975F9">
      <w:pPr>
        <w:pStyle w:val="a4"/>
        <w:numPr>
          <w:ilvl w:val="0"/>
          <w:numId w:val="4"/>
        </w:numPr>
        <w:tabs>
          <w:tab w:val="left" w:pos="1980"/>
        </w:tabs>
        <w:spacing w:line="300" w:lineRule="auto"/>
        <w:ind w:firstLineChars="0"/>
        <w:rPr>
          <w:rFonts w:asciiTheme="minorEastAsia" w:hAnsiTheme="minorEastAsia" w:cs="Times New Roman"/>
          <w:sz w:val="24"/>
          <w:szCs w:val="24"/>
        </w:rPr>
      </w:pPr>
      <w:r>
        <w:rPr>
          <w:rFonts w:asciiTheme="minorEastAsia" w:hAnsiTheme="minorEastAsia" w:cs="Times New Roman" w:hint="eastAsia"/>
          <w:sz w:val="24"/>
          <w:szCs w:val="24"/>
        </w:rPr>
        <w:t>`</w:t>
      </w:r>
      <w:r w:rsidR="00BE7680" w:rsidRPr="009376A7">
        <w:rPr>
          <w:rFonts w:hint="eastAsia"/>
        </w:rPr>
        <w:t>工程量</w:t>
      </w:r>
      <w:r w:rsidR="00BE7680">
        <w:rPr>
          <w:rFonts w:hint="eastAsia"/>
        </w:rPr>
        <w:t>清单：</w:t>
      </w:r>
    </w:p>
    <w:tbl>
      <w:tblPr>
        <w:tblW w:w="8093" w:type="dxa"/>
        <w:tblInd w:w="95" w:type="dxa"/>
        <w:tblLook w:val="04A0" w:firstRow="1" w:lastRow="0" w:firstColumn="1" w:lastColumn="0" w:noHBand="0" w:noVBand="1"/>
      </w:tblPr>
      <w:tblGrid>
        <w:gridCol w:w="722"/>
        <w:gridCol w:w="1985"/>
        <w:gridCol w:w="1275"/>
        <w:gridCol w:w="1276"/>
        <w:gridCol w:w="2835"/>
      </w:tblGrid>
      <w:tr w:rsidR="0051659B" w:rsidRPr="00EC775A" w:rsidTr="0051659B">
        <w:trPr>
          <w:trHeight w:val="642"/>
        </w:trPr>
        <w:tc>
          <w:tcPr>
            <w:tcW w:w="722" w:type="dxa"/>
            <w:tcBorders>
              <w:top w:val="single" w:sz="4" w:space="0" w:color="auto"/>
              <w:left w:val="single" w:sz="4" w:space="0" w:color="auto"/>
              <w:bottom w:val="single" w:sz="4" w:space="0" w:color="auto"/>
              <w:right w:val="single" w:sz="4" w:space="0" w:color="auto"/>
            </w:tcBorders>
            <w:shd w:val="clear" w:color="000000" w:fill="FFFFFF"/>
            <w:vAlign w:val="center"/>
          </w:tcPr>
          <w:p w:rsidR="0051659B" w:rsidRPr="00EC775A" w:rsidRDefault="0051659B" w:rsidP="00FA134C">
            <w:pPr>
              <w:widowControl/>
              <w:jc w:val="center"/>
              <w:rPr>
                <w:rFonts w:ascii="宋体" w:eastAsia="宋体" w:hAnsi="宋体" w:cs="宋体"/>
                <w:kern w:val="0"/>
                <w:sz w:val="20"/>
                <w:szCs w:val="20"/>
              </w:rPr>
            </w:pPr>
            <w:r w:rsidRPr="00E41827">
              <w:rPr>
                <w:rFonts w:ascii="宋体" w:hAnsi="宋体" w:cs="宋体" w:hint="eastAsia"/>
                <w:sz w:val="24"/>
                <w:szCs w:val="24"/>
              </w:rPr>
              <w:t>序号</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rsidR="0051659B" w:rsidRPr="00EC775A" w:rsidRDefault="0051659B" w:rsidP="00FA134C">
            <w:pPr>
              <w:widowControl/>
              <w:jc w:val="center"/>
              <w:rPr>
                <w:rFonts w:ascii="宋体" w:eastAsia="宋体" w:hAnsi="宋体" w:cs="宋体"/>
                <w:kern w:val="0"/>
                <w:sz w:val="20"/>
                <w:szCs w:val="20"/>
              </w:rPr>
            </w:pPr>
            <w:r>
              <w:rPr>
                <w:rFonts w:ascii="宋体" w:eastAsia="宋体" w:hAnsi="宋体" w:cs="宋体" w:hint="eastAsia"/>
                <w:kern w:val="0"/>
                <w:sz w:val="20"/>
                <w:szCs w:val="20"/>
              </w:rPr>
              <w:t>名称</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rsidR="0051659B" w:rsidRPr="00EC775A" w:rsidRDefault="0051659B" w:rsidP="00FA134C">
            <w:pPr>
              <w:widowControl/>
              <w:jc w:val="center"/>
              <w:rPr>
                <w:rFonts w:ascii="宋体" w:eastAsia="宋体" w:hAnsi="宋体" w:cs="宋体"/>
                <w:kern w:val="0"/>
                <w:sz w:val="20"/>
                <w:szCs w:val="20"/>
              </w:rPr>
            </w:pPr>
            <w:r>
              <w:rPr>
                <w:rFonts w:ascii="宋体" w:eastAsia="宋体" w:hAnsi="宋体" w:cs="宋体" w:hint="eastAsia"/>
                <w:kern w:val="0"/>
                <w:sz w:val="20"/>
                <w:szCs w:val="20"/>
              </w:rPr>
              <w:t>单位</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51659B" w:rsidRPr="00EC775A" w:rsidRDefault="0051659B" w:rsidP="00FA134C">
            <w:pPr>
              <w:widowControl/>
              <w:jc w:val="center"/>
              <w:rPr>
                <w:rFonts w:ascii="宋体" w:eastAsia="宋体" w:hAnsi="宋体" w:cs="宋体"/>
                <w:kern w:val="0"/>
                <w:sz w:val="20"/>
                <w:szCs w:val="20"/>
              </w:rPr>
            </w:pPr>
            <w:r>
              <w:rPr>
                <w:rFonts w:ascii="宋体" w:eastAsia="宋体" w:hAnsi="宋体" w:cs="宋体" w:hint="eastAsia"/>
                <w:kern w:val="0"/>
                <w:sz w:val="20"/>
                <w:szCs w:val="20"/>
              </w:rPr>
              <w:t>数量</w:t>
            </w:r>
          </w:p>
        </w:tc>
        <w:tc>
          <w:tcPr>
            <w:tcW w:w="2835" w:type="dxa"/>
            <w:tcBorders>
              <w:top w:val="single" w:sz="4" w:space="0" w:color="auto"/>
              <w:left w:val="nil"/>
              <w:bottom w:val="single" w:sz="4" w:space="0" w:color="auto"/>
              <w:right w:val="single" w:sz="4" w:space="0" w:color="auto"/>
            </w:tcBorders>
            <w:shd w:val="clear" w:color="000000" w:fill="FFFFFF"/>
            <w:vAlign w:val="center"/>
            <w:hideMark/>
          </w:tcPr>
          <w:p w:rsidR="0051659B" w:rsidRPr="00EC775A" w:rsidRDefault="0051659B" w:rsidP="00FA134C">
            <w:pPr>
              <w:widowControl/>
              <w:jc w:val="center"/>
              <w:rPr>
                <w:rFonts w:ascii="宋体" w:eastAsia="宋体" w:hAnsi="宋体" w:cs="宋体"/>
                <w:kern w:val="0"/>
                <w:sz w:val="20"/>
                <w:szCs w:val="20"/>
              </w:rPr>
            </w:pPr>
            <w:r>
              <w:rPr>
                <w:rFonts w:ascii="宋体" w:eastAsia="宋体" w:hAnsi="宋体" w:cs="宋体" w:hint="eastAsia"/>
                <w:kern w:val="0"/>
                <w:sz w:val="20"/>
                <w:szCs w:val="20"/>
              </w:rPr>
              <w:t>备注</w:t>
            </w:r>
          </w:p>
        </w:tc>
      </w:tr>
      <w:tr w:rsidR="0051659B" w:rsidRPr="00EC775A" w:rsidTr="0051659B">
        <w:trPr>
          <w:trHeight w:val="642"/>
        </w:trPr>
        <w:tc>
          <w:tcPr>
            <w:tcW w:w="722" w:type="dxa"/>
            <w:tcBorders>
              <w:top w:val="single" w:sz="4" w:space="0" w:color="auto"/>
              <w:left w:val="single" w:sz="4" w:space="0" w:color="auto"/>
              <w:bottom w:val="single" w:sz="4" w:space="0" w:color="auto"/>
              <w:right w:val="single" w:sz="4" w:space="0" w:color="auto"/>
            </w:tcBorders>
            <w:shd w:val="clear" w:color="000000" w:fill="FFFFFF"/>
            <w:vAlign w:val="center"/>
          </w:tcPr>
          <w:p w:rsidR="0051659B" w:rsidRPr="006A1D26" w:rsidRDefault="0051659B" w:rsidP="00FA134C">
            <w:pPr>
              <w:jc w:val="center"/>
              <w:rPr>
                <w:rFonts w:ascii="宋体" w:eastAsia="宋体" w:hAnsi="宋体" w:cs="宋体"/>
                <w:color w:val="000000"/>
                <w:sz w:val="20"/>
                <w:szCs w:val="20"/>
              </w:rPr>
            </w:pPr>
            <w:r>
              <w:rPr>
                <w:rFonts w:ascii="宋体" w:eastAsia="宋体" w:hAnsi="宋体" w:cs="宋体" w:hint="eastAsia"/>
                <w:color w:val="000000"/>
                <w:sz w:val="20"/>
                <w:szCs w:val="20"/>
              </w:rPr>
              <w:t>1</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rsidR="0051659B" w:rsidRPr="006A1D26" w:rsidRDefault="0051659B" w:rsidP="00FA134C">
            <w:pPr>
              <w:jc w:val="center"/>
              <w:rPr>
                <w:rFonts w:ascii="宋体" w:eastAsia="宋体" w:hAnsi="宋体" w:cs="宋体"/>
                <w:color w:val="000000"/>
                <w:sz w:val="20"/>
                <w:szCs w:val="20"/>
              </w:rPr>
            </w:pPr>
            <w:r>
              <w:rPr>
                <w:rFonts w:hint="eastAsia"/>
                <w:color w:val="000000"/>
                <w:sz w:val="20"/>
                <w:szCs w:val="20"/>
              </w:rPr>
              <w:t>直流风机</w:t>
            </w:r>
            <w:r>
              <w:rPr>
                <w:rFonts w:hint="eastAsia"/>
                <w:color w:val="000000"/>
                <w:sz w:val="20"/>
                <w:szCs w:val="20"/>
              </w:rPr>
              <w:t>(</w:t>
            </w:r>
            <w:r>
              <w:rPr>
                <w:rFonts w:hint="eastAsia"/>
                <w:color w:val="000000"/>
                <w:sz w:val="20"/>
                <w:szCs w:val="20"/>
              </w:rPr>
              <w:t>品牌：</w:t>
            </w:r>
            <w:proofErr w:type="gramStart"/>
            <w:r>
              <w:rPr>
                <w:rFonts w:hint="eastAsia"/>
                <w:color w:val="000000"/>
                <w:sz w:val="20"/>
                <w:szCs w:val="20"/>
              </w:rPr>
              <w:t>九洲</w:t>
            </w:r>
            <w:proofErr w:type="gramEnd"/>
            <w:r>
              <w:rPr>
                <w:rFonts w:hint="eastAsia"/>
                <w:color w:val="000000"/>
                <w:sz w:val="20"/>
                <w:szCs w:val="20"/>
              </w:rPr>
              <w:t>惠普）</w:t>
            </w:r>
            <w:r>
              <w:rPr>
                <w:rFonts w:hint="eastAsia"/>
                <w:color w:val="000000"/>
                <w:sz w:val="20"/>
                <w:szCs w:val="20"/>
              </w:rPr>
              <w:t xml:space="preserve">        </w:t>
            </w:r>
            <w:r>
              <w:rPr>
                <w:rFonts w:hint="eastAsia"/>
                <w:color w:val="000000"/>
                <w:sz w:val="20"/>
                <w:szCs w:val="20"/>
              </w:rPr>
              <w:t>型号：</w:t>
            </w:r>
            <w:r>
              <w:rPr>
                <w:rFonts w:hint="eastAsia"/>
                <w:color w:val="000000"/>
                <w:sz w:val="20"/>
                <w:szCs w:val="20"/>
              </w:rPr>
              <w:t>HTF-I-(A)-10A</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rsidR="0051659B" w:rsidRPr="00EC775A" w:rsidRDefault="0051659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台</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51659B" w:rsidRPr="00EC775A" w:rsidRDefault="0051659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1</w:t>
            </w:r>
          </w:p>
        </w:tc>
        <w:tc>
          <w:tcPr>
            <w:tcW w:w="2835" w:type="dxa"/>
            <w:tcBorders>
              <w:top w:val="single" w:sz="4" w:space="0" w:color="auto"/>
              <w:left w:val="nil"/>
              <w:bottom w:val="single" w:sz="4" w:space="0" w:color="auto"/>
              <w:right w:val="single" w:sz="4" w:space="0" w:color="auto"/>
            </w:tcBorders>
            <w:shd w:val="clear" w:color="000000" w:fill="FFFFFF"/>
            <w:vAlign w:val="center"/>
            <w:hideMark/>
          </w:tcPr>
          <w:p w:rsidR="0051659B" w:rsidRPr="00EC775A" w:rsidRDefault="0051659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功率：11KW，风量：45679m</w:t>
            </w:r>
            <w:r w:rsidRPr="00EC775A">
              <w:rPr>
                <w:rFonts w:ascii="宋体" w:eastAsia="宋体" w:hAnsi="宋体" w:cs="宋体" w:hint="eastAsia"/>
                <w:kern w:val="0"/>
                <w:sz w:val="20"/>
                <w:szCs w:val="20"/>
                <w:vertAlign w:val="superscript"/>
              </w:rPr>
              <w:t>3</w:t>
            </w:r>
            <w:r w:rsidRPr="00EC775A">
              <w:rPr>
                <w:rFonts w:ascii="宋体" w:eastAsia="宋体" w:hAnsi="宋体" w:cs="宋体" w:hint="eastAsia"/>
                <w:kern w:val="0"/>
                <w:sz w:val="20"/>
                <w:szCs w:val="20"/>
              </w:rPr>
              <w:t>/h，转速1450转，全压770~630</w:t>
            </w:r>
            <w:r>
              <w:rPr>
                <w:rFonts w:ascii="宋体" w:eastAsia="宋体" w:hAnsi="宋体" w:cs="宋体" w:hint="eastAsia"/>
                <w:kern w:val="0"/>
                <w:sz w:val="20"/>
                <w:szCs w:val="20"/>
              </w:rPr>
              <w:t>（负二楼）</w:t>
            </w:r>
          </w:p>
        </w:tc>
      </w:tr>
      <w:tr w:rsidR="0051659B" w:rsidRPr="00645A4D" w:rsidTr="0051659B">
        <w:trPr>
          <w:trHeight w:val="642"/>
        </w:trPr>
        <w:tc>
          <w:tcPr>
            <w:tcW w:w="722" w:type="dxa"/>
            <w:tcBorders>
              <w:top w:val="nil"/>
              <w:left w:val="single" w:sz="4" w:space="0" w:color="auto"/>
              <w:bottom w:val="single" w:sz="4" w:space="0" w:color="auto"/>
              <w:right w:val="single" w:sz="4" w:space="0" w:color="auto"/>
            </w:tcBorders>
            <w:shd w:val="clear" w:color="000000" w:fill="FFFFFF"/>
            <w:vAlign w:val="center"/>
          </w:tcPr>
          <w:p w:rsidR="0051659B" w:rsidRPr="006A1D26" w:rsidRDefault="0051659B" w:rsidP="00FA134C">
            <w:pPr>
              <w:jc w:val="center"/>
              <w:rPr>
                <w:rFonts w:ascii="宋体" w:eastAsia="宋体" w:hAnsi="宋体" w:cs="宋体"/>
                <w:color w:val="000000"/>
                <w:sz w:val="20"/>
                <w:szCs w:val="20"/>
              </w:rPr>
            </w:pPr>
            <w:r>
              <w:rPr>
                <w:rFonts w:ascii="宋体" w:eastAsia="宋体" w:hAnsi="宋体" w:cs="宋体" w:hint="eastAsia"/>
                <w:color w:val="000000"/>
                <w:sz w:val="20"/>
                <w:szCs w:val="20"/>
              </w:rPr>
              <w:t>2</w:t>
            </w:r>
          </w:p>
        </w:tc>
        <w:tc>
          <w:tcPr>
            <w:tcW w:w="1985" w:type="dxa"/>
            <w:tcBorders>
              <w:top w:val="nil"/>
              <w:left w:val="single" w:sz="4" w:space="0" w:color="auto"/>
              <w:bottom w:val="single" w:sz="4" w:space="0" w:color="auto"/>
              <w:right w:val="single" w:sz="4" w:space="0" w:color="auto"/>
            </w:tcBorders>
            <w:shd w:val="clear" w:color="000000" w:fill="FFFFFF"/>
            <w:vAlign w:val="center"/>
          </w:tcPr>
          <w:p w:rsidR="0051659B" w:rsidRPr="006A1D26" w:rsidRDefault="0051659B" w:rsidP="00FA134C">
            <w:pPr>
              <w:jc w:val="center"/>
              <w:rPr>
                <w:rFonts w:ascii="宋体" w:eastAsia="宋体" w:hAnsi="宋体" w:cs="宋体"/>
                <w:color w:val="000000"/>
                <w:sz w:val="20"/>
                <w:szCs w:val="20"/>
              </w:rPr>
            </w:pPr>
            <w:r>
              <w:rPr>
                <w:rFonts w:hint="eastAsia"/>
                <w:color w:val="000000"/>
                <w:sz w:val="20"/>
                <w:szCs w:val="20"/>
              </w:rPr>
              <w:t>直流风机</w:t>
            </w:r>
            <w:r>
              <w:rPr>
                <w:rFonts w:hint="eastAsia"/>
                <w:color w:val="000000"/>
                <w:sz w:val="20"/>
                <w:szCs w:val="20"/>
              </w:rPr>
              <w:t>(</w:t>
            </w:r>
            <w:r>
              <w:rPr>
                <w:rFonts w:hint="eastAsia"/>
                <w:color w:val="000000"/>
                <w:sz w:val="20"/>
                <w:szCs w:val="20"/>
              </w:rPr>
              <w:t>品牌：</w:t>
            </w:r>
            <w:proofErr w:type="gramStart"/>
            <w:r>
              <w:rPr>
                <w:rFonts w:hint="eastAsia"/>
                <w:color w:val="000000"/>
                <w:sz w:val="20"/>
                <w:szCs w:val="20"/>
              </w:rPr>
              <w:t>九洲</w:t>
            </w:r>
            <w:proofErr w:type="gramEnd"/>
            <w:r>
              <w:rPr>
                <w:rFonts w:hint="eastAsia"/>
                <w:color w:val="000000"/>
                <w:sz w:val="20"/>
                <w:szCs w:val="20"/>
              </w:rPr>
              <w:t>惠普）</w:t>
            </w:r>
            <w:r>
              <w:rPr>
                <w:rFonts w:hint="eastAsia"/>
                <w:color w:val="000000"/>
                <w:sz w:val="20"/>
                <w:szCs w:val="20"/>
              </w:rPr>
              <w:t xml:space="preserve">        </w:t>
            </w:r>
            <w:r>
              <w:rPr>
                <w:rFonts w:hint="eastAsia"/>
                <w:color w:val="000000"/>
                <w:sz w:val="20"/>
                <w:szCs w:val="20"/>
              </w:rPr>
              <w:t>型号：</w:t>
            </w:r>
            <w:r>
              <w:rPr>
                <w:rFonts w:hint="eastAsia"/>
                <w:color w:val="000000"/>
                <w:sz w:val="20"/>
                <w:szCs w:val="20"/>
              </w:rPr>
              <w:t>HTF-I-(A)-12A</w:t>
            </w:r>
          </w:p>
        </w:tc>
        <w:tc>
          <w:tcPr>
            <w:tcW w:w="1275" w:type="dxa"/>
            <w:tcBorders>
              <w:top w:val="nil"/>
              <w:left w:val="nil"/>
              <w:bottom w:val="single" w:sz="4" w:space="0" w:color="auto"/>
              <w:right w:val="single" w:sz="4" w:space="0" w:color="auto"/>
            </w:tcBorders>
            <w:shd w:val="clear" w:color="000000" w:fill="FFFFFF"/>
            <w:vAlign w:val="center"/>
            <w:hideMark/>
          </w:tcPr>
          <w:p w:rsidR="0051659B" w:rsidRPr="00EC775A" w:rsidRDefault="0051659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台</w:t>
            </w:r>
          </w:p>
        </w:tc>
        <w:tc>
          <w:tcPr>
            <w:tcW w:w="1276" w:type="dxa"/>
            <w:tcBorders>
              <w:top w:val="nil"/>
              <w:left w:val="nil"/>
              <w:bottom w:val="single" w:sz="4" w:space="0" w:color="auto"/>
              <w:right w:val="single" w:sz="4" w:space="0" w:color="auto"/>
            </w:tcBorders>
            <w:shd w:val="clear" w:color="000000" w:fill="FFFFFF"/>
            <w:vAlign w:val="center"/>
            <w:hideMark/>
          </w:tcPr>
          <w:p w:rsidR="0051659B" w:rsidRPr="00EC775A" w:rsidRDefault="0051659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 xml:space="preserve">1 </w:t>
            </w:r>
          </w:p>
        </w:tc>
        <w:tc>
          <w:tcPr>
            <w:tcW w:w="2835" w:type="dxa"/>
            <w:tcBorders>
              <w:top w:val="nil"/>
              <w:left w:val="nil"/>
              <w:bottom w:val="single" w:sz="4" w:space="0" w:color="auto"/>
              <w:right w:val="single" w:sz="4" w:space="0" w:color="auto"/>
            </w:tcBorders>
            <w:shd w:val="clear" w:color="000000" w:fill="FFFFFF"/>
            <w:vAlign w:val="center"/>
            <w:hideMark/>
          </w:tcPr>
          <w:p w:rsidR="0051659B" w:rsidRPr="00EC775A" w:rsidRDefault="0051659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功率：18.5KW，风量：64221m</w:t>
            </w:r>
            <w:r w:rsidRPr="00EC775A">
              <w:rPr>
                <w:rFonts w:ascii="宋体" w:eastAsia="宋体" w:hAnsi="宋体" w:cs="宋体" w:hint="eastAsia"/>
                <w:kern w:val="0"/>
                <w:sz w:val="20"/>
                <w:szCs w:val="20"/>
                <w:vertAlign w:val="superscript"/>
              </w:rPr>
              <w:t>3</w:t>
            </w:r>
            <w:r w:rsidRPr="00EC775A">
              <w:rPr>
                <w:rFonts w:ascii="宋体" w:eastAsia="宋体" w:hAnsi="宋体" w:cs="宋体" w:hint="eastAsia"/>
                <w:kern w:val="0"/>
                <w:sz w:val="20"/>
                <w:szCs w:val="20"/>
              </w:rPr>
              <w:t>/h，转速970转，全压845~655</w:t>
            </w:r>
            <w:r>
              <w:rPr>
                <w:rFonts w:ascii="宋体" w:eastAsia="宋体" w:hAnsi="宋体" w:cs="宋体" w:hint="eastAsia"/>
                <w:kern w:val="0"/>
                <w:sz w:val="20"/>
                <w:szCs w:val="20"/>
              </w:rPr>
              <w:t>（负三楼）</w:t>
            </w:r>
          </w:p>
        </w:tc>
      </w:tr>
      <w:tr w:rsidR="0051659B" w:rsidRPr="00EC775A" w:rsidTr="0051659B">
        <w:trPr>
          <w:trHeight w:val="420"/>
        </w:trPr>
        <w:tc>
          <w:tcPr>
            <w:tcW w:w="722" w:type="dxa"/>
            <w:tcBorders>
              <w:top w:val="nil"/>
              <w:left w:val="single" w:sz="4" w:space="0" w:color="auto"/>
              <w:bottom w:val="single" w:sz="4" w:space="0" w:color="auto"/>
              <w:right w:val="single" w:sz="4" w:space="0" w:color="auto"/>
            </w:tcBorders>
            <w:shd w:val="clear" w:color="000000" w:fill="FFFFFF"/>
            <w:vAlign w:val="center"/>
          </w:tcPr>
          <w:p w:rsidR="0051659B" w:rsidRPr="00EC775A" w:rsidRDefault="0051659B" w:rsidP="00FA134C">
            <w:pPr>
              <w:widowControl/>
              <w:jc w:val="center"/>
              <w:rPr>
                <w:rFonts w:ascii="宋体" w:eastAsia="宋体" w:hAnsi="宋体" w:cs="宋体"/>
                <w:kern w:val="0"/>
                <w:sz w:val="20"/>
                <w:szCs w:val="20"/>
              </w:rPr>
            </w:pPr>
            <w:r>
              <w:rPr>
                <w:rFonts w:ascii="宋体" w:eastAsia="宋体" w:hAnsi="宋体" w:cs="宋体" w:hint="eastAsia"/>
                <w:kern w:val="0"/>
                <w:sz w:val="20"/>
                <w:szCs w:val="20"/>
              </w:rPr>
              <w:t>3</w:t>
            </w:r>
          </w:p>
        </w:tc>
        <w:tc>
          <w:tcPr>
            <w:tcW w:w="1985" w:type="dxa"/>
            <w:tcBorders>
              <w:top w:val="nil"/>
              <w:left w:val="single" w:sz="4" w:space="0" w:color="auto"/>
              <w:bottom w:val="single" w:sz="4" w:space="0" w:color="auto"/>
              <w:right w:val="single" w:sz="4" w:space="0" w:color="auto"/>
            </w:tcBorders>
            <w:shd w:val="clear" w:color="000000" w:fill="FFFFFF"/>
            <w:vAlign w:val="center"/>
          </w:tcPr>
          <w:p w:rsidR="0051659B" w:rsidRPr="00EC775A" w:rsidRDefault="0051659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负二楼风机拆除</w:t>
            </w:r>
          </w:p>
        </w:tc>
        <w:tc>
          <w:tcPr>
            <w:tcW w:w="1275" w:type="dxa"/>
            <w:tcBorders>
              <w:top w:val="nil"/>
              <w:left w:val="nil"/>
              <w:bottom w:val="single" w:sz="4" w:space="0" w:color="auto"/>
              <w:right w:val="single" w:sz="4" w:space="0" w:color="auto"/>
            </w:tcBorders>
            <w:shd w:val="clear" w:color="000000" w:fill="FFFFFF"/>
            <w:vAlign w:val="center"/>
            <w:hideMark/>
          </w:tcPr>
          <w:p w:rsidR="0051659B" w:rsidRPr="00EC775A" w:rsidRDefault="0051659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台</w:t>
            </w:r>
          </w:p>
        </w:tc>
        <w:tc>
          <w:tcPr>
            <w:tcW w:w="1276" w:type="dxa"/>
            <w:tcBorders>
              <w:top w:val="nil"/>
              <w:left w:val="nil"/>
              <w:bottom w:val="single" w:sz="4" w:space="0" w:color="auto"/>
              <w:right w:val="single" w:sz="4" w:space="0" w:color="auto"/>
            </w:tcBorders>
            <w:shd w:val="clear" w:color="000000" w:fill="FFFFFF"/>
            <w:vAlign w:val="center"/>
            <w:hideMark/>
          </w:tcPr>
          <w:p w:rsidR="0051659B" w:rsidRPr="00EC775A" w:rsidRDefault="0051659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 xml:space="preserve">1 </w:t>
            </w:r>
          </w:p>
        </w:tc>
        <w:tc>
          <w:tcPr>
            <w:tcW w:w="2835" w:type="dxa"/>
            <w:tcBorders>
              <w:top w:val="nil"/>
              <w:left w:val="nil"/>
              <w:bottom w:val="single" w:sz="4" w:space="0" w:color="auto"/>
              <w:right w:val="single" w:sz="4" w:space="0" w:color="auto"/>
            </w:tcBorders>
            <w:shd w:val="clear" w:color="000000" w:fill="FFFFFF"/>
            <w:vAlign w:val="center"/>
            <w:hideMark/>
          </w:tcPr>
          <w:p w:rsidR="0051659B" w:rsidRPr="00EC775A" w:rsidRDefault="0051659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 xml:space="preserve">　</w:t>
            </w:r>
          </w:p>
        </w:tc>
      </w:tr>
      <w:tr w:rsidR="0051659B" w:rsidRPr="00EC775A" w:rsidTr="0051659B">
        <w:trPr>
          <w:trHeight w:val="420"/>
        </w:trPr>
        <w:tc>
          <w:tcPr>
            <w:tcW w:w="722" w:type="dxa"/>
            <w:tcBorders>
              <w:top w:val="nil"/>
              <w:left w:val="single" w:sz="4" w:space="0" w:color="auto"/>
              <w:bottom w:val="single" w:sz="4" w:space="0" w:color="auto"/>
              <w:right w:val="single" w:sz="4" w:space="0" w:color="auto"/>
            </w:tcBorders>
            <w:shd w:val="clear" w:color="000000" w:fill="FFFFFF"/>
            <w:vAlign w:val="center"/>
          </w:tcPr>
          <w:p w:rsidR="0051659B" w:rsidRPr="00EC775A" w:rsidRDefault="0051659B" w:rsidP="00FA134C">
            <w:pPr>
              <w:widowControl/>
              <w:jc w:val="center"/>
              <w:rPr>
                <w:rFonts w:ascii="宋体" w:eastAsia="宋体" w:hAnsi="宋体" w:cs="宋体"/>
                <w:kern w:val="0"/>
                <w:sz w:val="20"/>
                <w:szCs w:val="20"/>
              </w:rPr>
            </w:pPr>
            <w:r>
              <w:rPr>
                <w:rFonts w:ascii="宋体" w:eastAsia="宋体" w:hAnsi="宋体" w:cs="宋体" w:hint="eastAsia"/>
                <w:kern w:val="0"/>
                <w:sz w:val="20"/>
                <w:szCs w:val="20"/>
              </w:rPr>
              <w:t>4</w:t>
            </w:r>
          </w:p>
        </w:tc>
        <w:tc>
          <w:tcPr>
            <w:tcW w:w="1985" w:type="dxa"/>
            <w:tcBorders>
              <w:top w:val="nil"/>
              <w:left w:val="single" w:sz="4" w:space="0" w:color="auto"/>
              <w:bottom w:val="single" w:sz="4" w:space="0" w:color="auto"/>
              <w:right w:val="single" w:sz="4" w:space="0" w:color="auto"/>
            </w:tcBorders>
            <w:shd w:val="clear" w:color="000000" w:fill="FFFFFF"/>
            <w:vAlign w:val="center"/>
          </w:tcPr>
          <w:p w:rsidR="0051659B" w:rsidRPr="00EC775A" w:rsidRDefault="0051659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负三楼风机拆除</w:t>
            </w:r>
          </w:p>
        </w:tc>
        <w:tc>
          <w:tcPr>
            <w:tcW w:w="1275" w:type="dxa"/>
            <w:tcBorders>
              <w:top w:val="nil"/>
              <w:left w:val="nil"/>
              <w:bottom w:val="single" w:sz="4" w:space="0" w:color="auto"/>
              <w:right w:val="single" w:sz="4" w:space="0" w:color="auto"/>
            </w:tcBorders>
            <w:shd w:val="clear" w:color="000000" w:fill="FFFFFF"/>
            <w:vAlign w:val="center"/>
            <w:hideMark/>
          </w:tcPr>
          <w:p w:rsidR="0051659B" w:rsidRPr="00EC775A" w:rsidRDefault="0051659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台</w:t>
            </w:r>
          </w:p>
        </w:tc>
        <w:tc>
          <w:tcPr>
            <w:tcW w:w="1276" w:type="dxa"/>
            <w:tcBorders>
              <w:top w:val="nil"/>
              <w:left w:val="nil"/>
              <w:bottom w:val="single" w:sz="4" w:space="0" w:color="auto"/>
              <w:right w:val="single" w:sz="4" w:space="0" w:color="auto"/>
            </w:tcBorders>
            <w:shd w:val="clear" w:color="000000" w:fill="FFFFFF"/>
            <w:vAlign w:val="center"/>
            <w:hideMark/>
          </w:tcPr>
          <w:p w:rsidR="0051659B" w:rsidRPr="00EC775A" w:rsidRDefault="0051659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 xml:space="preserve">1 </w:t>
            </w:r>
          </w:p>
        </w:tc>
        <w:tc>
          <w:tcPr>
            <w:tcW w:w="2835" w:type="dxa"/>
            <w:tcBorders>
              <w:top w:val="nil"/>
              <w:left w:val="nil"/>
              <w:bottom w:val="single" w:sz="4" w:space="0" w:color="auto"/>
              <w:right w:val="single" w:sz="4" w:space="0" w:color="auto"/>
            </w:tcBorders>
            <w:shd w:val="clear" w:color="000000" w:fill="FFFFFF"/>
            <w:vAlign w:val="center"/>
            <w:hideMark/>
          </w:tcPr>
          <w:p w:rsidR="0051659B" w:rsidRPr="00EC775A" w:rsidRDefault="0051659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 xml:space="preserve">　</w:t>
            </w:r>
          </w:p>
        </w:tc>
      </w:tr>
      <w:tr w:rsidR="0051659B" w:rsidRPr="00EC775A" w:rsidTr="0051659B">
        <w:trPr>
          <w:trHeight w:val="420"/>
        </w:trPr>
        <w:tc>
          <w:tcPr>
            <w:tcW w:w="722" w:type="dxa"/>
            <w:tcBorders>
              <w:top w:val="nil"/>
              <w:left w:val="single" w:sz="4" w:space="0" w:color="auto"/>
              <w:bottom w:val="single" w:sz="4" w:space="0" w:color="auto"/>
              <w:right w:val="single" w:sz="4" w:space="0" w:color="auto"/>
            </w:tcBorders>
            <w:shd w:val="clear" w:color="000000" w:fill="FFFFFF"/>
            <w:vAlign w:val="center"/>
          </w:tcPr>
          <w:p w:rsidR="0051659B" w:rsidRPr="00EC775A" w:rsidRDefault="0051659B" w:rsidP="00FA134C">
            <w:pPr>
              <w:widowControl/>
              <w:jc w:val="center"/>
              <w:rPr>
                <w:rFonts w:ascii="宋体" w:eastAsia="宋体" w:hAnsi="宋体" w:cs="宋体"/>
                <w:kern w:val="0"/>
                <w:sz w:val="20"/>
                <w:szCs w:val="20"/>
              </w:rPr>
            </w:pPr>
            <w:r>
              <w:rPr>
                <w:rFonts w:ascii="宋体" w:eastAsia="宋体" w:hAnsi="宋体" w:cs="宋体" w:hint="eastAsia"/>
                <w:kern w:val="0"/>
                <w:sz w:val="20"/>
                <w:szCs w:val="20"/>
              </w:rPr>
              <w:t>5</w:t>
            </w:r>
          </w:p>
        </w:tc>
        <w:tc>
          <w:tcPr>
            <w:tcW w:w="1985" w:type="dxa"/>
            <w:tcBorders>
              <w:top w:val="nil"/>
              <w:left w:val="single" w:sz="4" w:space="0" w:color="auto"/>
              <w:bottom w:val="single" w:sz="4" w:space="0" w:color="auto"/>
              <w:right w:val="single" w:sz="4" w:space="0" w:color="auto"/>
            </w:tcBorders>
            <w:shd w:val="clear" w:color="000000" w:fill="FFFFFF"/>
            <w:vAlign w:val="center"/>
          </w:tcPr>
          <w:p w:rsidR="0051659B" w:rsidRPr="00EC775A" w:rsidRDefault="0051659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负二楼、负三楼风管改造</w:t>
            </w:r>
          </w:p>
        </w:tc>
        <w:tc>
          <w:tcPr>
            <w:tcW w:w="1275" w:type="dxa"/>
            <w:tcBorders>
              <w:top w:val="nil"/>
              <w:left w:val="nil"/>
              <w:bottom w:val="single" w:sz="4" w:space="0" w:color="auto"/>
              <w:right w:val="single" w:sz="4" w:space="0" w:color="auto"/>
            </w:tcBorders>
            <w:shd w:val="clear" w:color="000000" w:fill="FFFFFF"/>
            <w:vAlign w:val="center"/>
            <w:hideMark/>
          </w:tcPr>
          <w:p w:rsidR="0051659B" w:rsidRPr="00EC775A" w:rsidRDefault="0051659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项</w:t>
            </w:r>
          </w:p>
        </w:tc>
        <w:tc>
          <w:tcPr>
            <w:tcW w:w="1276" w:type="dxa"/>
            <w:tcBorders>
              <w:top w:val="nil"/>
              <w:left w:val="nil"/>
              <w:bottom w:val="single" w:sz="4" w:space="0" w:color="auto"/>
              <w:right w:val="single" w:sz="4" w:space="0" w:color="auto"/>
            </w:tcBorders>
            <w:shd w:val="clear" w:color="000000" w:fill="FFFFFF"/>
            <w:vAlign w:val="center"/>
            <w:hideMark/>
          </w:tcPr>
          <w:p w:rsidR="0051659B" w:rsidRPr="00EC775A" w:rsidRDefault="0051659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 xml:space="preserve">1 </w:t>
            </w:r>
          </w:p>
        </w:tc>
        <w:tc>
          <w:tcPr>
            <w:tcW w:w="2835" w:type="dxa"/>
            <w:tcBorders>
              <w:top w:val="nil"/>
              <w:left w:val="nil"/>
              <w:bottom w:val="single" w:sz="4" w:space="0" w:color="auto"/>
              <w:right w:val="single" w:sz="4" w:space="0" w:color="auto"/>
            </w:tcBorders>
            <w:shd w:val="clear" w:color="000000" w:fill="FFFFFF"/>
            <w:vAlign w:val="center"/>
            <w:hideMark/>
          </w:tcPr>
          <w:p w:rsidR="0051659B" w:rsidRPr="00EC775A" w:rsidRDefault="0051659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 xml:space="preserve">　</w:t>
            </w:r>
          </w:p>
        </w:tc>
      </w:tr>
      <w:tr w:rsidR="0051659B" w:rsidRPr="00EC775A" w:rsidTr="0051659B">
        <w:trPr>
          <w:trHeight w:val="420"/>
        </w:trPr>
        <w:tc>
          <w:tcPr>
            <w:tcW w:w="722" w:type="dxa"/>
            <w:tcBorders>
              <w:top w:val="nil"/>
              <w:left w:val="single" w:sz="4" w:space="0" w:color="auto"/>
              <w:bottom w:val="single" w:sz="4" w:space="0" w:color="auto"/>
              <w:right w:val="single" w:sz="4" w:space="0" w:color="auto"/>
            </w:tcBorders>
            <w:shd w:val="clear" w:color="000000" w:fill="FFFFFF"/>
            <w:vAlign w:val="center"/>
          </w:tcPr>
          <w:p w:rsidR="0051659B" w:rsidRPr="00EC775A" w:rsidRDefault="0051659B" w:rsidP="00FA134C">
            <w:pPr>
              <w:widowControl/>
              <w:jc w:val="center"/>
              <w:rPr>
                <w:rFonts w:ascii="宋体" w:eastAsia="宋体" w:hAnsi="宋体" w:cs="宋体"/>
                <w:kern w:val="0"/>
                <w:sz w:val="20"/>
                <w:szCs w:val="20"/>
              </w:rPr>
            </w:pPr>
            <w:r>
              <w:rPr>
                <w:rFonts w:ascii="宋体" w:eastAsia="宋体" w:hAnsi="宋体" w:cs="宋体" w:hint="eastAsia"/>
                <w:kern w:val="0"/>
                <w:sz w:val="20"/>
                <w:szCs w:val="20"/>
              </w:rPr>
              <w:t>6</w:t>
            </w:r>
          </w:p>
        </w:tc>
        <w:tc>
          <w:tcPr>
            <w:tcW w:w="1985" w:type="dxa"/>
            <w:tcBorders>
              <w:top w:val="nil"/>
              <w:left w:val="single" w:sz="4" w:space="0" w:color="auto"/>
              <w:bottom w:val="single" w:sz="4" w:space="0" w:color="auto"/>
              <w:right w:val="single" w:sz="4" w:space="0" w:color="auto"/>
            </w:tcBorders>
            <w:shd w:val="clear" w:color="000000" w:fill="FFFFFF"/>
            <w:vAlign w:val="center"/>
          </w:tcPr>
          <w:p w:rsidR="0051659B" w:rsidRPr="00EC775A" w:rsidRDefault="0051659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负三楼安装风机</w:t>
            </w:r>
          </w:p>
        </w:tc>
        <w:tc>
          <w:tcPr>
            <w:tcW w:w="1275" w:type="dxa"/>
            <w:tcBorders>
              <w:top w:val="nil"/>
              <w:left w:val="nil"/>
              <w:bottom w:val="single" w:sz="4" w:space="0" w:color="auto"/>
              <w:right w:val="single" w:sz="4" w:space="0" w:color="auto"/>
            </w:tcBorders>
            <w:shd w:val="clear" w:color="000000" w:fill="FFFFFF"/>
            <w:vAlign w:val="center"/>
            <w:hideMark/>
          </w:tcPr>
          <w:p w:rsidR="0051659B" w:rsidRPr="00EC775A" w:rsidRDefault="0051659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台</w:t>
            </w:r>
          </w:p>
        </w:tc>
        <w:tc>
          <w:tcPr>
            <w:tcW w:w="1276" w:type="dxa"/>
            <w:tcBorders>
              <w:top w:val="nil"/>
              <w:left w:val="nil"/>
              <w:bottom w:val="single" w:sz="4" w:space="0" w:color="auto"/>
              <w:right w:val="single" w:sz="4" w:space="0" w:color="auto"/>
            </w:tcBorders>
            <w:shd w:val="clear" w:color="000000" w:fill="FFFFFF"/>
            <w:vAlign w:val="center"/>
            <w:hideMark/>
          </w:tcPr>
          <w:p w:rsidR="0051659B" w:rsidRPr="00EC775A" w:rsidRDefault="0051659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 xml:space="preserve">1 </w:t>
            </w:r>
          </w:p>
        </w:tc>
        <w:tc>
          <w:tcPr>
            <w:tcW w:w="2835" w:type="dxa"/>
            <w:tcBorders>
              <w:top w:val="nil"/>
              <w:left w:val="nil"/>
              <w:bottom w:val="single" w:sz="4" w:space="0" w:color="auto"/>
              <w:right w:val="single" w:sz="4" w:space="0" w:color="auto"/>
            </w:tcBorders>
            <w:shd w:val="clear" w:color="000000" w:fill="FFFFFF"/>
            <w:vAlign w:val="center"/>
            <w:hideMark/>
          </w:tcPr>
          <w:p w:rsidR="0051659B" w:rsidRPr="00EC775A" w:rsidRDefault="0051659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 xml:space="preserve">　</w:t>
            </w:r>
          </w:p>
        </w:tc>
      </w:tr>
      <w:tr w:rsidR="0051659B" w:rsidRPr="00EC775A" w:rsidTr="0051659B">
        <w:trPr>
          <w:trHeight w:val="420"/>
        </w:trPr>
        <w:tc>
          <w:tcPr>
            <w:tcW w:w="722" w:type="dxa"/>
            <w:tcBorders>
              <w:top w:val="nil"/>
              <w:left w:val="single" w:sz="4" w:space="0" w:color="auto"/>
              <w:bottom w:val="single" w:sz="4" w:space="0" w:color="auto"/>
              <w:right w:val="single" w:sz="4" w:space="0" w:color="auto"/>
            </w:tcBorders>
            <w:shd w:val="clear" w:color="000000" w:fill="FFFFFF"/>
            <w:vAlign w:val="center"/>
          </w:tcPr>
          <w:p w:rsidR="0051659B" w:rsidRPr="00EC775A" w:rsidRDefault="0051659B" w:rsidP="00FA134C">
            <w:pPr>
              <w:widowControl/>
              <w:jc w:val="center"/>
              <w:rPr>
                <w:rFonts w:ascii="宋体" w:eastAsia="宋体" w:hAnsi="宋体" w:cs="宋体"/>
                <w:kern w:val="0"/>
                <w:sz w:val="20"/>
                <w:szCs w:val="20"/>
              </w:rPr>
            </w:pPr>
            <w:r>
              <w:rPr>
                <w:rFonts w:ascii="宋体" w:eastAsia="宋体" w:hAnsi="宋体" w:cs="宋体" w:hint="eastAsia"/>
                <w:kern w:val="0"/>
                <w:sz w:val="20"/>
                <w:szCs w:val="20"/>
              </w:rPr>
              <w:t>7</w:t>
            </w:r>
          </w:p>
        </w:tc>
        <w:tc>
          <w:tcPr>
            <w:tcW w:w="1985" w:type="dxa"/>
            <w:tcBorders>
              <w:top w:val="nil"/>
              <w:left w:val="single" w:sz="4" w:space="0" w:color="auto"/>
              <w:bottom w:val="single" w:sz="4" w:space="0" w:color="auto"/>
              <w:right w:val="single" w:sz="4" w:space="0" w:color="auto"/>
            </w:tcBorders>
            <w:shd w:val="clear" w:color="000000" w:fill="FFFFFF"/>
            <w:vAlign w:val="center"/>
          </w:tcPr>
          <w:p w:rsidR="0051659B" w:rsidRPr="00EC775A" w:rsidRDefault="0051659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负二楼安装风机</w:t>
            </w:r>
          </w:p>
        </w:tc>
        <w:tc>
          <w:tcPr>
            <w:tcW w:w="1275" w:type="dxa"/>
            <w:tcBorders>
              <w:top w:val="nil"/>
              <w:left w:val="nil"/>
              <w:bottom w:val="single" w:sz="4" w:space="0" w:color="auto"/>
              <w:right w:val="single" w:sz="4" w:space="0" w:color="auto"/>
            </w:tcBorders>
            <w:shd w:val="clear" w:color="000000" w:fill="FFFFFF"/>
            <w:vAlign w:val="center"/>
            <w:hideMark/>
          </w:tcPr>
          <w:p w:rsidR="0051659B" w:rsidRPr="00EC775A" w:rsidRDefault="0051659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台</w:t>
            </w:r>
          </w:p>
        </w:tc>
        <w:tc>
          <w:tcPr>
            <w:tcW w:w="1276" w:type="dxa"/>
            <w:tcBorders>
              <w:top w:val="nil"/>
              <w:left w:val="nil"/>
              <w:bottom w:val="single" w:sz="4" w:space="0" w:color="auto"/>
              <w:right w:val="single" w:sz="4" w:space="0" w:color="auto"/>
            </w:tcBorders>
            <w:shd w:val="clear" w:color="000000" w:fill="FFFFFF"/>
            <w:vAlign w:val="center"/>
            <w:hideMark/>
          </w:tcPr>
          <w:p w:rsidR="0051659B" w:rsidRPr="00EC775A" w:rsidRDefault="0051659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 xml:space="preserve">1 </w:t>
            </w:r>
          </w:p>
        </w:tc>
        <w:tc>
          <w:tcPr>
            <w:tcW w:w="2835" w:type="dxa"/>
            <w:tcBorders>
              <w:top w:val="nil"/>
              <w:left w:val="nil"/>
              <w:bottom w:val="single" w:sz="4" w:space="0" w:color="auto"/>
              <w:right w:val="single" w:sz="4" w:space="0" w:color="auto"/>
            </w:tcBorders>
            <w:shd w:val="clear" w:color="000000" w:fill="FFFFFF"/>
            <w:vAlign w:val="center"/>
            <w:hideMark/>
          </w:tcPr>
          <w:p w:rsidR="0051659B" w:rsidRPr="00EC775A" w:rsidRDefault="0051659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 xml:space="preserve">　</w:t>
            </w:r>
          </w:p>
        </w:tc>
      </w:tr>
      <w:tr w:rsidR="0051659B" w:rsidRPr="00EC775A" w:rsidTr="0051659B">
        <w:trPr>
          <w:trHeight w:val="420"/>
        </w:trPr>
        <w:tc>
          <w:tcPr>
            <w:tcW w:w="722" w:type="dxa"/>
            <w:tcBorders>
              <w:top w:val="nil"/>
              <w:left w:val="single" w:sz="4" w:space="0" w:color="auto"/>
              <w:bottom w:val="single" w:sz="4" w:space="0" w:color="auto"/>
              <w:right w:val="single" w:sz="4" w:space="0" w:color="auto"/>
            </w:tcBorders>
            <w:shd w:val="clear" w:color="000000" w:fill="FFFFFF"/>
            <w:vAlign w:val="center"/>
          </w:tcPr>
          <w:p w:rsidR="0051659B" w:rsidRPr="00EC775A" w:rsidRDefault="0051659B" w:rsidP="00FA134C">
            <w:pPr>
              <w:widowControl/>
              <w:jc w:val="center"/>
              <w:rPr>
                <w:rFonts w:ascii="宋体" w:eastAsia="宋体" w:hAnsi="宋体" w:cs="宋体"/>
                <w:kern w:val="0"/>
                <w:sz w:val="20"/>
                <w:szCs w:val="20"/>
              </w:rPr>
            </w:pPr>
            <w:r>
              <w:rPr>
                <w:rFonts w:ascii="宋体" w:eastAsia="宋体" w:hAnsi="宋体" w:cs="宋体" w:hint="eastAsia"/>
                <w:kern w:val="0"/>
                <w:sz w:val="20"/>
                <w:szCs w:val="20"/>
              </w:rPr>
              <w:t>8</w:t>
            </w:r>
          </w:p>
        </w:tc>
        <w:tc>
          <w:tcPr>
            <w:tcW w:w="1985" w:type="dxa"/>
            <w:tcBorders>
              <w:top w:val="nil"/>
              <w:left w:val="single" w:sz="4" w:space="0" w:color="auto"/>
              <w:bottom w:val="single" w:sz="4" w:space="0" w:color="auto"/>
              <w:right w:val="single" w:sz="4" w:space="0" w:color="auto"/>
            </w:tcBorders>
            <w:shd w:val="clear" w:color="000000" w:fill="FFFFFF"/>
            <w:vAlign w:val="center"/>
          </w:tcPr>
          <w:p w:rsidR="0051659B" w:rsidRPr="00EC775A" w:rsidRDefault="0051659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负二楼风井开墙孔</w:t>
            </w:r>
          </w:p>
        </w:tc>
        <w:tc>
          <w:tcPr>
            <w:tcW w:w="1275" w:type="dxa"/>
            <w:tcBorders>
              <w:top w:val="nil"/>
              <w:left w:val="nil"/>
              <w:bottom w:val="single" w:sz="4" w:space="0" w:color="auto"/>
              <w:right w:val="single" w:sz="4" w:space="0" w:color="auto"/>
            </w:tcBorders>
            <w:shd w:val="clear" w:color="000000" w:fill="FFFFFF"/>
            <w:vAlign w:val="center"/>
            <w:hideMark/>
          </w:tcPr>
          <w:p w:rsidR="0051659B" w:rsidRPr="00EC775A" w:rsidRDefault="0051659B" w:rsidP="00FA134C">
            <w:pPr>
              <w:widowControl/>
              <w:jc w:val="center"/>
              <w:rPr>
                <w:rFonts w:ascii="宋体" w:eastAsia="宋体" w:hAnsi="宋体" w:cs="宋体"/>
                <w:kern w:val="0"/>
                <w:sz w:val="20"/>
                <w:szCs w:val="20"/>
              </w:rPr>
            </w:pPr>
            <w:proofErr w:type="gramStart"/>
            <w:r w:rsidRPr="00EC775A">
              <w:rPr>
                <w:rFonts w:ascii="宋体" w:eastAsia="宋体" w:hAnsi="宋体" w:cs="宋体" w:hint="eastAsia"/>
                <w:kern w:val="0"/>
                <w:sz w:val="20"/>
                <w:szCs w:val="20"/>
              </w:rPr>
              <w:t>个</w:t>
            </w:r>
            <w:proofErr w:type="gramEnd"/>
          </w:p>
        </w:tc>
        <w:tc>
          <w:tcPr>
            <w:tcW w:w="1276" w:type="dxa"/>
            <w:tcBorders>
              <w:top w:val="nil"/>
              <w:left w:val="nil"/>
              <w:bottom w:val="single" w:sz="4" w:space="0" w:color="auto"/>
              <w:right w:val="single" w:sz="4" w:space="0" w:color="auto"/>
            </w:tcBorders>
            <w:shd w:val="clear" w:color="000000" w:fill="FFFFFF"/>
            <w:vAlign w:val="center"/>
            <w:hideMark/>
          </w:tcPr>
          <w:p w:rsidR="0051659B" w:rsidRPr="00EC775A" w:rsidRDefault="0051659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 xml:space="preserve">1 </w:t>
            </w:r>
          </w:p>
        </w:tc>
        <w:tc>
          <w:tcPr>
            <w:tcW w:w="2835" w:type="dxa"/>
            <w:tcBorders>
              <w:top w:val="nil"/>
              <w:left w:val="nil"/>
              <w:bottom w:val="single" w:sz="4" w:space="0" w:color="auto"/>
              <w:right w:val="single" w:sz="4" w:space="0" w:color="auto"/>
            </w:tcBorders>
            <w:shd w:val="clear" w:color="000000" w:fill="FFFFFF"/>
            <w:vAlign w:val="center"/>
            <w:hideMark/>
          </w:tcPr>
          <w:p w:rsidR="0051659B" w:rsidRPr="00EC775A" w:rsidRDefault="0051659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 xml:space="preserve">　</w:t>
            </w:r>
          </w:p>
        </w:tc>
      </w:tr>
      <w:tr w:rsidR="0051659B" w:rsidRPr="00EC775A" w:rsidTr="0051659B">
        <w:trPr>
          <w:trHeight w:val="420"/>
        </w:trPr>
        <w:tc>
          <w:tcPr>
            <w:tcW w:w="722" w:type="dxa"/>
            <w:tcBorders>
              <w:top w:val="nil"/>
              <w:left w:val="single" w:sz="4" w:space="0" w:color="auto"/>
              <w:bottom w:val="single" w:sz="4" w:space="0" w:color="auto"/>
              <w:right w:val="single" w:sz="4" w:space="0" w:color="auto"/>
            </w:tcBorders>
            <w:shd w:val="clear" w:color="000000" w:fill="FFFFFF"/>
            <w:vAlign w:val="center"/>
          </w:tcPr>
          <w:p w:rsidR="0051659B" w:rsidRPr="00EC775A" w:rsidRDefault="0051659B" w:rsidP="00FA134C">
            <w:pPr>
              <w:widowControl/>
              <w:jc w:val="center"/>
              <w:rPr>
                <w:rFonts w:ascii="宋体" w:eastAsia="宋体" w:hAnsi="宋体" w:cs="宋体"/>
                <w:kern w:val="0"/>
                <w:sz w:val="20"/>
                <w:szCs w:val="20"/>
              </w:rPr>
            </w:pPr>
            <w:r>
              <w:rPr>
                <w:rFonts w:ascii="宋体" w:eastAsia="宋体" w:hAnsi="宋体" w:cs="宋体" w:hint="eastAsia"/>
                <w:kern w:val="0"/>
                <w:sz w:val="20"/>
                <w:szCs w:val="20"/>
              </w:rPr>
              <w:t>9</w:t>
            </w:r>
          </w:p>
        </w:tc>
        <w:tc>
          <w:tcPr>
            <w:tcW w:w="1985" w:type="dxa"/>
            <w:tcBorders>
              <w:top w:val="nil"/>
              <w:left w:val="single" w:sz="4" w:space="0" w:color="auto"/>
              <w:bottom w:val="single" w:sz="4" w:space="0" w:color="auto"/>
              <w:right w:val="single" w:sz="4" w:space="0" w:color="auto"/>
            </w:tcBorders>
            <w:shd w:val="clear" w:color="000000" w:fill="FFFFFF"/>
            <w:vAlign w:val="center"/>
          </w:tcPr>
          <w:p w:rsidR="0051659B" w:rsidRPr="00EC775A" w:rsidRDefault="0051659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负三楼风井开墙孔</w:t>
            </w:r>
          </w:p>
        </w:tc>
        <w:tc>
          <w:tcPr>
            <w:tcW w:w="1275" w:type="dxa"/>
            <w:tcBorders>
              <w:top w:val="nil"/>
              <w:left w:val="nil"/>
              <w:bottom w:val="single" w:sz="4" w:space="0" w:color="auto"/>
              <w:right w:val="single" w:sz="4" w:space="0" w:color="auto"/>
            </w:tcBorders>
            <w:shd w:val="clear" w:color="000000" w:fill="FFFFFF"/>
            <w:vAlign w:val="center"/>
            <w:hideMark/>
          </w:tcPr>
          <w:p w:rsidR="0051659B" w:rsidRPr="00EC775A" w:rsidRDefault="0051659B" w:rsidP="00FA134C">
            <w:pPr>
              <w:widowControl/>
              <w:jc w:val="center"/>
              <w:rPr>
                <w:rFonts w:ascii="宋体" w:eastAsia="宋体" w:hAnsi="宋体" w:cs="宋体"/>
                <w:kern w:val="0"/>
                <w:sz w:val="20"/>
                <w:szCs w:val="20"/>
              </w:rPr>
            </w:pPr>
            <w:proofErr w:type="gramStart"/>
            <w:r w:rsidRPr="00EC775A">
              <w:rPr>
                <w:rFonts w:ascii="宋体" w:eastAsia="宋体" w:hAnsi="宋体" w:cs="宋体" w:hint="eastAsia"/>
                <w:kern w:val="0"/>
                <w:sz w:val="20"/>
                <w:szCs w:val="20"/>
              </w:rPr>
              <w:t>个</w:t>
            </w:r>
            <w:proofErr w:type="gramEnd"/>
          </w:p>
        </w:tc>
        <w:tc>
          <w:tcPr>
            <w:tcW w:w="1276" w:type="dxa"/>
            <w:tcBorders>
              <w:top w:val="nil"/>
              <w:left w:val="nil"/>
              <w:bottom w:val="single" w:sz="4" w:space="0" w:color="auto"/>
              <w:right w:val="single" w:sz="4" w:space="0" w:color="auto"/>
            </w:tcBorders>
            <w:shd w:val="clear" w:color="000000" w:fill="FFFFFF"/>
            <w:vAlign w:val="center"/>
            <w:hideMark/>
          </w:tcPr>
          <w:p w:rsidR="0051659B" w:rsidRPr="00EC775A" w:rsidRDefault="0051659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 xml:space="preserve">1 </w:t>
            </w:r>
          </w:p>
        </w:tc>
        <w:tc>
          <w:tcPr>
            <w:tcW w:w="2835" w:type="dxa"/>
            <w:tcBorders>
              <w:top w:val="nil"/>
              <w:left w:val="nil"/>
              <w:bottom w:val="single" w:sz="4" w:space="0" w:color="auto"/>
              <w:right w:val="single" w:sz="4" w:space="0" w:color="auto"/>
            </w:tcBorders>
            <w:shd w:val="clear" w:color="000000" w:fill="FFFFFF"/>
            <w:vAlign w:val="center"/>
            <w:hideMark/>
          </w:tcPr>
          <w:p w:rsidR="0051659B" w:rsidRPr="00EC775A" w:rsidRDefault="0051659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 xml:space="preserve">　</w:t>
            </w:r>
          </w:p>
        </w:tc>
      </w:tr>
      <w:tr w:rsidR="0051659B" w:rsidRPr="00EC775A" w:rsidTr="0051659B">
        <w:trPr>
          <w:trHeight w:val="420"/>
        </w:trPr>
        <w:tc>
          <w:tcPr>
            <w:tcW w:w="722" w:type="dxa"/>
            <w:tcBorders>
              <w:top w:val="nil"/>
              <w:left w:val="single" w:sz="4" w:space="0" w:color="auto"/>
              <w:bottom w:val="single" w:sz="4" w:space="0" w:color="auto"/>
              <w:right w:val="single" w:sz="4" w:space="0" w:color="auto"/>
            </w:tcBorders>
            <w:shd w:val="clear" w:color="000000" w:fill="FFFFFF"/>
            <w:vAlign w:val="center"/>
          </w:tcPr>
          <w:p w:rsidR="0051659B" w:rsidRPr="00EC775A" w:rsidRDefault="0051659B" w:rsidP="00FA134C">
            <w:pPr>
              <w:widowControl/>
              <w:jc w:val="center"/>
              <w:rPr>
                <w:rFonts w:ascii="宋体" w:eastAsia="宋体" w:hAnsi="宋体" w:cs="宋体"/>
                <w:kern w:val="0"/>
                <w:sz w:val="20"/>
                <w:szCs w:val="20"/>
              </w:rPr>
            </w:pPr>
            <w:r>
              <w:rPr>
                <w:rFonts w:ascii="宋体" w:eastAsia="宋体" w:hAnsi="宋体" w:cs="宋体" w:hint="eastAsia"/>
                <w:kern w:val="0"/>
                <w:sz w:val="20"/>
                <w:szCs w:val="20"/>
              </w:rPr>
              <w:t>10</w:t>
            </w:r>
          </w:p>
        </w:tc>
        <w:tc>
          <w:tcPr>
            <w:tcW w:w="1985" w:type="dxa"/>
            <w:tcBorders>
              <w:top w:val="nil"/>
              <w:left w:val="single" w:sz="4" w:space="0" w:color="auto"/>
              <w:bottom w:val="single" w:sz="4" w:space="0" w:color="auto"/>
              <w:right w:val="single" w:sz="4" w:space="0" w:color="auto"/>
            </w:tcBorders>
            <w:shd w:val="clear" w:color="000000" w:fill="FFFFFF"/>
            <w:vAlign w:val="center"/>
          </w:tcPr>
          <w:p w:rsidR="0051659B" w:rsidRPr="00EC775A" w:rsidRDefault="0051659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防火阀</w:t>
            </w:r>
          </w:p>
        </w:tc>
        <w:tc>
          <w:tcPr>
            <w:tcW w:w="1275" w:type="dxa"/>
            <w:tcBorders>
              <w:top w:val="nil"/>
              <w:left w:val="nil"/>
              <w:bottom w:val="single" w:sz="4" w:space="0" w:color="auto"/>
              <w:right w:val="single" w:sz="4" w:space="0" w:color="auto"/>
            </w:tcBorders>
            <w:shd w:val="clear" w:color="000000" w:fill="FFFFFF"/>
            <w:vAlign w:val="center"/>
            <w:hideMark/>
          </w:tcPr>
          <w:p w:rsidR="0051659B" w:rsidRPr="00EC775A" w:rsidRDefault="0051659B" w:rsidP="00FA134C">
            <w:pPr>
              <w:widowControl/>
              <w:jc w:val="center"/>
              <w:rPr>
                <w:rFonts w:ascii="宋体" w:eastAsia="宋体" w:hAnsi="宋体" w:cs="宋体"/>
                <w:kern w:val="0"/>
                <w:sz w:val="20"/>
                <w:szCs w:val="20"/>
              </w:rPr>
            </w:pPr>
            <w:proofErr w:type="gramStart"/>
            <w:r w:rsidRPr="00EC775A">
              <w:rPr>
                <w:rFonts w:ascii="宋体" w:eastAsia="宋体" w:hAnsi="宋体" w:cs="宋体" w:hint="eastAsia"/>
                <w:kern w:val="0"/>
                <w:sz w:val="20"/>
                <w:szCs w:val="20"/>
              </w:rPr>
              <w:t>个</w:t>
            </w:r>
            <w:proofErr w:type="gramEnd"/>
          </w:p>
        </w:tc>
        <w:tc>
          <w:tcPr>
            <w:tcW w:w="1276" w:type="dxa"/>
            <w:tcBorders>
              <w:top w:val="nil"/>
              <w:left w:val="nil"/>
              <w:bottom w:val="single" w:sz="4" w:space="0" w:color="auto"/>
              <w:right w:val="single" w:sz="4" w:space="0" w:color="auto"/>
            </w:tcBorders>
            <w:shd w:val="clear" w:color="000000" w:fill="FFFFFF"/>
            <w:vAlign w:val="center"/>
            <w:hideMark/>
          </w:tcPr>
          <w:p w:rsidR="0051659B" w:rsidRPr="00EC775A" w:rsidRDefault="0051659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 xml:space="preserve">1 </w:t>
            </w:r>
          </w:p>
        </w:tc>
        <w:tc>
          <w:tcPr>
            <w:tcW w:w="2835" w:type="dxa"/>
            <w:tcBorders>
              <w:top w:val="nil"/>
              <w:left w:val="nil"/>
              <w:bottom w:val="single" w:sz="4" w:space="0" w:color="auto"/>
              <w:right w:val="single" w:sz="4" w:space="0" w:color="auto"/>
            </w:tcBorders>
            <w:shd w:val="clear" w:color="000000" w:fill="FFFFFF"/>
            <w:noWrap/>
            <w:vAlign w:val="center"/>
            <w:hideMark/>
          </w:tcPr>
          <w:p w:rsidR="0051659B" w:rsidRPr="00EC775A" w:rsidRDefault="0051659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1200*1200</w:t>
            </w:r>
          </w:p>
        </w:tc>
      </w:tr>
      <w:tr w:rsidR="0051659B" w:rsidRPr="00EC775A" w:rsidTr="0051659B">
        <w:trPr>
          <w:trHeight w:val="420"/>
        </w:trPr>
        <w:tc>
          <w:tcPr>
            <w:tcW w:w="722" w:type="dxa"/>
            <w:tcBorders>
              <w:top w:val="nil"/>
              <w:left w:val="single" w:sz="4" w:space="0" w:color="auto"/>
              <w:bottom w:val="single" w:sz="4" w:space="0" w:color="auto"/>
              <w:right w:val="single" w:sz="4" w:space="0" w:color="auto"/>
            </w:tcBorders>
            <w:shd w:val="clear" w:color="000000" w:fill="FFFFFF"/>
            <w:vAlign w:val="center"/>
          </w:tcPr>
          <w:p w:rsidR="0051659B" w:rsidRPr="00EC775A" w:rsidRDefault="0051659B" w:rsidP="00FA134C">
            <w:pPr>
              <w:widowControl/>
              <w:jc w:val="center"/>
              <w:rPr>
                <w:rFonts w:ascii="宋体" w:eastAsia="宋体" w:hAnsi="宋体" w:cs="宋体"/>
                <w:kern w:val="0"/>
                <w:sz w:val="20"/>
                <w:szCs w:val="20"/>
              </w:rPr>
            </w:pPr>
            <w:r>
              <w:rPr>
                <w:rFonts w:ascii="宋体" w:eastAsia="宋体" w:hAnsi="宋体" w:cs="宋体" w:hint="eastAsia"/>
                <w:kern w:val="0"/>
                <w:sz w:val="20"/>
                <w:szCs w:val="20"/>
              </w:rPr>
              <w:t>11</w:t>
            </w:r>
          </w:p>
        </w:tc>
        <w:tc>
          <w:tcPr>
            <w:tcW w:w="1985" w:type="dxa"/>
            <w:tcBorders>
              <w:top w:val="nil"/>
              <w:left w:val="single" w:sz="4" w:space="0" w:color="auto"/>
              <w:bottom w:val="single" w:sz="4" w:space="0" w:color="auto"/>
              <w:right w:val="single" w:sz="4" w:space="0" w:color="auto"/>
            </w:tcBorders>
            <w:shd w:val="clear" w:color="000000" w:fill="FFFFFF"/>
            <w:vAlign w:val="center"/>
          </w:tcPr>
          <w:p w:rsidR="0051659B" w:rsidRPr="00EC775A" w:rsidRDefault="0051659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防火阀</w:t>
            </w:r>
          </w:p>
        </w:tc>
        <w:tc>
          <w:tcPr>
            <w:tcW w:w="1275" w:type="dxa"/>
            <w:tcBorders>
              <w:top w:val="nil"/>
              <w:left w:val="nil"/>
              <w:bottom w:val="single" w:sz="4" w:space="0" w:color="auto"/>
              <w:right w:val="single" w:sz="4" w:space="0" w:color="auto"/>
            </w:tcBorders>
            <w:shd w:val="clear" w:color="000000" w:fill="FFFFFF"/>
            <w:vAlign w:val="center"/>
            <w:hideMark/>
          </w:tcPr>
          <w:p w:rsidR="0051659B" w:rsidRPr="00EC775A" w:rsidRDefault="0051659B" w:rsidP="00FA134C">
            <w:pPr>
              <w:widowControl/>
              <w:jc w:val="center"/>
              <w:rPr>
                <w:rFonts w:ascii="宋体" w:eastAsia="宋体" w:hAnsi="宋体" w:cs="宋体"/>
                <w:kern w:val="0"/>
                <w:sz w:val="20"/>
                <w:szCs w:val="20"/>
              </w:rPr>
            </w:pPr>
            <w:proofErr w:type="gramStart"/>
            <w:r w:rsidRPr="00EC775A">
              <w:rPr>
                <w:rFonts w:ascii="宋体" w:eastAsia="宋体" w:hAnsi="宋体" w:cs="宋体" w:hint="eastAsia"/>
                <w:kern w:val="0"/>
                <w:sz w:val="20"/>
                <w:szCs w:val="20"/>
              </w:rPr>
              <w:t>个</w:t>
            </w:r>
            <w:proofErr w:type="gramEnd"/>
          </w:p>
        </w:tc>
        <w:tc>
          <w:tcPr>
            <w:tcW w:w="1276" w:type="dxa"/>
            <w:tcBorders>
              <w:top w:val="nil"/>
              <w:left w:val="nil"/>
              <w:bottom w:val="single" w:sz="4" w:space="0" w:color="auto"/>
              <w:right w:val="single" w:sz="4" w:space="0" w:color="auto"/>
            </w:tcBorders>
            <w:shd w:val="clear" w:color="000000" w:fill="FFFFFF"/>
            <w:vAlign w:val="center"/>
            <w:hideMark/>
          </w:tcPr>
          <w:p w:rsidR="0051659B" w:rsidRPr="00EC775A" w:rsidRDefault="0051659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 xml:space="preserve">1 </w:t>
            </w:r>
          </w:p>
        </w:tc>
        <w:tc>
          <w:tcPr>
            <w:tcW w:w="2835" w:type="dxa"/>
            <w:tcBorders>
              <w:top w:val="nil"/>
              <w:left w:val="nil"/>
              <w:bottom w:val="single" w:sz="4" w:space="0" w:color="auto"/>
              <w:right w:val="single" w:sz="4" w:space="0" w:color="auto"/>
            </w:tcBorders>
            <w:shd w:val="clear" w:color="000000" w:fill="FFFFFF"/>
            <w:noWrap/>
            <w:vAlign w:val="center"/>
            <w:hideMark/>
          </w:tcPr>
          <w:p w:rsidR="0051659B" w:rsidRPr="00EC775A" w:rsidRDefault="0051659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1000*1000</w:t>
            </w:r>
          </w:p>
        </w:tc>
      </w:tr>
      <w:tr w:rsidR="0051659B" w:rsidRPr="00EC775A" w:rsidTr="0051659B">
        <w:trPr>
          <w:trHeight w:val="420"/>
        </w:trPr>
        <w:tc>
          <w:tcPr>
            <w:tcW w:w="722" w:type="dxa"/>
            <w:tcBorders>
              <w:top w:val="nil"/>
              <w:left w:val="single" w:sz="4" w:space="0" w:color="auto"/>
              <w:bottom w:val="single" w:sz="4" w:space="0" w:color="auto"/>
              <w:right w:val="single" w:sz="4" w:space="0" w:color="auto"/>
            </w:tcBorders>
            <w:shd w:val="clear" w:color="000000" w:fill="FFFFFF"/>
            <w:vAlign w:val="center"/>
          </w:tcPr>
          <w:p w:rsidR="0051659B" w:rsidRPr="00EC775A" w:rsidRDefault="0051659B" w:rsidP="00FA134C">
            <w:pPr>
              <w:widowControl/>
              <w:jc w:val="center"/>
              <w:rPr>
                <w:rFonts w:ascii="宋体" w:eastAsia="宋体" w:hAnsi="宋体" w:cs="宋体"/>
                <w:kern w:val="0"/>
                <w:sz w:val="20"/>
                <w:szCs w:val="20"/>
              </w:rPr>
            </w:pPr>
            <w:r>
              <w:rPr>
                <w:rFonts w:ascii="宋体" w:eastAsia="宋体" w:hAnsi="宋体" w:cs="宋体" w:hint="eastAsia"/>
                <w:kern w:val="0"/>
                <w:sz w:val="20"/>
                <w:szCs w:val="20"/>
              </w:rPr>
              <w:t>12</w:t>
            </w:r>
          </w:p>
        </w:tc>
        <w:tc>
          <w:tcPr>
            <w:tcW w:w="1985" w:type="dxa"/>
            <w:tcBorders>
              <w:top w:val="nil"/>
              <w:left w:val="single" w:sz="4" w:space="0" w:color="auto"/>
              <w:bottom w:val="single" w:sz="4" w:space="0" w:color="auto"/>
              <w:right w:val="single" w:sz="4" w:space="0" w:color="auto"/>
            </w:tcBorders>
            <w:shd w:val="clear" w:color="000000" w:fill="FFFFFF"/>
            <w:vAlign w:val="center"/>
          </w:tcPr>
          <w:p w:rsidR="0051659B" w:rsidRPr="00EC775A" w:rsidRDefault="0051659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止回阀</w:t>
            </w:r>
          </w:p>
        </w:tc>
        <w:tc>
          <w:tcPr>
            <w:tcW w:w="1275" w:type="dxa"/>
            <w:tcBorders>
              <w:top w:val="nil"/>
              <w:left w:val="nil"/>
              <w:bottom w:val="single" w:sz="4" w:space="0" w:color="auto"/>
              <w:right w:val="single" w:sz="4" w:space="0" w:color="auto"/>
            </w:tcBorders>
            <w:shd w:val="clear" w:color="000000" w:fill="FFFFFF"/>
            <w:vAlign w:val="center"/>
            <w:hideMark/>
          </w:tcPr>
          <w:p w:rsidR="0051659B" w:rsidRPr="00EC775A" w:rsidRDefault="0051659B" w:rsidP="00FA134C">
            <w:pPr>
              <w:widowControl/>
              <w:jc w:val="center"/>
              <w:rPr>
                <w:rFonts w:ascii="宋体" w:eastAsia="宋体" w:hAnsi="宋体" w:cs="宋体"/>
                <w:kern w:val="0"/>
                <w:sz w:val="20"/>
                <w:szCs w:val="20"/>
              </w:rPr>
            </w:pPr>
            <w:proofErr w:type="gramStart"/>
            <w:r w:rsidRPr="00EC775A">
              <w:rPr>
                <w:rFonts w:ascii="宋体" w:eastAsia="宋体" w:hAnsi="宋体" w:cs="宋体" w:hint="eastAsia"/>
                <w:kern w:val="0"/>
                <w:sz w:val="20"/>
                <w:szCs w:val="20"/>
              </w:rPr>
              <w:t>个</w:t>
            </w:r>
            <w:proofErr w:type="gramEnd"/>
          </w:p>
        </w:tc>
        <w:tc>
          <w:tcPr>
            <w:tcW w:w="1276" w:type="dxa"/>
            <w:tcBorders>
              <w:top w:val="nil"/>
              <w:left w:val="nil"/>
              <w:bottom w:val="single" w:sz="4" w:space="0" w:color="auto"/>
              <w:right w:val="single" w:sz="4" w:space="0" w:color="auto"/>
            </w:tcBorders>
            <w:shd w:val="clear" w:color="000000" w:fill="FFFFFF"/>
            <w:vAlign w:val="center"/>
            <w:hideMark/>
          </w:tcPr>
          <w:p w:rsidR="0051659B" w:rsidRPr="00EC775A" w:rsidRDefault="0051659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 xml:space="preserve">1 </w:t>
            </w:r>
          </w:p>
        </w:tc>
        <w:tc>
          <w:tcPr>
            <w:tcW w:w="2835" w:type="dxa"/>
            <w:tcBorders>
              <w:top w:val="nil"/>
              <w:left w:val="nil"/>
              <w:bottom w:val="single" w:sz="4" w:space="0" w:color="auto"/>
              <w:right w:val="single" w:sz="4" w:space="0" w:color="auto"/>
            </w:tcBorders>
            <w:shd w:val="clear" w:color="000000" w:fill="FFFFFF"/>
            <w:noWrap/>
            <w:vAlign w:val="center"/>
            <w:hideMark/>
          </w:tcPr>
          <w:p w:rsidR="0051659B" w:rsidRPr="00EC775A" w:rsidRDefault="0051659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1200*1200</w:t>
            </w:r>
          </w:p>
        </w:tc>
      </w:tr>
      <w:tr w:rsidR="0051659B" w:rsidRPr="00EC775A" w:rsidTr="0051659B">
        <w:trPr>
          <w:trHeight w:val="420"/>
        </w:trPr>
        <w:tc>
          <w:tcPr>
            <w:tcW w:w="722" w:type="dxa"/>
            <w:tcBorders>
              <w:top w:val="nil"/>
              <w:left w:val="single" w:sz="4" w:space="0" w:color="auto"/>
              <w:bottom w:val="single" w:sz="4" w:space="0" w:color="auto"/>
              <w:right w:val="single" w:sz="4" w:space="0" w:color="auto"/>
            </w:tcBorders>
            <w:shd w:val="clear" w:color="000000" w:fill="FFFFFF"/>
            <w:vAlign w:val="center"/>
          </w:tcPr>
          <w:p w:rsidR="0051659B" w:rsidRPr="00EC775A" w:rsidRDefault="0051659B" w:rsidP="00FA134C">
            <w:pPr>
              <w:widowControl/>
              <w:jc w:val="center"/>
              <w:rPr>
                <w:rFonts w:ascii="宋体" w:eastAsia="宋体" w:hAnsi="宋体" w:cs="宋体"/>
                <w:kern w:val="0"/>
                <w:sz w:val="20"/>
                <w:szCs w:val="20"/>
              </w:rPr>
            </w:pPr>
            <w:r>
              <w:rPr>
                <w:rFonts w:ascii="宋体" w:eastAsia="宋体" w:hAnsi="宋体" w:cs="宋体" w:hint="eastAsia"/>
                <w:kern w:val="0"/>
                <w:sz w:val="20"/>
                <w:szCs w:val="20"/>
              </w:rPr>
              <w:t>13</w:t>
            </w:r>
          </w:p>
        </w:tc>
        <w:tc>
          <w:tcPr>
            <w:tcW w:w="1985" w:type="dxa"/>
            <w:tcBorders>
              <w:top w:val="nil"/>
              <w:left w:val="single" w:sz="4" w:space="0" w:color="auto"/>
              <w:bottom w:val="single" w:sz="4" w:space="0" w:color="auto"/>
              <w:right w:val="single" w:sz="4" w:space="0" w:color="auto"/>
            </w:tcBorders>
            <w:shd w:val="clear" w:color="000000" w:fill="FFFFFF"/>
            <w:vAlign w:val="center"/>
          </w:tcPr>
          <w:p w:rsidR="0051659B" w:rsidRPr="00EC775A" w:rsidRDefault="0051659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止回阀</w:t>
            </w:r>
          </w:p>
        </w:tc>
        <w:tc>
          <w:tcPr>
            <w:tcW w:w="1275" w:type="dxa"/>
            <w:tcBorders>
              <w:top w:val="nil"/>
              <w:left w:val="nil"/>
              <w:bottom w:val="single" w:sz="4" w:space="0" w:color="auto"/>
              <w:right w:val="single" w:sz="4" w:space="0" w:color="auto"/>
            </w:tcBorders>
            <w:shd w:val="clear" w:color="000000" w:fill="FFFFFF"/>
            <w:vAlign w:val="center"/>
            <w:hideMark/>
          </w:tcPr>
          <w:p w:rsidR="0051659B" w:rsidRPr="00EC775A" w:rsidRDefault="0051659B" w:rsidP="00FA134C">
            <w:pPr>
              <w:widowControl/>
              <w:jc w:val="center"/>
              <w:rPr>
                <w:rFonts w:ascii="宋体" w:eastAsia="宋体" w:hAnsi="宋体" w:cs="宋体"/>
                <w:kern w:val="0"/>
                <w:sz w:val="20"/>
                <w:szCs w:val="20"/>
              </w:rPr>
            </w:pPr>
            <w:proofErr w:type="gramStart"/>
            <w:r w:rsidRPr="00EC775A">
              <w:rPr>
                <w:rFonts w:ascii="宋体" w:eastAsia="宋体" w:hAnsi="宋体" w:cs="宋体" w:hint="eastAsia"/>
                <w:kern w:val="0"/>
                <w:sz w:val="20"/>
                <w:szCs w:val="20"/>
              </w:rPr>
              <w:t>个</w:t>
            </w:r>
            <w:proofErr w:type="gramEnd"/>
          </w:p>
        </w:tc>
        <w:tc>
          <w:tcPr>
            <w:tcW w:w="1276" w:type="dxa"/>
            <w:tcBorders>
              <w:top w:val="nil"/>
              <w:left w:val="nil"/>
              <w:bottom w:val="single" w:sz="4" w:space="0" w:color="auto"/>
              <w:right w:val="single" w:sz="4" w:space="0" w:color="auto"/>
            </w:tcBorders>
            <w:shd w:val="clear" w:color="000000" w:fill="FFFFFF"/>
            <w:vAlign w:val="center"/>
            <w:hideMark/>
          </w:tcPr>
          <w:p w:rsidR="0051659B" w:rsidRPr="00EC775A" w:rsidRDefault="0051659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 xml:space="preserve">1 </w:t>
            </w:r>
          </w:p>
        </w:tc>
        <w:tc>
          <w:tcPr>
            <w:tcW w:w="2835" w:type="dxa"/>
            <w:tcBorders>
              <w:top w:val="nil"/>
              <w:left w:val="nil"/>
              <w:bottom w:val="single" w:sz="4" w:space="0" w:color="auto"/>
              <w:right w:val="single" w:sz="4" w:space="0" w:color="auto"/>
            </w:tcBorders>
            <w:shd w:val="clear" w:color="000000" w:fill="FFFFFF"/>
            <w:noWrap/>
            <w:vAlign w:val="center"/>
            <w:hideMark/>
          </w:tcPr>
          <w:p w:rsidR="0051659B" w:rsidRPr="00EC775A" w:rsidRDefault="0051659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1000*1000</w:t>
            </w:r>
          </w:p>
        </w:tc>
      </w:tr>
      <w:tr w:rsidR="0051659B" w:rsidRPr="00EC775A" w:rsidTr="0051659B">
        <w:trPr>
          <w:trHeight w:val="420"/>
        </w:trPr>
        <w:tc>
          <w:tcPr>
            <w:tcW w:w="722" w:type="dxa"/>
            <w:tcBorders>
              <w:top w:val="nil"/>
              <w:left w:val="single" w:sz="4" w:space="0" w:color="auto"/>
              <w:bottom w:val="single" w:sz="4" w:space="0" w:color="auto"/>
              <w:right w:val="single" w:sz="4" w:space="0" w:color="auto"/>
            </w:tcBorders>
            <w:shd w:val="clear" w:color="000000" w:fill="FFFFFF"/>
            <w:vAlign w:val="center"/>
          </w:tcPr>
          <w:p w:rsidR="0051659B" w:rsidRPr="00EC775A" w:rsidRDefault="0051659B" w:rsidP="00FA134C">
            <w:pPr>
              <w:widowControl/>
              <w:jc w:val="left"/>
              <w:rPr>
                <w:rFonts w:ascii="宋体" w:eastAsia="宋体" w:hAnsi="宋体" w:cs="宋体"/>
                <w:kern w:val="0"/>
                <w:sz w:val="20"/>
                <w:szCs w:val="20"/>
              </w:rPr>
            </w:pPr>
            <w:r>
              <w:rPr>
                <w:rFonts w:ascii="宋体" w:eastAsia="宋体" w:hAnsi="宋体" w:cs="宋体" w:hint="eastAsia"/>
                <w:kern w:val="0"/>
                <w:sz w:val="20"/>
                <w:szCs w:val="20"/>
              </w:rPr>
              <w:t xml:space="preserve">  14</w:t>
            </w:r>
          </w:p>
        </w:tc>
        <w:tc>
          <w:tcPr>
            <w:tcW w:w="1985" w:type="dxa"/>
            <w:tcBorders>
              <w:top w:val="nil"/>
              <w:left w:val="single" w:sz="4" w:space="0" w:color="auto"/>
              <w:bottom w:val="single" w:sz="4" w:space="0" w:color="auto"/>
              <w:right w:val="single" w:sz="4" w:space="0" w:color="auto"/>
            </w:tcBorders>
            <w:shd w:val="clear" w:color="000000" w:fill="FFFFFF"/>
            <w:vAlign w:val="center"/>
          </w:tcPr>
          <w:p w:rsidR="0051659B" w:rsidRPr="00EC775A" w:rsidRDefault="0051659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双电源控制箱(18.5KW）</w:t>
            </w:r>
          </w:p>
        </w:tc>
        <w:tc>
          <w:tcPr>
            <w:tcW w:w="1275" w:type="dxa"/>
            <w:tcBorders>
              <w:top w:val="nil"/>
              <w:left w:val="nil"/>
              <w:bottom w:val="single" w:sz="4" w:space="0" w:color="auto"/>
              <w:right w:val="single" w:sz="4" w:space="0" w:color="auto"/>
            </w:tcBorders>
            <w:shd w:val="clear" w:color="000000" w:fill="FFFFFF"/>
            <w:vAlign w:val="center"/>
            <w:hideMark/>
          </w:tcPr>
          <w:p w:rsidR="0051659B" w:rsidRPr="00EC775A" w:rsidRDefault="0051659B" w:rsidP="00FA134C">
            <w:pPr>
              <w:widowControl/>
              <w:jc w:val="center"/>
              <w:rPr>
                <w:rFonts w:ascii="宋体" w:eastAsia="宋体" w:hAnsi="宋体" w:cs="宋体"/>
                <w:kern w:val="0"/>
                <w:sz w:val="20"/>
                <w:szCs w:val="20"/>
              </w:rPr>
            </w:pPr>
            <w:proofErr w:type="gramStart"/>
            <w:r w:rsidRPr="00EC775A">
              <w:rPr>
                <w:rFonts w:ascii="宋体" w:eastAsia="宋体" w:hAnsi="宋体" w:cs="宋体" w:hint="eastAsia"/>
                <w:kern w:val="0"/>
                <w:sz w:val="20"/>
                <w:szCs w:val="20"/>
              </w:rPr>
              <w:t>个</w:t>
            </w:r>
            <w:proofErr w:type="gramEnd"/>
          </w:p>
        </w:tc>
        <w:tc>
          <w:tcPr>
            <w:tcW w:w="1276" w:type="dxa"/>
            <w:tcBorders>
              <w:top w:val="nil"/>
              <w:left w:val="nil"/>
              <w:bottom w:val="single" w:sz="4" w:space="0" w:color="auto"/>
              <w:right w:val="single" w:sz="4" w:space="0" w:color="auto"/>
            </w:tcBorders>
            <w:shd w:val="clear" w:color="000000" w:fill="FFFFFF"/>
            <w:vAlign w:val="center"/>
            <w:hideMark/>
          </w:tcPr>
          <w:p w:rsidR="0051659B" w:rsidRPr="00EC775A" w:rsidRDefault="0051659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 xml:space="preserve">1 </w:t>
            </w:r>
          </w:p>
        </w:tc>
        <w:tc>
          <w:tcPr>
            <w:tcW w:w="2835" w:type="dxa"/>
            <w:tcBorders>
              <w:top w:val="nil"/>
              <w:left w:val="nil"/>
              <w:bottom w:val="single" w:sz="4" w:space="0" w:color="auto"/>
              <w:right w:val="single" w:sz="4" w:space="0" w:color="auto"/>
            </w:tcBorders>
            <w:shd w:val="clear" w:color="000000" w:fill="FFFFFF"/>
            <w:noWrap/>
            <w:vAlign w:val="center"/>
            <w:hideMark/>
          </w:tcPr>
          <w:p w:rsidR="0051659B" w:rsidRPr="00EC775A" w:rsidRDefault="0051659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带3C认证</w:t>
            </w:r>
          </w:p>
        </w:tc>
      </w:tr>
      <w:tr w:rsidR="0051659B" w:rsidRPr="00EC775A" w:rsidTr="0051659B">
        <w:trPr>
          <w:trHeight w:val="420"/>
        </w:trPr>
        <w:tc>
          <w:tcPr>
            <w:tcW w:w="722" w:type="dxa"/>
            <w:tcBorders>
              <w:top w:val="nil"/>
              <w:left w:val="single" w:sz="4" w:space="0" w:color="auto"/>
              <w:bottom w:val="single" w:sz="4" w:space="0" w:color="auto"/>
              <w:right w:val="single" w:sz="4" w:space="0" w:color="auto"/>
            </w:tcBorders>
            <w:shd w:val="clear" w:color="000000" w:fill="FFFFFF"/>
            <w:vAlign w:val="center"/>
          </w:tcPr>
          <w:p w:rsidR="0051659B" w:rsidRPr="00EC775A" w:rsidRDefault="0051659B" w:rsidP="00FA134C">
            <w:pPr>
              <w:widowControl/>
              <w:jc w:val="center"/>
              <w:rPr>
                <w:rFonts w:ascii="宋体" w:eastAsia="宋体" w:hAnsi="宋体" w:cs="宋体"/>
                <w:kern w:val="0"/>
                <w:sz w:val="20"/>
                <w:szCs w:val="20"/>
              </w:rPr>
            </w:pPr>
            <w:r>
              <w:rPr>
                <w:rFonts w:ascii="宋体" w:eastAsia="宋体" w:hAnsi="宋体" w:cs="宋体" w:hint="eastAsia"/>
                <w:kern w:val="0"/>
                <w:sz w:val="20"/>
                <w:szCs w:val="20"/>
              </w:rPr>
              <w:t>15</w:t>
            </w:r>
          </w:p>
        </w:tc>
        <w:tc>
          <w:tcPr>
            <w:tcW w:w="1985" w:type="dxa"/>
            <w:tcBorders>
              <w:top w:val="nil"/>
              <w:left w:val="single" w:sz="4" w:space="0" w:color="auto"/>
              <w:bottom w:val="single" w:sz="4" w:space="0" w:color="auto"/>
              <w:right w:val="single" w:sz="4" w:space="0" w:color="auto"/>
            </w:tcBorders>
            <w:shd w:val="clear" w:color="000000" w:fill="FFFFFF"/>
            <w:vAlign w:val="center"/>
          </w:tcPr>
          <w:p w:rsidR="0051659B" w:rsidRPr="00EC775A" w:rsidRDefault="0051659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双电源控制箱(11KW）</w:t>
            </w:r>
          </w:p>
        </w:tc>
        <w:tc>
          <w:tcPr>
            <w:tcW w:w="1275" w:type="dxa"/>
            <w:tcBorders>
              <w:top w:val="nil"/>
              <w:left w:val="nil"/>
              <w:bottom w:val="single" w:sz="4" w:space="0" w:color="auto"/>
              <w:right w:val="single" w:sz="4" w:space="0" w:color="auto"/>
            </w:tcBorders>
            <w:shd w:val="clear" w:color="000000" w:fill="FFFFFF"/>
            <w:vAlign w:val="center"/>
            <w:hideMark/>
          </w:tcPr>
          <w:p w:rsidR="0051659B" w:rsidRPr="00EC775A" w:rsidRDefault="0051659B" w:rsidP="00FA134C">
            <w:pPr>
              <w:widowControl/>
              <w:jc w:val="center"/>
              <w:rPr>
                <w:rFonts w:ascii="宋体" w:eastAsia="宋体" w:hAnsi="宋体" w:cs="宋体"/>
                <w:kern w:val="0"/>
                <w:sz w:val="20"/>
                <w:szCs w:val="20"/>
              </w:rPr>
            </w:pPr>
            <w:proofErr w:type="gramStart"/>
            <w:r w:rsidRPr="00EC775A">
              <w:rPr>
                <w:rFonts w:ascii="宋体" w:eastAsia="宋体" w:hAnsi="宋体" w:cs="宋体" w:hint="eastAsia"/>
                <w:kern w:val="0"/>
                <w:sz w:val="20"/>
                <w:szCs w:val="20"/>
              </w:rPr>
              <w:t>个</w:t>
            </w:r>
            <w:proofErr w:type="gramEnd"/>
          </w:p>
        </w:tc>
        <w:tc>
          <w:tcPr>
            <w:tcW w:w="1276" w:type="dxa"/>
            <w:tcBorders>
              <w:top w:val="nil"/>
              <w:left w:val="nil"/>
              <w:bottom w:val="single" w:sz="4" w:space="0" w:color="auto"/>
              <w:right w:val="single" w:sz="4" w:space="0" w:color="auto"/>
            </w:tcBorders>
            <w:shd w:val="clear" w:color="000000" w:fill="FFFFFF"/>
            <w:vAlign w:val="center"/>
            <w:hideMark/>
          </w:tcPr>
          <w:p w:rsidR="0051659B" w:rsidRPr="00EC775A" w:rsidRDefault="0051659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 xml:space="preserve">1 </w:t>
            </w:r>
          </w:p>
        </w:tc>
        <w:tc>
          <w:tcPr>
            <w:tcW w:w="2835" w:type="dxa"/>
            <w:tcBorders>
              <w:top w:val="nil"/>
              <w:left w:val="nil"/>
              <w:bottom w:val="single" w:sz="4" w:space="0" w:color="auto"/>
              <w:right w:val="single" w:sz="4" w:space="0" w:color="auto"/>
            </w:tcBorders>
            <w:shd w:val="clear" w:color="000000" w:fill="FFFFFF"/>
            <w:noWrap/>
            <w:vAlign w:val="center"/>
            <w:hideMark/>
          </w:tcPr>
          <w:p w:rsidR="0051659B" w:rsidRPr="00EC775A" w:rsidRDefault="0051659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带3C认证</w:t>
            </w:r>
          </w:p>
        </w:tc>
      </w:tr>
      <w:tr w:rsidR="0051659B" w:rsidRPr="00EC775A" w:rsidTr="0051659B">
        <w:trPr>
          <w:trHeight w:val="420"/>
        </w:trPr>
        <w:tc>
          <w:tcPr>
            <w:tcW w:w="722" w:type="dxa"/>
            <w:tcBorders>
              <w:top w:val="nil"/>
              <w:left w:val="single" w:sz="4" w:space="0" w:color="auto"/>
              <w:bottom w:val="single" w:sz="4" w:space="0" w:color="auto"/>
              <w:right w:val="single" w:sz="4" w:space="0" w:color="auto"/>
            </w:tcBorders>
            <w:shd w:val="clear" w:color="000000" w:fill="FFFFFF"/>
            <w:vAlign w:val="center"/>
          </w:tcPr>
          <w:p w:rsidR="0051659B" w:rsidRPr="00EC775A" w:rsidRDefault="0051659B" w:rsidP="00FA134C">
            <w:pPr>
              <w:widowControl/>
              <w:jc w:val="center"/>
              <w:rPr>
                <w:rFonts w:ascii="宋体" w:eastAsia="宋体" w:hAnsi="宋体" w:cs="宋体"/>
                <w:kern w:val="0"/>
                <w:sz w:val="20"/>
                <w:szCs w:val="20"/>
              </w:rPr>
            </w:pPr>
            <w:r>
              <w:rPr>
                <w:rFonts w:ascii="宋体" w:eastAsia="宋体" w:hAnsi="宋体" w:cs="宋体" w:hint="eastAsia"/>
                <w:kern w:val="0"/>
                <w:sz w:val="20"/>
                <w:szCs w:val="20"/>
              </w:rPr>
              <w:t>16</w:t>
            </w:r>
          </w:p>
        </w:tc>
        <w:tc>
          <w:tcPr>
            <w:tcW w:w="1985" w:type="dxa"/>
            <w:tcBorders>
              <w:top w:val="nil"/>
              <w:left w:val="single" w:sz="4" w:space="0" w:color="auto"/>
              <w:bottom w:val="single" w:sz="4" w:space="0" w:color="auto"/>
              <w:right w:val="single" w:sz="4" w:space="0" w:color="auto"/>
            </w:tcBorders>
            <w:shd w:val="clear" w:color="000000" w:fill="FFFFFF"/>
            <w:vAlign w:val="center"/>
          </w:tcPr>
          <w:p w:rsidR="0051659B" w:rsidRPr="00EC775A" w:rsidRDefault="0051659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电缆线</w:t>
            </w:r>
            <w:r w:rsidR="0036145B">
              <w:rPr>
                <w:rFonts w:ascii="宋体" w:eastAsia="宋体" w:hAnsi="宋体" w:cs="宋体" w:hint="eastAsia"/>
                <w:kern w:val="0"/>
                <w:sz w:val="20"/>
                <w:szCs w:val="20"/>
              </w:rPr>
              <w:t>(规格:</w:t>
            </w:r>
            <w:r w:rsidRPr="00EC775A">
              <w:rPr>
                <w:rFonts w:ascii="宋体" w:eastAsia="宋体" w:hAnsi="宋体" w:cs="宋体" w:hint="eastAsia"/>
                <w:kern w:val="0"/>
                <w:sz w:val="20"/>
                <w:szCs w:val="20"/>
              </w:rPr>
              <w:t>10平方</w:t>
            </w:r>
            <w:r w:rsidR="0036145B">
              <w:rPr>
                <w:rFonts w:ascii="宋体" w:eastAsia="宋体" w:hAnsi="宋体" w:cs="宋体" w:hint="eastAsia"/>
                <w:kern w:val="0"/>
                <w:sz w:val="20"/>
                <w:szCs w:val="20"/>
              </w:rPr>
              <w:t>)</w:t>
            </w:r>
          </w:p>
        </w:tc>
        <w:tc>
          <w:tcPr>
            <w:tcW w:w="1275" w:type="dxa"/>
            <w:tcBorders>
              <w:top w:val="nil"/>
              <w:left w:val="nil"/>
              <w:bottom w:val="single" w:sz="4" w:space="0" w:color="auto"/>
              <w:right w:val="single" w:sz="4" w:space="0" w:color="auto"/>
            </w:tcBorders>
            <w:shd w:val="clear" w:color="000000" w:fill="FFFFFF"/>
            <w:vAlign w:val="center"/>
            <w:hideMark/>
          </w:tcPr>
          <w:p w:rsidR="0051659B" w:rsidRPr="00EC775A" w:rsidRDefault="0036145B" w:rsidP="00FA134C">
            <w:pPr>
              <w:widowControl/>
              <w:jc w:val="center"/>
              <w:rPr>
                <w:rFonts w:ascii="宋体" w:eastAsia="宋体" w:hAnsi="宋体" w:cs="宋体"/>
                <w:kern w:val="0"/>
                <w:sz w:val="20"/>
                <w:szCs w:val="20"/>
              </w:rPr>
            </w:pPr>
            <w:r>
              <w:rPr>
                <w:rFonts w:ascii="宋体" w:eastAsia="宋体" w:hAnsi="宋体" w:cs="宋体" w:hint="eastAsia"/>
                <w:kern w:val="0"/>
                <w:sz w:val="20"/>
                <w:szCs w:val="20"/>
              </w:rPr>
              <w:t>米</w:t>
            </w:r>
          </w:p>
        </w:tc>
        <w:tc>
          <w:tcPr>
            <w:tcW w:w="1276" w:type="dxa"/>
            <w:tcBorders>
              <w:top w:val="nil"/>
              <w:left w:val="nil"/>
              <w:bottom w:val="single" w:sz="4" w:space="0" w:color="auto"/>
              <w:right w:val="single" w:sz="4" w:space="0" w:color="auto"/>
            </w:tcBorders>
            <w:shd w:val="clear" w:color="000000" w:fill="FFFFFF"/>
            <w:vAlign w:val="center"/>
            <w:hideMark/>
          </w:tcPr>
          <w:p w:rsidR="0051659B" w:rsidRPr="00EC775A" w:rsidRDefault="0051659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1</w:t>
            </w:r>
            <w:r w:rsidR="0036145B">
              <w:rPr>
                <w:rFonts w:ascii="宋体" w:eastAsia="宋体" w:hAnsi="宋体" w:cs="宋体" w:hint="eastAsia"/>
                <w:kern w:val="0"/>
                <w:sz w:val="20"/>
                <w:szCs w:val="20"/>
              </w:rPr>
              <w:t>5</w:t>
            </w:r>
            <w:r w:rsidRPr="00EC775A">
              <w:rPr>
                <w:rFonts w:ascii="宋体" w:eastAsia="宋体" w:hAnsi="宋体" w:cs="宋体" w:hint="eastAsia"/>
                <w:kern w:val="0"/>
                <w:sz w:val="20"/>
                <w:szCs w:val="20"/>
              </w:rPr>
              <w:t xml:space="preserve"> </w:t>
            </w:r>
          </w:p>
        </w:tc>
        <w:tc>
          <w:tcPr>
            <w:tcW w:w="2835" w:type="dxa"/>
            <w:tcBorders>
              <w:top w:val="nil"/>
              <w:left w:val="nil"/>
              <w:bottom w:val="single" w:sz="4" w:space="0" w:color="auto"/>
              <w:right w:val="single" w:sz="4" w:space="0" w:color="auto"/>
            </w:tcBorders>
            <w:shd w:val="clear" w:color="000000" w:fill="FFFFFF"/>
            <w:noWrap/>
            <w:vAlign w:val="center"/>
            <w:hideMark/>
          </w:tcPr>
          <w:p w:rsidR="0051659B" w:rsidRPr="00EC775A" w:rsidRDefault="0051659B" w:rsidP="00FA134C">
            <w:pPr>
              <w:widowControl/>
              <w:jc w:val="center"/>
              <w:rPr>
                <w:rFonts w:ascii="宋体" w:eastAsia="宋体" w:hAnsi="宋体" w:cs="宋体"/>
                <w:kern w:val="0"/>
                <w:sz w:val="20"/>
                <w:szCs w:val="20"/>
              </w:rPr>
            </w:pPr>
            <w:proofErr w:type="gramStart"/>
            <w:r>
              <w:rPr>
                <w:rFonts w:ascii="宋体" w:eastAsia="宋体" w:hAnsi="宋体" w:cs="宋体" w:hint="eastAsia"/>
                <w:kern w:val="0"/>
                <w:sz w:val="20"/>
                <w:szCs w:val="20"/>
              </w:rPr>
              <w:t>金龙羽</w:t>
            </w:r>
            <w:proofErr w:type="gramEnd"/>
            <w:r w:rsidRPr="00EC775A">
              <w:rPr>
                <w:rFonts w:ascii="宋体" w:eastAsia="宋体" w:hAnsi="宋体" w:cs="宋体" w:hint="eastAsia"/>
                <w:kern w:val="0"/>
                <w:sz w:val="20"/>
                <w:szCs w:val="20"/>
              </w:rPr>
              <w:t xml:space="preserve">　</w:t>
            </w:r>
          </w:p>
        </w:tc>
      </w:tr>
      <w:tr w:rsidR="0051659B" w:rsidRPr="00EC775A" w:rsidTr="0051659B">
        <w:trPr>
          <w:trHeight w:val="420"/>
        </w:trPr>
        <w:tc>
          <w:tcPr>
            <w:tcW w:w="722" w:type="dxa"/>
            <w:tcBorders>
              <w:top w:val="nil"/>
              <w:left w:val="single" w:sz="4" w:space="0" w:color="auto"/>
              <w:bottom w:val="single" w:sz="4" w:space="0" w:color="auto"/>
              <w:right w:val="single" w:sz="4" w:space="0" w:color="auto"/>
            </w:tcBorders>
            <w:shd w:val="clear" w:color="000000" w:fill="FFFFFF"/>
            <w:vAlign w:val="center"/>
          </w:tcPr>
          <w:p w:rsidR="0051659B" w:rsidRPr="00EC775A" w:rsidRDefault="0051659B" w:rsidP="00FA134C">
            <w:pPr>
              <w:widowControl/>
              <w:jc w:val="center"/>
              <w:rPr>
                <w:rFonts w:ascii="宋体" w:eastAsia="宋体" w:hAnsi="宋体" w:cs="宋体"/>
                <w:kern w:val="0"/>
                <w:sz w:val="20"/>
                <w:szCs w:val="20"/>
              </w:rPr>
            </w:pPr>
            <w:r>
              <w:rPr>
                <w:rFonts w:ascii="宋体" w:eastAsia="宋体" w:hAnsi="宋体" w:cs="宋体" w:hint="eastAsia"/>
                <w:kern w:val="0"/>
                <w:sz w:val="20"/>
                <w:szCs w:val="20"/>
              </w:rPr>
              <w:t>17</w:t>
            </w:r>
          </w:p>
        </w:tc>
        <w:tc>
          <w:tcPr>
            <w:tcW w:w="1985" w:type="dxa"/>
            <w:tcBorders>
              <w:top w:val="nil"/>
              <w:left w:val="single" w:sz="4" w:space="0" w:color="auto"/>
              <w:bottom w:val="single" w:sz="4" w:space="0" w:color="auto"/>
              <w:right w:val="single" w:sz="4" w:space="0" w:color="auto"/>
            </w:tcBorders>
            <w:shd w:val="clear" w:color="000000" w:fill="FFFFFF"/>
            <w:vAlign w:val="center"/>
          </w:tcPr>
          <w:p w:rsidR="0051659B" w:rsidRPr="00EC775A" w:rsidRDefault="0036145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电缆线</w:t>
            </w:r>
            <w:r>
              <w:rPr>
                <w:rFonts w:ascii="宋体" w:eastAsia="宋体" w:hAnsi="宋体" w:cs="宋体" w:hint="eastAsia"/>
                <w:kern w:val="0"/>
                <w:sz w:val="20"/>
                <w:szCs w:val="20"/>
              </w:rPr>
              <w:t>(规格:</w:t>
            </w:r>
            <w:r w:rsidRPr="00EC775A">
              <w:rPr>
                <w:rFonts w:ascii="宋体" w:eastAsia="宋体" w:hAnsi="宋体" w:cs="宋体" w:hint="eastAsia"/>
                <w:kern w:val="0"/>
                <w:sz w:val="20"/>
                <w:szCs w:val="20"/>
              </w:rPr>
              <w:t>1</w:t>
            </w:r>
            <w:r>
              <w:rPr>
                <w:rFonts w:ascii="宋体" w:eastAsia="宋体" w:hAnsi="宋体" w:cs="宋体" w:hint="eastAsia"/>
                <w:kern w:val="0"/>
                <w:sz w:val="20"/>
                <w:szCs w:val="20"/>
              </w:rPr>
              <w:t>6</w:t>
            </w:r>
            <w:r w:rsidRPr="00EC775A">
              <w:rPr>
                <w:rFonts w:ascii="宋体" w:eastAsia="宋体" w:hAnsi="宋体" w:cs="宋体" w:hint="eastAsia"/>
                <w:kern w:val="0"/>
                <w:sz w:val="20"/>
                <w:szCs w:val="20"/>
              </w:rPr>
              <w:t>平方</w:t>
            </w:r>
            <w:r>
              <w:rPr>
                <w:rFonts w:ascii="宋体" w:eastAsia="宋体" w:hAnsi="宋体" w:cs="宋体" w:hint="eastAsia"/>
                <w:kern w:val="0"/>
                <w:sz w:val="20"/>
                <w:szCs w:val="20"/>
              </w:rPr>
              <w:t>)</w:t>
            </w:r>
          </w:p>
        </w:tc>
        <w:tc>
          <w:tcPr>
            <w:tcW w:w="1275" w:type="dxa"/>
            <w:tcBorders>
              <w:top w:val="nil"/>
              <w:left w:val="nil"/>
              <w:bottom w:val="single" w:sz="4" w:space="0" w:color="auto"/>
              <w:right w:val="single" w:sz="4" w:space="0" w:color="auto"/>
            </w:tcBorders>
            <w:shd w:val="clear" w:color="000000" w:fill="FFFFFF"/>
            <w:vAlign w:val="center"/>
            <w:hideMark/>
          </w:tcPr>
          <w:p w:rsidR="0051659B" w:rsidRPr="00EC775A" w:rsidRDefault="0036145B" w:rsidP="00FA134C">
            <w:pPr>
              <w:widowControl/>
              <w:jc w:val="center"/>
              <w:rPr>
                <w:rFonts w:ascii="宋体" w:eastAsia="宋体" w:hAnsi="宋体" w:cs="宋体"/>
                <w:kern w:val="0"/>
                <w:sz w:val="20"/>
                <w:szCs w:val="20"/>
              </w:rPr>
            </w:pPr>
            <w:r>
              <w:rPr>
                <w:rFonts w:ascii="宋体" w:eastAsia="宋体" w:hAnsi="宋体" w:cs="宋体" w:hint="eastAsia"/>
                <w:kern w:val="0"/>
                <w:sz w:val="20"/>
                <w:szCs w:val="20"/>
              </w:rPr>
              <w:t>米</w:t>
            </w:r>
          </w:p>
        </w:tc>
        <w:tc>
          <w:tcPr>
            <w:tcW w:w="1276" w:type="dxa"/>
            <w:tcBorders>
              <w:top w:val="nil"/>
              <w:left w:val="nil"/>
              <w:bottom w:val="single" w:sz="4" w:space="0" w:color="auto"/>
              <w:right w:val="single" w:sz="4" w:space="0" w:color="auto"/>
            </w:tcBorders>
            <w:shd w:val="clear" w:color="000000" w:fill="FFFFFF"/>
            <w:vAlign w:val="center"/>
            <w:hideMark/>
          </w:tcPr>
          <w:p w:rsidR="0051659B" w:rsidRPr="00EC775A" w:rsidRDefault="0051659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1</w:t>
            </w:r>
            <w:r w:rsidR="0036145B">
              <w:rPr>
                <w:rFonts w:ascii="宋体" w:eastAsia="宋体" w:hAnsi="宋体" w:cs="宋体" w:hint="eastAsia"/>
                <w:kern w:val="0"/>
                <w:sz w:val="20"/>
                <w:szCs w:val="20"/>
              </w:rPr>
              <w:t>5</w:t>
            </w:r>
            <w:r w:rsidRPr="00EC775A">
              <w:rPr>
                <w:rFonts w:ascii="宋体" w:eastAsia="宋体" w:hAnsi="宋体" w:cs="宋体" w:hint="eastAsia"/>
                <w:kern w:val="0"/>
                <w:sz w:val="20"/>
                <w:szCs w:val="20"/>
              </w:rPr>
              <w:t xml:space="preserve"> </w:t>
            </w:r>
          </w:p>
        </w:tc>
        <w:tc>
          <w:tcPr>
            <w:tcW w:w="2835" w:type="dxa"/>
            <w:tcBorders>
              <w:top w:val="nil"/>
              <w:left w:val="nil"/>
              <w:bottom w:val="single" w:sz="4" w:space="0" w:color="auto"/>
              <w:right w:val="single" w:sz="4" w:space="0" w:color="auto"/>
            </w:tcBorders>
            <w:shd w:val="clear" w:color="000000" w:fill="FFFFFF"/>
            <w:noWrap/>
            <w:vAlign w:val="center"/>
            <w:hideMark/>
          </w:tcPr>
          <w:p w:rsidR="0051659B" w:rsidRPr="00EC775A" w:rsidRDefault="0051659B" w:rsidP="00FA134C">
            <w:pPr>
              <w:widowControl/>
              <w:jc w:val="center"/>
              <w:rPr>
                <w:rFonts w:ascii="宋体" w:eastAsia="宋体" w:hAnsi="宋体" w:cs="宋体"/>
                <w:kern w:val="0"/>
                <w:sz w:val="20"/>
                <w:szCs w:val="20"/>
              </w:rPr>
            </w:pPr>
            <w:r>
              <w:rPr>
                <w:rFonts w:ascii="宋体" w:eastAsia="宋体" w:hAnsi="宋体" w:cs="宋体" w:hint="eastAsia"/>
                <w:kern w:val="0"/>
                <w:sz w:val="20"/>
                <w:szCs w:val="20"/>
              </w:rPr>
              <w:t>金</w:t>
            </w:r>
            <w:proofErr w:type="gramStart"/>
            <w:r>
              <w:rPr>
                <w:rFonts w:ascii="宋体" w:eastAsia="宋体" w:hAnsi="宋体" w:cs="宋体" w:hint="eastAsia"/>
                <w:kern w:val="0"/>
                <w:sz w:val="20"/>
                <w:szCs w:val="20"/>
              </w:rPr>
              <w:t>龙羽</w:t>
            </w:r>
            <w:r w:rsidRPr="00EC775A">
              <w:rPr>
                <w:rFonts w:ascii="宋体" w:eastAsia="宋体" w:hAnsi="宋体" w:cs="宋体" w:hint="eastAsia"/>
                <w:kern w:val="0"/>
                <w:sz w:val="20"/>
                <w:szCs w:val="20"/>
              </w:rPr>
              <w:t xml:space="preserve">　　</w:t>
            </w:r>
            <w:proofErr w:type="gramEnd"/>
          </w:p>
        </w:tc>
      </w:tr>
      <w:tr w:rsidR="0051659B" w:rsidRPr="00EC775A" w:rsidTr="00947996">
        <w:trPr>
          <w:trHeight w:val="420"/>
        </w:trPr>
        <w:tc>
          <w:tcPr>
            <w:tcW w:w="722" w:type="dxa"/>
            <w:tcBorders>
              <w:top w:val="single" w:sz="4" w:space="0" w:color="auto"/>
              <w:left w:val="single" w:sz="4" w:space="0" w:color="auto"/>
              <w:bottom w:val="single" w:sz="4" w:space="0" w:color="auto"/>
              <w:right w:val="single" w:sz="4" w:space="0" w:color="auto"/>
            </w:tcBorders>
            <w:shd w:val="clear" w:color="000000" w:fill="FFFFFF"/>
            <w:vAlign w:val="center"/>
          </w:tcPr>
          <w:p w:rsidR="0051659B" w:rsidRPr="00EC775A" w:rsidRDefault="0051659B" w:rsidP="00FA134C">
            <w:pPr>
              <w:widowControl/>
              <w:jc w:val="center"/>
              <w:rPr>
                <w:rFonts w:ascii="宋体" w:eastAsia="宋体" w:hAnsi="宋体" w:cs="宋体"/>
                <w:kern w:val="0"/>
                <w:sz w:val="20"/>
                <w:szCs w:val="20"/>
              </w:rPr>
            </w:pPr>
            <w:r>
              <w:rPr>
                <w:rFonts w:ascii="宋体" w:eastAsia="宋体" w:hAnsi="宋体" w:cs="宋体" w:hint="eastAsia"/>
                <w:kern w:val="0"/>
                <w:sz w:val="20"/>
                <w:szCs w:val="20"/>
              </w:rPr>
              <w:lastRenderedPageBreak/>
              <w:t>18</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rsidR="0051659B" w:rsidRPr="00EC775A" w:rsidRDefault="0051659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负二楼、负三楼镀锌钢板</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rsidR="0051659B" w:rsidRPr="00EC775A" w:rsidRDefault="0051659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项</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51659B" w:rsidRPr="00EC775A" w:rsidRDefault="0051659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 xml:space="preserve">1 </w:t>
            </w:r>
          </w:p>
        </w:tc>
        <w:tc>
          <w:tcPr>
            <w:tcW w:w="2835" w:type="dxa"/>
            <w:tcBorders>
              <w:top w:val="single" w:sz="4" w:space="0" w:color="auto"/>
              <w:left w:val="nil"/>
              <w:bottom w:val="single" w:sz="4" w:space="0" w:color="auto"/>
              <w:right w:val="single" w:sz="4" w:space="0" w:color="auto"/>
            </w:tcBorders>
            <w:shd w:val="clear" w:color="000000" w:fill="FFFFFF"/>
            <w:noWrap/>
            <w:vAlign w:val="center"/>
            <w:hideMark/>
          </w:tcPr>
          <w:p w:rsidR="0051659B" w:rsidRPr="00EC775A" w:rsidRDefault="0051659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 xml:space="preserve">　</w:t>
            </w:r>
          </w:p>
        </w:tc>
      </w:tr>
      <w:tr w:rsidR="0051659B" w:rsidRPr="00EC775A" w:rsidTr="0051659B">
        <w:trPr>
          <w:trHeight w:val="420"/>
        </w:trPr>
        <w:tc>
          <w:tcPr>
            <w:tcW w:w="722" w:type="dxa"/>
            <w:tcBorders>
              <w:top w:val="nil"/>
              <w:left w:val="single" w:sz="4" w:space="0" w:color="auto"/>
              <w:bottom w:val="single" w:sz="4" w:space="0" w:color="auto"/>
              <w:right w:val="single" w:sz="4" w:space="0" w:color="auto"/>
            </w:tcBorders>
            <w:shd w:val="clear" w:color="000000" w:fill="FFFFFF"/>
            <w:vAlign w:val="center"/>
          </w:tcPr>
          <w:p w:rsidR="0051659B" w:rsidRPr="00EC775A" w:rsidRDefault="0051659B" w:rsidP="00FA134C">
            <w:pPr>
              <w:widowControl/>
              <w:jc w:val="center"/>
              <w:rPr>
                <w:rFonts w:ascii="宋体" w:eastAsia="宋体" w:hAnsi="宋体" w:cs="宋体"/>
                <w:kern w:val="0"/>
                <w:sz w:val="20"/>
                <w:szCs w:val="20"/>
              </w:rPr>
            </w:pPr>
            <w:r>
              <w:rPr>
                <w:rFonts w:ascii="宋体" w:eastAsia="宋体" w:hAnsi="宋体" w:cs="宋体" w:hint="eastAsia"/>
                <w:kern w:val="0"/>
                <w:sz w:val="20"/>
                <w:szCs w:val="20"/>
              </w:rPr>
              <w:t>19</w:t>
            </w:r>
          </w:p>
        </w:tc>
        <w:tc>
          <w:tcPr>
            <w:tcW w:w="1985" w:type="dxa"/>
            <w:tcBorders>
              <w:top w:val="nil"/>
              <w:left w:val="single" w:sz="4" w:space="0" w:color="auto"/>
              <w:bottom w:val="single" w:sz="4" w:space="0" w:color="auto"/>
              <w:right w:val="single" w:sz="4" w:space="0" w:color="auto"/>
            </w:tcBorders>
            <w:shd w:val="clear" w:color="000000" w:fill="FFFFFF"/>
            <w:vAlign w:val="center"/>
          </w:tcPr>
          <w:p w:rsidR="0051659B" w:rsidRPr="00EC775A" w:rsidRDefault="0051659B" w:rsidP="00FA134C">
            <w:pPr>
              <w:widowControl/>
              <w:jc w:val="center"/>
              <w:rPr>
                <w:rFonts w:ascii="宋体" w:eastAsia="宋体" w:hAnsi="宋体" w:cs="宋体"/>
                <w:kern w:val="0"/>
                <w:sz w:val="20"/>
                <w:szCs w:val="20"/>
              </w:rPr>
            </w:pPr>
            <w:proofErr w:type="gramStart"/>
            <w:r w:rsidRPr="00EC775A">
              <w:rPr>
                <w:rFonts w:ascii="宋体" w:eastAsia="宋体" w:hAnsi="宋体" w:cs="宋体" w:hint="eastAsia"/>
                <w:kern w:val="0"/>
                <w:sz w:val="20"/>
                <w:szCs w:val="20"/>
              </w:rPr>
              <w:t>凡布软接</w:t>
            </w:r>
            <w:proofErr w:type="gramEnd"/>
          </w:p>
        </w:tc>
        <w:tc>
          <w:tcPr>
            <w:tcW w:w="1275" w:type="dxa"/>
            <w:tcBorders>
              <w:top w:val="nil"/>
              <w:left w:val="nil"/>
              <w:bottom w:val="single" w:sz="4" w:space="0" w:color="auto"/>
              <w:right w:val="single" w:sz="4" w:space="0" w:color="auto"/>
            </w:tcBorders>
            <w:shd w:val="clear" w:color="000000" w:fill="FFFFFF"/>
            <w:vAlign w:val="center"/>
            <w:hideMark/>
          </w:tcPr>
          <w:p w:rsidR="0051659B" w:rsidRPr="00EC775A" w:rsidRDefault="0051659B" w:rsidP="00FA134C">
            <w:pPr>
              <w:widowControl/>
              <w:jc w:val="center"/>
              <w:rPr>
                <w:rFonts w:ascii="宋体" w:eastAsia="宋体" w:hAnsi="宋体" w:cs="宋体"/>
                <w:kern w:val="0"/>
                <w:sz w:val="20"/>
                <w:szCs w:val="20"/>
              </w:rPr>
            </w:pPr>
            <w:proofErr w:type="gramStart"/>
            <w:r w:rsidRPr="00EC775A">
              <w:rPr>
                <w:rFonts w:ascii="宋体" w:eastAsia="宋体" w:hAnsi="宋体" w:cs="宋体" w:hint="eastAsia"/>
                <w:kern w:val="0"/>
                <w:sz w:val="20"/>
                <w:szCs w:val="20"/>
              </w:rPr>
              <w:t>个</w:t>
            </w:r>
            <w:proofErr w:type="gramEnd"/>
          </w:p>
        </w:tc>
        <w:tc>
          <w:tcPr>
            <w:tcW w:w="1276" w:type="dxa"/>
            <w:tcBorders>
              <w:top w:val="nil"/>
              <w:left w:val="nil"/>
              <w:bottom w:val="single" w:sz="4" w:space="0" w:color="auto"/>
              <w:right w:val="single" w:sz="4" w:space="0" w:color="auto"/>
            </w:tcBorders>
            <w:shd w:val="clear" w:color="000000" w:fill="FFFFFF"/>
            <w:vAlign w:val="center"/>
            <w:hideMark/>
          </w:tcPr>
          <w:p w:rsidR="0051659B" w:rsidRPr="00EC775A" w:rsidRDefault="0051659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 xml:space="preserve">4 </w:t>
            </w:r>
          </w:p>
        </w:tc>
        <w:tc>
          <w:tcPr>
            <w:tcW w:w="2835" w:type="dxa"/>
            <w:tcBorders>
              <w:top w:val="nil"/>
              <w:left w:val="nil"/>
              <w:bottom w:val="single" w:sz="4" w:space="0" w:color="auto"/>
              <w:right w:val="single" w:sz="4" w:space="0" w:color="auto"/>
            </w:tcBorders>
            <w:shd w:val="clear" w:color="000000" w:fill="FFFFFF"/>
            <w:noWrap/>
            <w:vAlign w:val="center"/>
            <w:hideMark/>
          </w:tcPr>
          <w:p w:rsidR="0051659B" w:rsidRPr="00EC775A" w:rsidRDefault="0051659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 xml:space="preserve">　</w:t>
            </w:r>
          </w:p>
        </w:tc>
      </w:tr>
      <w:tr w:rsidR="0051659B" w:rsidRPr="00EC775A" w:rsidTr="0051659B">
        <w:trPr>
          <w:trHeight w:val="420"/>
        </w:trPr>
        <w:tc>
          <w:tcPr>
            <w:tcW w:w="722" w:type="dxa"/>
            <w:tcBorders>
              <w:top w:val="nil"/>
              <w:left w:val="single" w:sz="4" w:space="0" w:color="auto"/>
              <w:bottom w:val="single" w:sz="4" w:space="0" w:color="auto"/>
              <w:right w:val="single" w:sz="4" w:space="0" w:color="auto"/>
            </w:tcBorders>
            <w:shd w:val="clear" w:color="000000" w:fill="FFFFFF"/>
            <w:vAlign w:val="center"/>
          </w:tcPr>
          <w:p w:rsidR="0051659B" w:rsidRPr="00EC775A" w:rsidRDefault="0051659B" w:rsidP="00FA134C">
            <w:pPr>
              <w:widowControl/>
              <w:jc w:val="center"/>
              <w:rPr>
                <w:rFonts w:ascii="宋体" w:eastAsia="宋体" w:hAnsi="宋体" w:cs="宋体"/>
                <w:kern w:val="0"/>
                <w:sz w:val="20"/>
                <w:szCs w:val="20"/>
              </w:rPr>
            </w:pPr>
            <w:r>
              <w:rPr>
                <w:rFonts w:ascii="宋体" w:eastAsia="宋体" w:hAnsi="宋体" w:cs="宋体" w:hint="eastAsia"/>
                <w:kern w:val="0"/>
                <w:sz w:val="20"/>
                <w:szCs w:val="20"/>
              </w:rPr>
              <w:t>20</w:t>
            </w:r>
          </w:p>
        </w:tc>
        <w:tc>
          <w:tcPr>
            <w:tcW w:w="1985" w:type="dxa"/>
            <w:tcBorders>
              <w:top w:val="nil"/>
              <w:left w:val="single" w:sz="4" w:space="0" w:color="auto"/>
              <w:bottom w:val="single" w:sz="4" w:space="0" w:color="auto"/>
              <w:right w:val="single" w:sz="4" w:space="0" w:color="auto"/>
            </w:tcBorders>
            <w:shd w:val="clear" w:color="000000" w:fill="FFFFFF"/>
            <w:vAlign w:val="center"/>
          </w:tcPr>
          <w:p w:rsidR="0051659B" w:rsidRPr="00EC775A" w:rsidRDefault="0051659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垃圾、砖头清理费</w:t>
            </w:r>
          </w:p>
        </w:tc>
        <w:tc>
          <w:tcPr>
            <w:tcW w:w="1275" w:type="dxa"/>
            <w:tcBorders>
              <w:top w:val="nil"/>
              <w:left w:val="nil"/>
              <w:bottom w:val="single" w:sz="4" w:space="0" w:color="auto"/>
              <w:right w:val="single" w:sz="4" w:space="0" w:color="auto"/>
            </w:tcBorders>
            <w:shd w:val="clear" w:color="000000" w:fill="FFFFFF"/>
            <w:vAlign w:val="center"/>
            <w:hideMark/>
          </w:tcPr>
          <w:p w:rsidR="0051659B" w:rsidRPr="00EC775A" w:rsidRDefault="0051659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项</w:t>
            </w:r>
          </w:p>
        </w:tc>
        <w:tc>
          <w:tcPr>
            <w:tcW w:w="1276" w:type="dxa"/>
            <w:tcBorders>
              <w:top w:val="nil"/>
              <w:left w:val="nil"/>
              <w:bottom w:val="single" w:sz="4" w:space="0" w:color="auto"/>
              <w:right w:val="single" w:sz="4" w:space="0" w:color="auto"/>
            </w:tcBorders>
            <w:shd w:val="clear" w:color="000000" w:fill="FFFFFF"/>
            <w:vAlign w:val="center"/>
            <w:hideMark/>
          </w:tcPr>
          <w:p w:rsidR="0051659B" w:rsidRPr="00EC775A" w:rsidRDefault="0051659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 xml:space="preserve">1 </w:t>
            </w:r>
          </w:p>
        </w:tc>
        <w:tc>
          <w:tcPr>
            <w:tcW w:w="2835" w:type="dxa"/>
            <w:tcBorders>
              <w:top w:val="nil"/>
              <w:left w:val="nil"/>
              <w:bottom w:val="single" w:sz="4" w:space="0" w:color="auto"/>
              <w:right w:val="single" w:sz="4" w:space="0" w:color="auto"/>
            </w:tcBorders>
            <w:shd w:val="clear" w:color="000000" w:fill="FFFFFF"/>
            <w:noWrap/>
            <w:vAlign w:val="center"/>
            <w:hideMark/>
          </w:tcPr>
          <w:p w:rsidR="0051659B" w:rsidRPr="00EC775A" w:rsidRDefault="0051659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 xml:space="preserve">　</w:t>
            </w:r>
          </w:p>
        </w:tc>
      </w:tr>
      <w:tr w:rsidR="0051659B" w:rsidRPr="00EC775A" w:rsidTr="0051659B">
        <w:trPr>
          <w:trHeight w:val="420"/>
        </w:trPr>
        <w:tc>
          <w:tcPr>
            <w:tcW w:w="722" w:type="dxa"/>
            <w:tcBorders>
              <w:top w:val="nil"/>
              <w:left w:val="single" w:sz="4" w:space="0" w:color="auto"/>
              <w:bottom w:val="single" w:sz="4" w:space="0" w:color="auto"/>
              <w:right w:val="single" w:sz="4" w:space="0" w:color="auto"/>
            </w:tcBorders>
            <w:shd w:val="clear" w:color="000000" w:fill="FFFFFF"/>
            <w:vAlign w:val="center"/>
          </w:tcPr>
          <w:p w:rsidR="0051659B" w:rsidRPr="00EC775A" w:rsidRDefault="0051659B" w:rsidP="00FA134C">
            <w:pPr>
              <w:widowControl/>
              <w:jc w:val="center"/>
              <w:rPr>
                <w:rFonts w:ascii="宋体" w:eastAsia="宋体" w:hAnsi="宋体" w:cs="宋体"/>
                <w:kern w:val="0"/>
                <w:sz w:val="20"/>
                <w:szCs w:val="20"/>
              </w:rPr>
            </w:pPr>
            <w:r>
              <w:rPr>
                <w:rFonts w:ascii="宋体" w:eastAsia="宋体" w:hAnsi="宋体" w:cs="宋体" w:hint="eastAsia"/>
                <w:kern w:val="0"/>
                <w:sz w:val="20"/>
                <w:szCs w:val="20"/>
              </w:rPr>
              <w:t>21</w:t>
            </w:r>
          </w:p>
        </w:tc>
        <w:tc>
          <w:tcPr>
            <w:tcW w:w="1985" w:type="dxa"/>
            <w:tcBorders>
              <w:top w:val="nil"/>
              <w:left w:val="single" w:sz="4" w:space="0" w:color="auto"/>
              <w:bottom w:val="single" w:sz="4" w:space="0" w:color="auto"/>
              <w:right w:val="single" w:sz="4" w:space="0" w:color="auto"/>
            </w:tcBorders>
            <w:shd w:val="clear" w:color="000000" w:fill="FFFFFF"/>
            <w:vAlign w:val="center"/>
          </w:tcPr>
          <w:p w:rsidR="0051659B" w:rsidRPr="00EC775A" w:rsidRDefault="0051659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角铁、槽钢等辅材</w:t>
            </w:r>
          </w:p>
        </w:tc>
        <w:tc>
          <w:tcPr>
            <w:tcW w:w="1275" w:type="dxa"/>
            <w:tcBorders>
              <w:top w:val="nil"/>
              <w:left w:val="nil"/>
              <w:bottom w:val="single" w:sz="4" w:space="0" w:color="auto"/>
              <w:right w:val="single" w:sz="4" w:space="0" w:color="auto"/>
            </w:tcBorders>
            <w:shd w:val="clear" w:color="000000" w:fill="FFFFFF"/>
            <w:vAlign w:val="center"/>
            <w:hideMark/>
          </w:tcPr>
          <w:p w:rsidR="0051659B" w:rsidRPr="00EC775A" w:rsidRDefault="0051659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项</w:t>
            </w:r>
          </w:p>
        </w:tc>
        <w:tc>
          <w:tcPr>
            <w:tcW w:w="1276" w:type="dxa"/>
            <w:tcBorders>
              <w:top w:val="nil"/>
              <w:left w:val="nil"/>
              <w:bottom w:val="single" w:sz="4" w:space="0" w:color="auto"/>
              <w:right w:val="single" w:sz="4" w:space="0" w:color="auto"/>
            </w:tcBorders>
            <w:shd w:val="clear" w:color="000000" w:fill="FFFFFF"/>
            <w:vAlign w:val="center"/>
            <w:hideMark/>
          </w:tcPr>
          <w:p w:rsidR="0051659B" w:rsidRPr="00EC775A" w:rsidRDefault="0051659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 xml:space="preserve">1 </w:t>
            </w:r>
          </w:p>
        </w:tc>
        <w:tc>
          <w:tcPr>
            <w:tcW w:w="2835" w:type="dxa"/>
            <w:tcBorders>
              <w:top w:val="nil"/>
              <w:left w:val="nil"/>
              <w:bottom w:val="single" w:sz="4" w:space="0" w:color="auto"/>
              <w:right w:val="single" w:sz="4" w:space="0" w:color="auto"/>
            </w:tcBorders>
            <w:shd w:val="clear" w:color="000000" w:fill="FFFFFF"/>
            <w:noWrap/>
            <w:vAlign w:val="center"/>
            <w:hideMark/>
          </w:tcPr>
          <w:p w:rsidR="0051659B" w:rsidRPr="00EC775A" w:rsidRDefault="0051659B" w:rsidP="00FA134C">
            <w:pPr>
              <w:widowControl/>
              <w:jc w:val="center"/>
              <w:rPr>
                <w:rFonts w:ascii="宋体" w:eastAsia="宋体" w:hAnsi="宋体" w:cs="宋体"/>
                <w:kern w:val="0"/>
                <w:sz w:val="20"/>
                <w:szCs w:val="20"/>
              </w:rPr>
            </w:pPr>
            <w:r w:rsidRPr="00EC775A">
              <w:rPr>
                <w:rFonts w:ascii="宋体" w:eastAsia="宋体" w:hAnsi="宋体" w:cs="宋体" w:hint="eastAsia"/>
                <w:kern w:val="0"/>
                <w:sz w:val="20"/>
                <w:szCs w:val="20"/>
              </w:rPr>
              <w:t xml:space="preserve">　</w:t>
            </w:r>
          </w:p>
        </w:tc>
      </w:tr>
    </w:tbl>
    <w:p w:rsidR="00793FE2" w:rsidRPr="002975F9" w:rsidRDefault="002975F9" w:rsidP="002975F9">
      <w:pPr>
        <w:tabs>
          <w:tab w:val="left" w:pos="1980"/>
        </w:tabs>
        <w:spacing w:line="300" w:lineRule="auto"/>
        <w:rPr>
          <w:rFonts w:asciiTheme="minorEastAsia" w:hAnsiTheme="minorEastAsia"/>
          <w:sz w:val="24"/>
          <w:szCs w:val="24"/>
        </w:rPr>
      </w:pPr>
      <w:r>
        <w:rPr>
          <w:rFonts w:asciiTheme="minorEastAsia" w:hAnsiTheme="minorEastAsia" w:hint="eastAsia"/>
          <w:sz w:val="24"/>
          <w:szCs w:val="24"/>
        </w:rPr>
        <w:t>五、</w:t>
      </w:r>
      <w:r w:rsidR="00645A4D">
        <w:rPr>
          <w:rFonts w:asciiTheme="minorEastAsia" w:hAnsiTheme="minorEastAsia" w:hint="eastAsia"/>
          <w:sz w:val="24"/>
          <w:szCs w:val="24"/>
        </w:rPr>
        <w:t>工程</w:t>
      </w:r>
      <w:r w:rsidR="00793FE2" w:rsidRPr="002975F9">
        <w:rPr>
          <w:rFonts w:asciiTheme="minorEastAsia" w:hAnsiTheme="minorEastAsia" w:hint="eastAsia"/>
          <w:sz w:val="24"/>
          <w:szCs w:val="24"/>
        </w:rPr>
        <w:t>要求：</w:t>
      </w:r>
    </w:p>
    <w:p w:rsidR="00D62F18" w:rsidRPr="002975F9" w:rsidRDefault="004331BF" w:rsidP="002975F9">
      <w:pPr>
        <w:pStyle w:val="a3"/>
        <w:numPr>
          <w:ilvl w:val="0"/>
          <w:numId w:val="3"/>
        </w:numPr>
        <w:shd w:val="clear" w:color="auto" w:fill="FFFFFF"/>
        <w:spacing w:before="0" w:beforeAutospacing="0" w:after="0" w:afterAutospacing="0" w:line="360" w:lineRule="auto"/>
        <w:rPr>
          <w:rFonts w:asciiTheme="minorEastAsia" w:eastAsiaTheme="minorEastAsia" w:hAnsiTheme="minorEastAsia"/>
        </w:rPr>
      </w:pPr>
      <w:r>
        <w:rPr>
          <w:rFonts w:asciiTheme="minorEastAsia" w:eastAsiaTheme="minorEastAsia" w:hAnsiTheme="minorEastAsia" w:hint="eastAsia"/>
        </w:rPr>
        <w:t>排烟</w:t>
      </w:r>
      <w:r w:rsidR="002975F9">
        <w:rPr>
          <w:rFonts w:asciiTheme="minorEastAsia" w:eastAsiaTheme="minorEastAsia" w:hAnsiTheme="minorEastAsia" w:hint="eastAsia"/>
        </w:rPr>
        <w:t>风</w:t>
      </w:r>
      <w:r w:rsidR="00D62F18" w:rsidRPr="002975F9">
        <w:rPr>
          <w:rFonts w:asciiTheme="minorEastAsia" w:eastAsiaTheme="minorEastAsia" w:hAnsiTheme="minorEastAsia" w:hint="eastAsia"/>
        </w:rPr>
        <w:t>机采用优质</w:t>
      </w:r>
      <w:r w:rsidR="002975F9">
        <w:rPr>
          <w:rFonts w:asciiTheme="minorEastAsia" w:eastAsiaTheme="minorEastAsia" w:hAnsiTheme="minorEastAsia" w:hint="eastAsia"/>
        </w:rPr>
        <w:t>风</w:t>
      </w:r>
      <w:r w:rsidR="00D62F18" w:rsidRPr="002975F9">
        <w:rPr>
          <w:rFonts w:asciiTheme="minorEastAsia" w:eastAsiaTheme="minorEastAsia" w:hAnsiTheme="minorEastAsia" w:hint="eastAsia"/>
        </w:rPr>
        <w:t>机。</w:t>
      </w:r>
    </w:p>
    <w:p w:rsidR="00D62F18" w:rsidRPr="002975F9" w:rsidRDefault="00D62F18" w:rsidP="002975F9">
      <w:pPr>
        <w:pStyle w:val="a3"/>
        <w:shd w:val="clear" w:color="auto" w:fill="FFFFFF"/>
        <w:spacing w:before="0" w:beforeAutospacing="0" w:after="0" w:afterAutospacing="0" w:line="360" w:lineRule="auto"/>
        <w:rPr>
          <w:rFonts w:asciiTheme="minorEastAsia" w:eastAsiaTheme="minorEastAsia" w:hAnsiTheme="minorEastAsia"/>
        </w:rPr>
      </w:pPr>
      <w:r w:rsidRPr="002975F9">
        <w:rPr>
          <w:rFonts w:asciiTheme="minorEastAsia" w:eastAsiaTheme="minorEastAsia" w:hAnsiTheme="minorEastAsia" w:hint="eastAsia"/>
        </w:rPr>
        <w:t>2、消防排烟风机在介质温度不高于85℃的条件下应能长期正常运行。</w:t>
      </w:r>
    </w:p>
    <w:p w:rsidR="00D62F18" w:rsidRPr="002975F9" w:rsidRDefault="00D62F18" w:rsidP="002975F9">
      <w:pPr>
        <w:pStyle w:val="a3"/>
        <w:shd w:val="clear" w:color="auto" w:fill="FFFFFF"/>
        <w:spacing w:before="0" w:beforeAutospacing="0" w:after="0" w:afterAutospacing="0" w:line="360" w:lineRule="auto"/>
        <w:rPr>
          <w:rFonts w:asciiTheme="minorEastAsia" w:eastAsiaTheme="minorEastAsia" w:hAnsiTheme="minorEastAsia"/>
        </w:rPr>
      </w:pPr>
      <w:r w:rsidRPr="002975F9">
        <w:rPr>
          <w:rFonts w:asciiTheme="minorEastAsia" w:eastAsiaTheme="minorEastAsia" w:hAnsiTheme="minorEastAsia" w:hint="eastAsia"/>
        </w:rPr>
        <w:t>3、 消防</w:t>
      </w:r>
      <w:bookmarkStart w:id="2" w:name="_Hlk37408396"/>
      <w:r w:rsidRPr="002975F9">
        <w:rPr>
          <w:rFonts w:asciiTheme="minorEastAsia" w:eastAsiaTheme="minorEastAsia" w:hAnsiTheme="minorEastAsia" w:hint="eastAsia"/>
        </w:rPr>
        <w:t>排烟风机</w:t>
      </w:r>
      <w:bookmarkEnd w:id="2"/>
      <w:r w:rsidRPr="002975F9">
        <w:rPr>
          <w:rFonts w:asciiTheme="minorEastAsia" w:eastAsiaTheme="minorEastAsia" w:hAnsiTheme="minorEastAsia" w:hint="eastAsia"/>
        </w:rPr>
        <w:t>应保证：当输送介质温度在280℃时能连续工作30min，并在介质温度冷却至环境温度时仍能连续正常运转。</w:t>
      </w:r>
    </w:p>
    <w:p w:rsidR="00D62F18" w:rsidRPr="002975F9" w:rsidRDefault="003F54CD" w:rsidP="002975F9">
      <w:pPr>
        <w:pStyle w:val="a3"/>
        <w:shd w:val="clear" w:color="auto" w:fill="FFFFFF"/>
        <w:spacing w:before="0" w:beforeAutospacing="0" w:after="0" w:afterAutospacing="0" w:line="360" w:lineRule="auto"/>
        <w:rPr>
          <w:rFonts w:asciiTheme="minorEastAsia" w:eastAsiaTheme="minorEastAsia" w:hAnsiTheme="minorEastAsia"/>
        </w:rPr>
      </w:pPr>
      <w:r>
        <w:rPr>
          <w:rFonts w:asciiTheme="minorEastAsia" w:eastAsiaTheme="minorEastAsia" w:hAnsiTheme="minorEastAsia" w:hint="eastAsia"/>
          <w:shd w:val="clear" w:color="auto" w:fill="FFFFFF"/>
        </w:rPr>
        <w:t>4</w:t>
      </w:r>
      <w:r w:rsidR="004331BF">
        <w:rPr>
          <w:rFonts w:asciiTheme="minorEastAsia" w:eastAsiaTheme="minorEastAsia" w:hAnsiTheme="minorEastAsia" w:hint="eastAsia"/>
          <w:shd w:val="clear" w:color="auto" w:fill="FFFFFF"/>
        </w:rPr>
        <w:t>、</w:t>
      </w:r>
      <w:r>
        <w:rPr>
          <w:rFonts w:asciiTheme="minorEastAsia" w:eastAsiaTheme="minorEastAsia" w:hAnsiTheme="minorEastAsia" w:hint="eastAsia"/>
          <w:shd w:val="clear" w:color="auto" w:fill="FFFFFF"/>
        </w:rPr>
        <w:t>消防排烟</w:t>
      </w:r>
      <w:r w:rsidR="00D62F18" w:rsidRPr="002975F9">
        <w:rPr>
          <w:rFonts w:asciiTheme="minorEastAsia" w:eastAsiaTheme="minorEastAsia" w:hAnsiTheme="minorEastAsia" w:hint="eastAsia"/>
          <w:shd w:val="clear" w:color="auto" w:fill="FFFFFF"/>
        </w:rPr>
        <w:t>风机运行的震动限值应符合JB/T8689的有关规定。</w:t>
      </w:r>
    </w:p>
    <w:p w:rsidR="00D62F18" w:rsidRPr="002975F9" w:rsidRDefault="003F54CD" w:rsidP="002975F9">
      <w:pPr>
        <w:pStyle w:val="a3"/>
        <w:shd w:val="clear" w:color="auto" w:fill="FFFFFF"/>
        <w:spacing w:before="0" w:beforeAutospacing="0" w:after="0" w:afterAutospacing="0" w:line="360" w:lineRule="auto"/>
        <w:rPr>
          <w:rFonts w:asciiTheme="minorEastAsia" w:eastAsiaTheme="minorEastAsia" w:hAnsiTheme="minorEastAsia"/>
        </w:rPr>
      </w:pPr>
      <w:r>
        <w:rPr>
          <w:rFonts w:asciiTheme="minorEastAsia" w:eastAsiaTheme="minorEastAsia" w:hAnsiTheme="minorEastAsia" w:hint="eastAsia"/>
        </w:rPr>
        <w:t>5、消防排烟</w:t>
      </w:r>
      <w:r w:rsidR="00D62F18" w:rsidRPr="002975F9">
        <w:rPr>
          <w:rFonts w:asciiTheme="minorEastAsia" w:eastAsiaTheme="minorEastAsia" w:hAnsiTheme="minorEastAsia" w:hint="eastAsia"/>
        </w:rPr>
        <w:t>风机内外表面涂漆的技术符合JB/T 6886</w:t>
      </w:r>
      <w:r w:rsidR="004331BF">
        <w:rPr>
          <w:rFonts w:asciiTheme="minorEastAsia" w:eastAsiaTheme="minorEastAsia" w:hAnsiTheme="minorEastAsia" w:hint="eastAsia"/>
        </w:rPr>
        <w:t>的规定，</w:t>
      </w:r>
      <w:r w:rsidR="00D62F18" w:rsidRPr="002975F9">
        <w:rPr>
          <w:rFonts w:asciiTheme="minorEastAsia" w:eastAsiaTheme="minorEastAsia" w:hAnsiTheme="minorEastAsia" w:hint="eastAsia"/>
        </w:rPr>
        <w:t>风机所选用的油漆在通风机输送280℃的介质后，油漆基本不变色。</w:t>
      </w:r>
    </w:p>
    <w:p w:rsidR="00D62F18" w:rsidRPr="002975F9" w:rsidRDefault="003F54CD" w:rsidP="002975F9">
      <w:pPr>
        <w:pStyle w:val="a3"/>
        <w:shd w:val="clear" w:color="auto" w:fill="FFFFFF"/>
        <w:spacing w:before="0" w:beforeAutospacing="0" w:after="0" w:afterAutospacing="0" w:line="360" w:lineRule="auto"/>
        <w:rPr>
          <w:rFonts w:asciiTheme="minorEastAsia" w:eastAsiaTheme="minorEastAsia" w:hAnsiTheme="minorEastAsia"/>
        </w:rPr>
      </w:pPr>
      <w:r>
        <w:rPr>
          <w:rFonts w:asciiTheme="minorEastAsia" w:eastAsiaTheme="minorEastAsia" w:hAnsiTheme="minorEastAsia" w:hint="eastAsia"/>
        </w:rPr>
        <w:t>6、消防排烟</w:t>
      </w:r>
      <w:r w:rsidR="00D62F18" w:rsidRPr="002975F9">
        <w:rPr>
          <w:rFonts w:asciiTheme="minorEastAsia" w:eastAsiaTheme="minorEastAsia" w:hAnsiTheme="minorEastAsia" w:hint="eastAsia"/>
        </w:rPr>
        <w:t>风机的旋转部件及所有可能产生松动的部位均必须牢固可靠，并具有防松措施。</w:t>
      </w:r>
    </w:p>
    <w:p w:rsidR="00D62F18" w:rsidRPr="002975F9" w:rsidRDefault="003F54CD" w:rsidP="002975F9">
      <w:pPr>
        <w:pStyle w:val="a3"/>
        <w:shd w:val="clear" w:color="auto" w:fill="FFFFFF"/>
        <w:spacing w:before="0" w:beforeAutospacing="0" w:after="0" w:afterAutospacing="0" w:line="360" w:lineRule="auto"/>
        <w:rPr>
          <w:rFonts w:asciiTheme="minorEastAsia" w:eastAsiaTheme="minorEastAsia" w:hAnsiTheme="minorEastAsia"/>
        </w:rPr>
      </w:pPr>
      <w:r>
        <w:rPr>
          <w:rFonts w:asciiTheme="minorEastAsia" w:eastAsiaTheme="minorEastAsia" w:hAnsiTheme="minorEastAsia" w:hint="eastAsia"/>
        </w:rPr>
        <w:t>7</w:t>
      </w:r>
      <w:r w:rsidR="00D62F18" w:rsidRPr="002975F9">
        <w:rPr>
          <w:rFonts w:asciiTheme="minorEastAsia" w:eastAsiaTheme="minorEastAsia" w:hAnsiTheme="minorEastAsia" w:hint="eastAsia"/>
        </w:rPr>
        <w:t>、传动组、带轮、联轴器等旋转传动件应装防护罩。</w:t>
      </w:r>
    </w:p>
    <w:p w:rsidR="00D62F18" w:rsidRPr="002975F9" w:rsidRDefault="003F54CD" w:rsidP="002975F9">
      <w:pPr>
        <w:pStyle w:val="a3"/>
        <w:shd w:val="clear" w:color="auto" w:fill="FFFFFF"/>
        <w:spacing w:before="0" w:beforeAutospacing="0" w:after="0" w:afterAutospacing="0" w:line="360" w:lineRule="auto"/>
        <w:rPr>
          <w:rFonts w:asciiTheme="minorEastAsia" w:eastAsiaTheme="minorEastAsia" w:hAnsiTheme="minorEastAsia"/>
        </w:rPr>
      </w:pPr>
      <w:r>
        <w:rPr>
          <w:rFonts w:asciiTheme="minorEastAsia" w:eastAsiaTheme="minorEastAsia" w:hAnsiTheme="minorEastAsia" w:hint="eastAsia"/>
        </w:rPr>
        <w:t>8</w:t>
      </w:r>
      <w:r w:rsidR="00D62F18" w:rsidRPr="002975F9">
        <w:rPr>
          <w:rFonts w:asciiTheme="minorEastAsia" w:eastAsiaTheme="minorEastAsia" w:hAnsiTheme="minorEastAsia" w:hint="eastAsia"/>
        </w:rPr>
        <w:t>、消防排烟通风机其他要求必须相关国家规范要求。</w:t>
      </w:r>
    </w:p>
    <w:p w:rsidR="005C7036" w:rsidRDefault="003F54CD" w:rsidP="002975F9">
      <w:pPr>
        <w:tabs>
          <w:tab w:val="left" w:pos="1980"/>
        </w:tabs>
        <w:spacing w:line="360" w:lineRule="auto"/>
        <w:rPr>
          <w:rFonts w:asciiTheme="minorEastAsia" w:hAnsiTheme="minorEastAsia" w:cs="Times New Roman"/>
          <w:sz w:val="24"/>
          <w:szCs w:val="24"/>
        </w:rPr>
      </w:pPr>
      <w:r>
        <w:rPr>
          <w:rFonts w:asciiTheme="minorEastAsia" w:hAnsiTheme="minorEastAsia" w:hint="eastAsia"/>
          <w:sz w:val="24"/>
          <w:szCs w:val="24"/>
        </w:rPr>
        <w:t>9</w:t>
      </w:r>
      <w:r w:rsidR="00793FE2" w:rsidRPr="002975F9">
        <w:rPr>
          <w:rFonts w:asciiTheme="minorEastAsia" w:hAnsiTheme="minorEastAsia" w:hint="eastAsia"/>
          <w:sz w:val="24"/>
          <w:szCs w:val="24"/>
        </w:rPr>
        <w:t>、</w:t>
      </w:r>
      <w:r w:rsidR="00793FE2" w:rsidRPr="002975F9">
        <w:rPr>
          <w:rFonts w:asciiTheme="minorEastAsia" w:hAnsiTheme="minorEastAsia" w:cs="Times New Roman" w:hint="eastAsia"/>
          <w:sz w:val="24"/>
          <w:szCs w:val="24"/>
        </w:rPr>
        <w:t>原有</w:t>
      </w:r>
      <w:r>
        <w:rPr>
          <w:rFonts w:asciiTheme="minorEastAsia" w:hAnsiTheme="minorEastAsia" w:cs="Times New Roman" w:hint="eastAsia"/>
          <w:sz w:val="24"/>
          <w:szCs w:val="24"/>
        </w:rPr>
        <w:t>消防</w:t>
      </w:r>
      <w:r w:rsidR="00793FE2" w:rsidRPr="002975F9">
        <w:rPr>
          <w:rFonts w:asciiTheme="minorEastAsia" w:hAnsiTheme="minorEastAsia" w:cs="Times New Roman" w:hint="eastAsia"/>
          <w:sz w:val="24"/>
          <w:szCs w:val="24"/>
        </w:rPr>
        <w:t>风机拆除</w:t>
      </w:r>
      <w:r w:rsidR="005475BA" w:rsidRPr="002975F9">
        <w:rPr>
          <w:rFonts w:asciiTheme="minorEastAsia" w:hAnsiTheme="minorEastAsia" w:cs="Times New Roman" w:hint="eastAsia"/>
          <w:sz w:val="24"/>
          <w:szCs w:val="24"/>
        </w:rPr>
        <w:t>，保证其外观完好、</w:t>
      </w:r>
      <w:r w:rsidR="00EC775A" w:rsidRPr="002975F9">
        <w:rPr>
          <w:rFonts w:asciiTheme="minorEastAsia" w:hAnsiTheme="minorEastAsia" w:cs="Times New Roman" w:hint="eastAsia"/>
          <w:sz w:val="24"/>
          <w:szCs w:val="24"/>
        </w:rPr>
        <w:t>功能使用</w:t>
      </w:r>
      <w:r w:rsidR="005475BA" w:rsidRPr="002975F9">
        <w:rPr>
          <w:rFonts w:asciiTheme="minorEastAsia" w:hAnsiTheme="minorEastAsia" w:cs="Times New Roman" w:hint="eastAsia"/>
          <w:sz w:val="24"/>
          <w:szCs w:val="24"/>
        </w:rPr>
        <w:t>正常。</w:t>
      </w:r>
    </w:p>
    <w:p w:rsidR="00D05A9A" w:rsidRDefault="003F54CD" w:rsidP="002975F9">
      <w:pPr>
        <w:tabs>
          <w:tab w:val="left" w:pos="1980"/>
        </w:tabs>
        <w:spacing w:line="360" w:lineRule="auto"/>
        <w:rPr>
          <w:rFonts w:asciiTheme="minorEastAsia" w:hAnsiTheme="minorEastAsia" w:cs="Times New Roman"/>
          <w:sz w:val="24"/>
          <w:szCs w:val="24"/>
        </w:rPr>
      </w:pPr>
      <w:r>
        <w:rPr>
          <w:rFonts w:asciiTheme="minorEastAsia" w:hAnsiTheme="minorEastAsia" w:cs="Times New Roman" w:hint="eastAsia"/>
          <w:sz w:val="24"/>
          <w:szCs w:val="24"/>
        </w:rPr>
        <w:t>10</w:t>
      </w:r>
      <w:r w:rsidR="00D05A9A">
        <w:rPr>
          <w:rFonts w:asciiTheme="minorEastAsia" w:hAnsiTheme="minorEastAsia" w:cs="Times New Roman" w:hint="eastAsia"/>
          <w:sz w:val="24"/>
          <w:szCs w:val="24"/>
        </w:rPr>
        <w:t>、</w:t>
      </w:r>
      <w:r w:rsidR="007B7D03" w:rsidRPr="007B7D03">
        <w:rPr>
          <w:rFonts w:ascii="宋体" w:eastAsia="宋体" w:hAnsi="宋体" w:cs="Times New Roman" w:hint="eastAsia"/>
          <w:sz w:val="24"/>
          <w:szCs w:val="24"/>
        </w:rPr>
        <w:t>工程完工后</w:t>
      </w:r>
      <w:bookmarkStart w:id="3" w:name="_Hlk37408549"/>
      <w:r w:rsidR="00D05A9A" w:rsidRPr="007B7D03">
        <w:rPr>
          <w:rFonts w:ascii="宋体" w:eastAsia="宋体" w:hAnsi="宋体" w:cs="Times New Roman" w:hint="eastAsia"/>
          <w:sz w:val="24"/>
          <w:szCs w:val="24"/>
        </w:rPr>
        <w:t>中标方</w:t>
      </w:r>
      <w:bookmarkEnd w:id="3"/>
      <w:r w:rsidR="00D05A9A" w:rsidRPr="007B7D03">
        <w:rPr>
          <w:rFonts w:ascii="宋体" w:eastAsia="宋体" w:hAnsi="宋体" w:cs="Times New Roman" w:hint="eastAsia"/>
          <w:sz w:val="24"/>
          <w:szCs w:val="24"/>
        </w:rPr>
        <w:t>需</w:t>
      </w:r>
      <w:r w:rsidRPr="007B7D03">
        <w:rPr>
          <w:rFonts w:ascii="宋体" w:eastAsia="宋体" w:hAnsi="宋体" w:cs="Times New Roman" w:hint="eastAsia"/>
          <w:sz w:val="24"/>
          <w:szCs w:val="24"/>
        </w:rPr>
        <w:t>提供</w:t>
      </w:r>
      <w:r w:rsidR="00D05A9A" w:rsidRPr="007B7D03">
        <w:rPr>
          <w:rFonts w:ascii="宋体" w:eastAsia="宋体" w:hAnsi="宋体" w:cs="Times New Roman" w:hint="eastAsia"/>
          <w:sz w:val="24"/>
          <w:szCs w:val="24"/>
        </w:rPr>
        <w:t>第三方</w:t>
      </w:r>
      <w:bookmarkStart w:id="4" w:name="_Hlk37408533"/>
      <w:r w:rsidR="00D05A9A" w:rsidRPr="007B7D03">
        <w:rPr>
          <w:rFonts w:ascii="宋体" w:eastAsia="宋体" w:hAnsi="宋体" w:cs="Times New Roman" w:hint="eastAsia"/>
          <w:sz w:val="24"/>
          <w:szCs w:val="24"/>
        </w:rPr>
        <w:t>检测</w:t>
      </w:r>
      <w:bookmarkStart w:id="5" w:name="_Hlk37407922"/>
      <w:bookmarkEnd w:id="4"/>
      <w:r w:rsidR="00D05A9A" w:rsidRPr="007B7D03">
        <w:rPr>
          <w:rFonts w:ascii="宋体" w:eastAsia="宋体" w:hAnsi="宋体" w:cs="Times New Roman" w:hint="eastAsia"/>
          <w:sz w:val="24"/>
          <w:szCs w:val="24"/>
        </w:rPr>
        <w:t>报告</w:t>
      </w:r>
      <w:bookmarkEnd w:id="5"/>
      <w:r w:rsidR="007B7D03" w:rsidRPr="007B7D03">
        <w:rPr>
          <w:rFonts w:ascii="宋体" w:eastAsia="宋体" w:hAnsi="宋体" w:cs="Times New Roman" w:hint="eastAsia"/>
          <w:sz w:val="24"/>
          <w:szCs w:val="24"/>
        </w:rPr>
        <w:t>以证明改造后的</w:t>
      </w:r>
      <w:r w:rsidR="007B7D03" w:rsidRPr="007B7D03">
        <w:rPr>
          <w:rFonts w:ascii="宋体" w:eastAsia="宋体" w:hAnsi="宋体" w:hint="eastAsia"/>
          <w:sz w:val="24"/>
          <w:szCs w:val="24"/>
        </w:rPr>
        <w:t>排烟风机</w:t>
      </w:r>
      <w:r w:rsidR="007B7D03" w:rsidRPr="007B7D03">
        <w:rPr>
          <w:rFonts w:ascii="宋体" w:eastAsia="宋体" w:hAnsi="宋体" w:hint="eastAsia"/>
          <w:sz w:val="24"/>
          <w:szCs w:val="24"/>
        </w:rPr>
        <w:t>的</w:t>
      </w:r>
      <w:r w:rsidR="00350C7E" w:rsidRPr="007B7D03">
        <w:rPr>
          <w:rFonts w:ascii="宋体" w:eastAsia="宋体" w:hAnsi="宋体" w:cs="Times New Roman" w:hint="eastAsia"/>
          <w:sz w:val="24"/>
          <w:szCs w:val="24"/>
        </w:rPr>
        <w:t>排风量</w:t>
      </w:r>
      <w:r w:rsidR="001029CF" w:rsidRPr="007B7D03">
        <w:rPr>
          <w:rFonts w:ascii="宋体" w:eastAsia="宋体" w:hAnsi="宋体" w:cs="Times New Roman" w:hint="eastAsia"/>
          <w:sz w:val="24"/>
          <w:szCs w:val="24"/>
        </w:rPr>
        <w:t>达到消防</w:t>
      </w:r>
      <w:r w:rsidR="003C3CF8" w:rsidRPr="007B7D03">
        <w:rPr>
          <w:rFonts w:ascii="宋体" w:eastAsia="宋体" w:hAnsi="宋体" w:cs="Times New Roman" w:hint="eastAsia"/>
          <w:sz w:val="24"/>
          <w:szCs w:val="24"/>
        </w:rPr>
        <w:t>技术</w:t>
      </w:r>
      <w:r w:rsidR="007D317D">
        <w:rPr>
          <w:rFonts w:ascii="宋体" w:eastAsia="宋体" w:hAnsi="宋体" w:cs="Times New Roman" w:hint="eastAsia"/>
          <w:sz w:val="24"/>
          <w:szCs w:val="24"/>
        </w:rPr>
        <w:t>标准(</w:t>
      </w:r>
      <w:r w:rsidR="007D317D" w:rsidRPr="007B7D03">
        <w:rPr>
          <w:rFonts w:ascii="宋体" w:eastAsia="宋体" w:hAnsi="宋体" w:cs="Times New Roman" w:hint="eastAsia"/>
          <w:sz w:val="24"/>
          <w:szCs w:val="24"/>
        </w:rPr>
        <w:t>检测</w:t>
      </w:r>
      <w:r w:rsidR="007D317D">
        <w:rPr>
          <w:rFonts w:ascii="宋体" w:eastAsia="宋体" w:hAnsi="宋体" w:cs="Times New Roman" w:hint="eastAsia"/>
          <w:sz w:val="24"/>
          <w:szCs w:val="24"/>
        </w:rPr>
        <w:t>费用由</w:t>
      </w:r>
      <w:r w:rsidR="007D317D" w:rsidRPr="007B7D03">
        <w:rPr>
          <w:rFonts w:ascii="宋体" w:eastAsia="宋体" w:hAnsi="宋体" w:cs="Times New Roman" w:hint="eastAsia"/>
          <w:sz w:val="24"/>
          <w:szCs w:val="24"/>
        </w:rPr>
        <w:t>中标方</w:t>
      </w:r>
      <w:r w:rsidR="007D317D">
        <w:rPr>
          <w:rFonts w:ascii="宋体" w:eastAsia="宋体" w:hAnsi="宋体" w:cs="Times New Roman" w:hint="eastAsia"/>
          <w:sz w:val="24"/>
          <w:szCs w:val="24"/>
        </w:rPr>
        <w:t>支付)</w:t>
      </w:r>
      <w:r w:rsidR="001029CF">
        <w:rPr>
          <w:rFonts w:asciiTheme="minorEastAsia" w:hAnsiTheme="minorEastAsia" w:cs="Times New Roman" w:hint="eastAsia"/>
          <w:sz w:val="24"/>
          <w:szCs w:val="24"/>
        </w:rPr>
        <w:t>。</w:t>
      </w:r>
    </w:p>
    <w:p w:rsidR="00D05A9A" w:rsidRDefault="003F54CD" w:rsidP="002975F9">
      <w:pPr>
        <w:tabs>
          <w:tab w:val="left" w:pos="1980"/>
        </w:tabs>
        <w:spacing w:line="360" w:lineRule="auto"/>
        <w:rPr>
          <w:rFonts w:asciiTheme="minorEastAsia" w:hAnsiTheme="minorEastAsia" w:cs="Times New Roman"/>
          <w:sz w:val="24"/>
          <w:szCs w:val="24"/>
        </w:rPr>
      </w:pPr>
      <w:r>
        <w:rPr>
          <w:rFonts w:asciiTheme="minorEastAsia" w:hAnsiTheme="minorEastAsia" w:cs="Times New Roman" w:hint="eastAsia"/>
          <w:sz w:val="24"/>
          <w:szCs w:val="24"/>
        </w:rPr>
        <w:t>11</w:t>
      </w:r>
      <w:bookmarkStart w:id="6" w:name="_Hlk37407346"/>
      <w:r w:rsidR="00D05A9A">
        <w:rPr>
          <w:rFonts w:asciiTheme="minorEastAsia" w:hAnsiTheme="minorEastAsia" w:cs="Times New Roman" w:hint="eastAsia"/>
          <w:sz w:val="24"/>
          <w:szCs w:val="24"/>
        </w:rPr>
        <w:t>、</w:t>
      </w:r>
      <w:bookmarkEnd w:id="6"/>
      <w:r>
        <w:rPr>
          <w:rFonts w:asciiTheme="minorEastAsia" w:hAnsiTheme="minorEastAsia" w:cs="Times New Roman" w:hint="eastAsia"/>
          <w:sz w:val="24"/>
          <w:szCs w:val="24"/>
        </w:rPr>
        <w:t>消防</w:t>
      </w:r>
      <w:r w:rsidR="00D05A9A">
        <w:rPr>
          <w:rFonts w:asciiTheme="minorEastAsia" w:hAnsiTheme="minorEastAsia" w:cs="Times New Roman" w:hint="eastAsia"/>
          <w:sz w:val="24"/>
          <w:szCs w:val="24"/>
        </w:rPr>
        <w:t>排烟风机质保期二年</w:t>
      </w:r>
      <w:bookmarkStart w:id="7" w:name="_Hlk37407411"/>
      <w:r w:rsidR="00D05A9A">
        <w:rPr>
          <w:rFonts w:asciiTheme="minorEastAsia" w:hAnsiTheme="minorEastAsia" w:cs="Times New Roman" w:hint="eastAsia"/>
          <w:sz w:val="24"/>
          <w:szCs w:val="24"/>
        </w:rPr>
        <w:t>。</w:t>
      </w:r>
      <w:bookmarkEnd w:id="7"/>
    </w:p>
    <w:p w:rsidR="00947996" w:rsidRPr="00D05A9A" w:rsidRDefault="00947996" w:rsidP="002975F9">
      <w:pPr>
        <w:tabs>
          <w:tab w:val="left" w:pos="1980"/>
        </w:tabs>
        <w:spacing w:line="360" w:lineRule="auto"/>
        <w:rPr>
          <w:rFonts w:asciiTheme="minorEastAsia" w:hAnsiTheme="minorEastAsia" w:cs="Times New Roman" w:hint="eastAsia"/>
          <w:sz w:val="24"/>
          <w:szCs w:val="24"/>
        </w:rPr>
      </w:pPr>
      <w:r>
        <w:rPr>
          <w:rFonts w:asciiTheme="minorEastAsia" w:hAnsiTheme="minorEastAsia" w:cs="Times New Roman" w:hint="eastAsia"/>
          <w:sz w:val="24"/>
          <w:szCs w:val="24"/>
        </w:rPr>
        <w:t>12</w:t>
      </w:r>
      <w:r>
        <w:rPr>
          <w:rFonts w:asciiTheme="minorEastAsia" w:hAnsiTheme="minorEastAsia" w:cs="Times New Roman" w:hint="eastAsia"/>
          <w:sz w:val="24"/>
          <w:szCs w:val="24"/>
        </w:rPr>
        <w:t>、</w:t>
      </w:r>
      <w:r>
        <w:rPr>
          <w:rFonts w:asciiTheme="minorEastAsia" w:hAnsiTheme="minorEastAsia" w:cs="Times New Roman" w:hint="eastAsia"/>
          <w:sz w:val="24"/>
          <w:szCs w:val="24"/>
        </w:rPr>
        <w:t>投标人的报价包</w:t>
      </w:r>
      <w:r w:rsidRPr="00E41827">
        <w:rPr>
          <w:rFonts w:ascii="宋体" w:hAnsi="宋体" w:cs="宋体" w:hint="eastAsia"/>
          <w:sz w:val="24"/>
          <w:szCs w:val="24"/>
        </w:rPr>
        <w:t>含所有税费</w:t>
      </w:r>
      <w:r>
        <w:rPr>
          <w:rFonts w:asciiTheme="minorEastAsia" w:hAnsiTheme="minorEastAsia" w:cs="Times New Roman" w:hint="eastAsia"/>
          <w:sz w:val="24"/>
          <w:szCs w:val="24"/>
        </w:rPr>
        <w:t>。</w:t>
      </w:r>
      <w:bookmarkStart w:id="8" w:name="_GoBack"/>
      <w:bookmarkEnd w:id="8"/>
    </w:p>
    <w:p w:rsidR="002975F9" w:rsidRPr="0051659B" w:rsidRDefault="002975F9" w:rsidP="002975F9">
      <w:pPr>
        <w:tabs>
          <w:tab w:val="left" w:pos="1980"/>
        </w:tabs>
        <w:spacing w:line="360" w:lineRule="auto"/>
        <w:rPr>
          <w:rFonts w:asciiTheme="minorEastAsia" w:hAnsiTheme="minorEastAsia" w:cs="Times New Roman"/>
          <w:sz w:val="24"/>
          <w:szCs w:val="24"/>
        </w:rPr>
      </w:pPr>
      <w:r w:rsidRPr="0051659B">
        <w:rPr>
          <w:rFonts w:asciiTheme="minorEastAsia" w:hAnsiTheme="minorEastAsia" w:cs="Times New Roman" w:hint="eastAsia"/>
          <w:sz w:val="24"/>
          <w:szCs w:val="24"/>
        </w:rPr>
        <w:t>六、</w:t>
      </w:r>
      <w:r w:rsidR="0051659B" w:rsidRPr="0051659B">
        <w:rPr>
          <w:rFonts w:asciiTheme="minorEastAsia" w:hAnsiTheme="minorEastAsia" w:hint="eastAsia"/>
          <w:sz w:val="24"/>
          <w:szCs w:val="24"/>
        </w:rPr>
        <w:t>公司</w:t>
      </w:r>
      <w:r w:rsidRPr="0051659B">
        <w:rPr>
          <w:rFonts w:asciiTheme="minorEastAsia" w:hAnsiTheme="minorEastAsia" w:cs="Times New Roman" w:hint="eastAsia"/>
          <w:sz w:val="24"/>
          <w:szCs w:val="24"/>
        </w:rPr>
        <w:t>资质要求：</w:t>
      </w:r>
    </w:p>
    <w:p w:rsidR="002975F9" w:rsidRPr="0051659B" w:rsidRDefault="002975F9" w:rsidP="002975F9">
      <w:pPr>
        <w:widowControl/>
        <w:spacing w:line="360" w:lineRule="auto"/>
        <w:jc w:val="left"/>
        <w:rPr>
          <w:rFonts w:asciiTheme="minorEastAsia" w:hAnsiTheme="minorEastAsia"/>
          <w:sz w:val="24"/>
          <w:szCs w:val="24"/>
        </w:rPr>
      </w:pPr>
      <w:r w:rsidRPr="0051659B">
        <w:rPr>
          <w:rFonts w:asciiTheme="minorEastAsia" w:hAnsiTheme="minorEastAsia" w:hint="eastAsia"/>
          <w:sz w:val="24"/>
          <w:szCs w:val="24"/>
        </w:rPr>
        <w:t>1、参加投标的单位必须是来自中华人民共和国境内独立法人且具有按招标文件要求承担项目规定的相关服务能力。</w:t>
      </w:r>
    </w:p>
    <w:p w:rsidR="002975F9" w:rsidRPr="0051659B" w:rsidRDefault="002975F9" w:rsidP="002975F9">
      <w:pPr>
        <w:widowControl/>
        <w:spacing w:line="360" w:lineRule="auto"/>
        <w:jc w:val="left"/>
        <w:rPr>
          <w:rFonts w:asciiTheme="minorEastAsia" w:hAnsiTheme="minorEastAsia"/>
          <w:sz w:val="24"/>
          <w:szCs w:val="24"/>
        </w:rPr>
      </w:pPr>
      <w:r w:rsidRPr="0051659B">
        <w:rPr>
          <w:rFonts w:asciiTheme="minorEastAsia" w:hAnsiTheme="minorEastAsia" w:hint="eastAsia"/>
          <w:sz w:val="24"/>
          <w:szCs w:val="24"/>
        </w:rPr>
        <w:t>2、参加投标单位具备消防设施工程专业承包资质（</w:t>
      </w:r>
      <w:r w:rsidR="003F54CD" w:rsidRPr="0051659B">
        <w:rPr>
          <w:rFonts w:asciiTheme="minorEastAsia" w:hAnsiTheme="minorEastAsia" w:hint="eastAsia"/>
          <w:sz w:val="24"/>
          <w:szCs w:val="24"/>
        </w:rPr>
        <w:t>二级或</w:t>
      </w:r>
      <w:r w:rsidRPr="0051659B">
        <w:rPr>
          <w:rFonts w:asciiTheme="minorEastAsia" w:hAnsiTheme="minorEastAsia" w:hint="eastAsia"/>
          <w:sz w:val="24"/>
          <w:szCs w:val="24"/>
        </w:rPr>
        <w:t>二级</w:t>
      </w:r>
      <w:r w:rsidR="003F54CD" w:rsidRPr="0051659B">
        <w:rPr>
          <w:rFonts w:asciiTheme="minorEastAsia" w:hAnsiTheme="minorEastAsia" w:hint="eastAsia"/>
          <w:sz w:val="24"/>
          <w:szCs w:val="24"/>
        </w:rPr>
        <w:t>以上</w:t>
      </w:r>
      <w:r w:rsidRPr="0051659B">
        <w:rPr>
          <w:rFonts w:asciiTheme="minorEastAsia" w:hAnsiTheme="minorEastAsia" w:hint="eastAsia"/>
          <w:sz w:val="24"/>
          <w:szCs w:val="24"/>
        </w:rPr>
        <w:t>）。</w:t>
      </w:r>
    </w:p>
    <w:p w:rsidR="002975F9" w:rsidRPr="0051659B" w:rsidRDefault="002975F9" w:rsidP="002975F9">
      <w:pPr>
        <w:widowControl/>
        <w:spacing w:line="360" w:lineRule="auto"/>
        <w:jc w:val="left"/>
        <w:rPr>
          <w:rFonts w:asciiTheme="minorEastAsia" w:hAnsiTheme="minorEastAsia"/>
          <w:sz w:val="24"/>
          <w:szCs w:val="24"/>
        </w:rPr>
      </w:pPr>
      <w:r w:rsidRPr="0051659B">
        <w:rPr>
          <w:rFonts w:asciiTheme="minorEastAsia" w:hAnsiTheme="minorEastAsia" w:hint="eastAsia"/>
          <w:sz w:val="24"/>
          <w:szCs w:val="24"/>
        </w:rPr>
        <w:t>3、公司具有良好的资金、财务状况。</w:t>
      </w:r>
    </w:p>
    <w:p w:rsidR="002975F9" w:rsidRPr="0051659B" w:rsidRDefault="002975F9" w:rsidP="002975F9">
      <w:pPr>
        <w:widowControl/>
        <w:spacing w:line="360" w:lineRule="auto"/>
        <w:jc w:val="left"/>
        <w:rPr>
          <w:rFonts w:asciiTheme="minorEastAsia" w:hAnsiTheme="minorEastAsia"/>
          <w:sz w:val="24"/>
          <w:szCs w:val="24"/>
        </w:rPr>
      </w:pPr>
      <w:r w:rsidRPr="0051659B">
        <w:rPr>
          <w:rFonts w:asciiTheme="minorEastAsia" w:hAnsiTheme="minorEastAsia" w:hint="eastAsia"/>
          <w:sz w:val="24"/>
          <w:szCs w:val="24"/>
        </w:rPr>
        <w:t>4、产品及生产所需装备符合中国政府规定的相应技术标准和环保标准。</w:t>
      </w:r>
    </w:p>
    <w:p w:rsidR="002975F9" w:rsidRPr="0051659B" w:rsidRDefault="002975F9" w:rsidP="002975F9">
      <w:pPr>
        <w:widowControl/>
        <w:spacing w:line="360" w:lineRule="auto"/>
        <w:jc w:val="left"/>
        <w:rPr>
          <w:rFonts w:asciiTheme="minorEastAsia" w:hAnsiTheme="minorEastAsia"/>
          <w:sz w:val="24"/>
          <w:szCs w:val="24"/>
        </w:rPr>
      </w:pPr>
      <w:r w:rsidRPr="0051659B">
        <w:rPr>
          <w:rFonts w:asciiTheme="minorEastAsia" w:hAnsiTheme="minorEastAsia" w:hint="eastAsia"/>
          <w:sz w:val="24"/>
          <w:szCs w:val="24"/>
        </w:rPr>
        <w:t>5、</w:t>
      </w:r>
      <w:r w:rsidRPr="0051659B">
        <w:rPr>
          <w:rFonts w:asciiTheme="minorEastAsia" w:hAnsiTheme="minorEastAsia" w:hint="eastAsia"/>
          <w:bCs/>
          <w:sz w:val="24"/>
          <w:szCs w:val="24"/>
        </w:rPr>
        <w:t>本项目不接受联合体投标。</w:t>
      </w:r>
    </w:p>
    <w:p w:rsidR="0027175B" w:rsidRPr="002975F9" w:rsidRDefault="002975F9" w:rsidP="00947996">
      <w:pPr>
        <w:widowControl/>
        <w:spacing w:line="360" w:lineRule="auto"/>
        <w:jc w:val="left"/>
        <w:rPr>
          <w:rFonts w:asciiTheme="minorEastAsia" w:hAnsiTheme="minorEastAsia" w:hint="eastAsia"/>
          <w:sz w:val="24"/>
          <w:szCs w:val="24"/>
        </w:rPr>
      </w:pPr>
      <w:r w:rsidRPr="0051659B">
        <w:rPr>
          <w:rFonts w:asciiTheme="minorEastAsia" w:hAnsiTheme="minorEastAsia" w:hint="eastAsia"/>
          <w:bCs/>
          <w:sz w:val="24"/>
          <w:szCs w:val="24"/>
        </w:rPr>
        <w:t>6、在南方科技大学医院无不良记录</w:t>
      </w:r>
      <w:r w:rsidRPr="002975F9">
        <w:rPr>
          <w:rFonts w:asciiTheme="minorEastAsia" w:hAnsiTheme="minorEastAsia" w:hint="eastAsia"/>
          <w:bCs/>
          <w:sz w:val="24"/>
          <w:szCs w:val="24"/>
        </w:rPr>
        <w:t>。</w:t>
      </w:r>
    </w:p>
    <w:sectPr w:rsidR="0027175B" w:rsidRPr="002975F9" w:rsidSect="0027175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2AEE" w:rsidRDefault="00A82AEE" w:rsidP="00D62F18">
      <w:r>
        <w:separator/>
      </w:r>
    </w:p>
  </w:endnote>
  <w:endnote w:type="continuationSeparator" w:id="0">
    <w:p w:rsidR="00A82AEE" w:rsidRDefault="00A82AEE" w:rsidP="00D62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2AEE" w:rsidRDefault="00A82AEE" w:rsidP="00D62F18">
      <w:r>
        <w:separator/>
      </w:r>
    </w:p>
  </w:footnote>
  <w:footnote w:type="continuationSeparator" w:id="0">
    <w:p w:rsidR="00A82AEE" w:rsidRDefault="00A82AEE" w:rsidP="00D62F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226DA"/>
    <w:multiLevelType w:val="multilevel"/>
    <w:tmpl w:val="056226DA"/>
    <w:lvl w:ilvl="0">
      <w:start w:val="1"/>
      <w:numFmt w:val="japaneseCounting"/>
      <w:lvlText w:val="%1、"/>
      <w:lvlJc w:val="left"/>
      <w:pPr>
        <w:tabs>
          <w:tab w:val="num" w:pos="600"/>
        </w:tabs>
        <w:ind w:left="600" w:hanging="600"/>
      </w:pPr>
      <w:rPr>
        <w:rFonts w:hint="default"/>
      </w:rPr>
    </w:lvl>
    <w:lvl w:ilvl="1">
      <w:start w:val="2"/>
      <w:numFmt w:val="decimal"/>
      <w:lvlText w:val="%2、"/>
      <w:lvlJc w:val="left"/>
      <w:pPr>
        <w:tabs>
          <w:tab w:val="num" w:pos="1140"/>
        </w:tabs>
        <w:ind w:left="1140" w:hanging="72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3BFE2DBA"/>
    <w:multiLevelType w:val="hybridMultilevel"/>
    <w:tmpl w:val="19AE9760"/>
    <w:lvl w:ilvl="0" w:tplc="C6ECCA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16C3E24"/>
    <w:multiLevelType w:val="hybridMultilevel"/>
    <w:tmpl w:val="5D98FF30"/>
    <w:lvl w:ilvl="0" w:tplc="77E8899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9AC1988"/>
    <w:multiLevelType w:val="hybridMultilevel"/>
    <w:tmpl w:val="CE6CA260"/>
    <w:lvl w:ilvl="0" w:tplc="475ABE5E">
      <w:start w:val="1"/>
      <w:numFmt w:val="japaneseCounting"/>
      <w:lvlText w:val="%1、"/>
      <w:lvlJc w:val="left"/>
      <w:pPr>
        <w:ind w:left="480" w:hanging="48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9C42B37"/>
    <w:multiLevelType w:val="hybridMultilevel"/>
    <w:tmpl w:val="41F6E2FE"/>
    <w:lvl w:ilvl="0" w:tplc="2F2ADFA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C7036"/>
    <w:rsid w:val="000A1D8D"/>
    <w:rsid w:val="001029CF"/>
    <w:rsid w:val="0027175B"/>
    <w:rsid w:val="00275D29"/>
    <w:rsid w:val="002975F9"/>
    <w:rsid w:val="002D11B7"/>
    <w:rsid w:val="00300AB8"/>
    <w:rsid w:val="00350C7E"/>
    <w:rsid w:val="0036145B"/>
    <w:rsid w:val="003C3CF8"/>
    <w:rsid w:val="003F54CD"/>
    <w:rsid w:val="0042618A"/>
    <w:rsid w:val="004331BF"/>
    <w:rsid w:val="004675C7"/>
    <w:rsid w:val="0051659B"/>
    <w:rsid w:val="005475BA"/>
    <w:rsid w:val="005B7811"/>
    <w:rsid w:val="005C686E"/>
    <w:rsid w:val="005C7036"/>
    <w:rsid w:val="00645A4D"/>
    <w:rsid w:val="006A1D26"/>
    <w:rsid w:val="006F22F1"/>
    <w:rsid w:val="00793FE2"/>
    <w:rsid w:val="007B7D03"/>
    <w:rsid w:val="007D317D"/>
    <w:rsid w:val="00806A60"/>
    <w:rsid w:val="00813260"/>
    <w:rsid w:val="00821F7E"/>
    <w:rsid w:val="00841D9B"/>
    <w:rsid w:val="0086556A"/>
    <w:rsid w:val="00947996"/>
    <w:rsid w:val="0096298C"/>
    <w:rsid w:val="00962CB1"/>
    <w:rsid w:val="009757A9"/>
    <w:rsid w:val="00A43FAF"/>
    <w:rsid w:val="00A476EA"/>
    <w:rsid w:val="00A82AEE"/>
    <w:rsid w:val="00B609EE"/>
    <w:rsid w:val="00B61491"/>
    <w:rsid w:val="00B61973"/>
    <w:rsid w:val="00BE7680"/>
    <w:rsid w:val="00CF0FFD"/>
    <w:rsid w:val="00D05A9A"/>
    <w:rsid w:val="00D55EE7"/>
    <w:rsid w:val="00D62F18"/>
    <w:rsid w:val="00D903B9"/>
    <w:rsid w:val="00D932D5"/>
    <w:rsid w:val="00EB7191"/>
    <w:rsid w:val="00EC775A"/>
    <w:rsid w:val="00ED5EBE"/>
    <w:rsid w:val="00F64D7F"/>
    <w:rsid w:val="00FA13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2A2383"/>
  <w15:docId w15:val="{927FCF71-1987-41CA-B219-F74FE770A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175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C7036"/>
    <w:pPr>
      <w:widowControl/>
      <w:spacing w:before="100" w:beforeAutospacing="1" w:after="100" w:afterAutospacing="1"/>
      <w:jc w:val="left"/>
    </w:pPr>
    <w:rPr>
      <w:rFonts w:ascii="宋体" w:eastAsia="宋体" w:hAnsi="宋体" w:cs="宋体"/>
      <w:kern w:val="0"/>
      <w:sz w:val="24"/>
      <w:szCs w:val="24"/>
    </w:rPr>
  </w:style>
  <w:style w:type="paragraph" w:styleId="a4">
    <w:name w:val="List Paragraph"/>
    <w:basedOn w:val="a"/>
    <w:uiPriority w:val="34"/>
    <w:qFormat/>
    <w:rsid w:val="00793FE2"/>
    <w:pPr>
      <w:ind w:firstLineChars="200" w:firstLine="420"/>
    </w:pPr>
  </w:style>
  <w:style w:type="paragraph" w:styleId="a5">
    <w:name w:val="header"/>
    <w:basedOn w:val="a"/>
    <w:link w:val="a6"/>
    <w:uiPriority w:val="99"/>
    <w:unhideWhenUsed/>
    <w:rsid w:val="00D62F18"/>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D62F18"/>
    <w:rPr>
      <w:sz w:val="18"/>
      <w:szCs w:val="18"/>
    </w:rPr>
  </w:style>
  <w:style w:type="paragraph" w:styleId="a7">
    <w:name w:val="footer"/>
    <w:basedOn w:val="a"/>
    <w:link w:val="a8"/>
    <w:uiPriority w:val="99"/>
    <w:unhideWhenUsed/>
    <w:rsid w:val="00D62F18"/>
    <w:pPr>
      <w:tabs>
        <w:tab w:val="center" w:pos="4153"/>
        <w:tab w:val="right" w:pos="8306"/>
      </w:tabs>
      <w:snapToGrid w:val="0"/>
      <w:jc w:val="left"/>
    </w:pPr>
    <w:rPr>
      <w:sz w:val="18"/>
      <w:szCs w:val="18"/>
    </w:rPr>
  </w:style>
  <w:style w:type="character" w:customStyle="1" w:styleId="a8">
    <w:name w:val="页脚 字符"/>
    <w:basedOn w:val="a0"/>
    <w:link w:val="a7"/>
    <w:uiPriority w:val="99"/>
    <w:rsid w:val="00D62F1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780144">
      <w:bodyDiv w:val="1"/>
      <w:marLeft w:val="0"/>
      <w:marRight w:val="0"/>
      <w:marTop w:val="0"/>
      <w:marBottom w:val="0"/>
      <w:divBdr>
        <w:top w:val="none" w:sz="0" w:space="0" w:color="auto"/>
        <w:left w:val="none" w:sz="0" w:space="0" w:color="auto"/>
        <w:bottom w:val="none" w:sz="0" w:space="0" w:color="auto"/>
        <w:right w:val="none" w:sz="0" w:space="0" w:color="auto"/>
      </w:divBdr>
    </w:div>
    <w:div w:id="476915984">
      <w:bodyDiv w:val="1"/>
      <w:marLeft w:val="0"/>
      <w:marRight w:val="0"/>
      <w:marTop w:val="0"/>
      <w:marBottom w:val="0"/>
      <w:divBdr>
        <w:top w:val="none" w:sz="0" w:space="0" w:color="auto"/>
        <w:left w:val="none" w:sz="0" w:space="0" w:color="auto"/>
        <w:bottom w:val="none" w:sz="0" w:space="0" w:color="auto"/>
        <w:right w:val="none" w:sz="0" w:space="0" w:color="auto"/>
      </w:divBdr>
    </w:div>
    <w:div w:id="612708038">
      <w:bodyDiv w:val="1"/>
      <w:marLeft w:val="0"/>
      <w:marRight w:val="0"/>
      <w:marTop w:val="0"/>
      <w:marBottom w:val="0"/>
      <w:divBdr>
        <w:top w:val="none" w:sz="0" w:space="0" w:color="auto"/>
        <w:left w:val="none" w:sz="0" w:space="0" w:color="auto"/>
        <w:bottom w:val="none" w:sz="0" w:space="0" w:color="auto"/>
        <w:right w:val="none" w:sz="0" w:space="0" w:color="auto"/>
      </w:divBdr>
    </w:div>
    <w:div w:id="1160542347">
      <w:bodyDiv w:val="1"/>
      <w:marLeft w:val="0"/>
      <w:marRight w:val="0"/>
      <w:marTop w:val="0"/>
      <w:marBottom w:val="0"/>
      <w:divBdr>
        <w:top w:val="none" w:sz="0" w:space="0" w:color="auto"/>
        <w:left w:val="none" w:sz="0" w:space="0" w:color="auto"/>
        <w:bottom w:val="none" w:sz="0" w:space="0" w:color="auto"/>
        <w:right w:val="none" w:sz="0" w:space="0" w:color="auto"/>
      </w:divBdr>
    </w:div>
    <w:div w:id="1558398498">
      <w:bodyDiv w:val="1"/>
      <w:marLeft w:val="0"/>
      <w:marRight w:val="0"/>
      <w:marTop w:val="0"/>
      <w:marBottom w:val="0"/>
      <w:divBdr>
        <w:top w:val="none" w:sz="0" w:space="0" w:color="auto"/>
        <w:left w:val="none" w:sz="0" w:space="0" w:color="auto"/>
        <w:bottom w:val="none" w:sz="0" w:space="0" w:color="auto"/>
        <w:right w:val="none" w:sz="0" w:space="0" w:color="auto"/>
      </w:divBdr>
    </w:div>
    <w:div w:id="2065710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2</Pages>
  <Words>209</Words>
  <Characters>1193</Characters>
  <Application>Microsoft Office Word</Application>
  <DocSecurity>0</DocSecurity>
  <Lines>9</Lines>
  <Paragraphs>2</Paragraphs>
  <ScaleCrop>false</ScaleCrop>
  <Company>Microsoft</Company>
  <LinksUpToDate>false</LinksUpToDate>
  <CharactersWithSpaces>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ZBB</cp:lastModifiedBy>
  <cp:revision>9</cp:revision>
  <dcterms:created xsi:type="dcterms:W3CDTF">2020-04-09T08:40:00Z</dcterms:created>
  <dcterms:modified xsi:type="dcterms:W3CDTF">2020-04-10T02:59:00Z</dcterms:modified>
</cp:coreProperties>
</file>