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F93BDC">
        <w:rPr>
          <w:rFonts w:ascii="宋体" w:hAnsi="宋体" w:cs="宋体" w:hint="eastAsia"/>
          <w:b/>
          <w:sz w:val="28"/>
          <w:szCs w:val="28"/>
        </w:rPr>
        <w:t>腰椎后路手术包</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F93BDC">
        <w:rPr>
          <w:rFonts w:ascii="宋体" w:hAnsi="宋体" w:hint="eastAsia"/>
          <w:sz w:val="24"/>
        </w:rPr>
        <w:t>腰椎后路手术包</w:t>
      </w:r>
      <w:r w:rsidRPr="00D80CF6">
        <w:rPr>
          <w:rFonts w:ascii="宋体" w:hAnsi="宋体" w:hint="eastAsia"/>
          <w:sz w:val="24"/>
        </w:rPr>
        <w:t>）为进口产品，则投标人必须为提供所投产品（</w:t>
      </w:r>
      <w:r w:rsidR="00F93BDC">
        <w:rPr>
          <w:rFonts w:ascii="宋体" w:hAnsi="宋体" w:hint="eastAsia"/>
          <w:sz w:val="24"/>
        </w:rPr>
        <w:t>腰椎后路手术包</w:t>
      </w:r>
      <w:r w:rsidRPr="00D80CF6">
        <w:rPr>
          <w:rFonts w:ascii="宋体" w:hAnsi="宋体" w:hint="eastAsia"/>
          <w:sz w:val="24"/>
        </w:rPr>
        <w:t>）的制造商或合法代理商或合法授权供应商（提供相关证明）；若所投产品（</w:t>
      </w:r>
      <w:r w:rsidR="00F93BDC">
        <w:rPr>
          <w:rFonts w:ascii="宋体" w:hAnsi="宋体" w:hint="eastAsia"/>
          <w:sz w:val="24"/>
        </w:rPr>
        <w:t>腰椎后路手术包</w:t>
      </w:r>
      <w:r w:rsidRPr="00D80CF6">
        <w:rPr>
          <w:rFonts w:ascii="宋体" w:hAnsi="宋体" w:hint="eastAsia"/>
          <w:sz w:val="24"/>
        </w:rPr>
        <w:t>）是国内产品（非进口产品），则投标人不需要提供其为所投产品的制造商或合法代理商或合法授权供应商的证明；</w:t>
      </w:r>
    </w:p>
    <w:p w:rsidR="00F65290" w:rsidRDefault="00F65290" w:rsidP="00F65290">
      <w:pPr>
        <w:ind w:firstLineChars="100" w:firstLine="240"/>
        <w:rPr>
          <w:rFonts w:ascii="宋体" w:hAnsi="宋体"/>
          <w:sz w:val="24"/>
        </w:rPr>
      </w:pPr>
      <w:r>
        <w:rPr>
          <w:rFonts w:ascii="宋体" w:hAnsi="宋体" w:hint="eastAsia"/>
          <w:sz w:val="24"/>
        </w:rPr>
        <w:t>3、投标人提供针对所投产品的《医疗器械备案凭证》或《医疗器械注册证》；</w:t>
      </w:r>
    </w:p>
    <w:p w:rsidR="009E3946" w:rsidRDefault="00F65290" w:rsidP="00F65290">
      <w:pPr>
        <w:ind w:firstLineChars="100" w:firstLine="240"/>
        <w:rPr>
          <w:rFonts w:ascii="宋体" w:hAnsi="宋体"/>
          <w:sz w:val="24"/>
        </w:rPr>
      </w:pPr>
      <w:r>
        <w:rPr>
          <w:rFonts w:ascii="宋体" w:hAnsi="宋体" w:hint="eastAsia"/>
          <w:sz w:val="24"/>
        </w:rPr>
        <w:t>4、</w:t>
      </w:r>
      <w:r w:rsidRPr="00037D34">
        <w:rPr>
          <w:rFonts w:ascii="宋体" w:hAnsi="宋体" w:hint="eastAsia"/>
          <w:sz w:val="24"/>
        </w:rPr>
        <w:t>投标人必须具有</w:t>
      </w:r>
      <w:r w:rsidRPr="00037D34">
        <w:rPr>
          <w:rFonts w:ascii="宋体" w:hAnsi="宋体"/>
          <w:sz w:val="24"/>
        </w:rPr>
        <w:t>《医疗器械</w:t>
      </w:r>
      <w:r>
        <w:rPr>
          <w:rFonts w:ascii="宋体" w:hAnsi="宋体" w:hint="eastAsia"/>
          <w:sz w:val="24"/>
        </w:rPr>
        <w:t>经营备案凭</w:t>
      </w:r>
      <w:r w:rsidRPr="00037D34">
        <w:rPr>
          <w:rFonts w:ascii="宋体" w:hAnsi="宋体"/>
          <w:sz w:val="24"/>
        </w:rPr>
        <w:t>证》或《医疗器械经营许可证》</w:t>
      </w:r>
      <w:r>
        <w:rPr>
          <w:rFonts w:ascii="宋体" w:hAnsi="宋体" w:hint="eastAsia"/>
          <w:sz w:val="24"/>
        </w:rPr>
        <w:t>或《</w:t>
      </w:r>
      <w:r w:rsidRPr="00037D34">
        <w:rPr>
          <w:rFonts w:ascii="宋体" w:hAnsi="宋体"/>
          <w:sz w:val="24"/>
        </w:rPr>
        <w:t>医疗器械</w:t>
      </w:r>
      <w:r>
        <w:rPr>
          <w:rFonts w:ascii="宋体" w:hAnsi="宋体" w:hint="eastAsia"/>
          <w:sz w:val="24"/>
        </w:rPr>
        <w:t>生产许</w:t>
      </w:r>
      <w:r w:rsidRPr="00037D34">
        <w:rPr>
          <w:rFonts w:ascii="宋体" w:hAnsi="宋体"/>
          <w:sz w:val="24"/>
        </w:rPr>
        <w:t>可证</w:t>
      </w:r>
      <w:r>
        <w:rPr>
          <w:rFonts w:ascii="宋体" w:hAnsi="宋体" w:hint="eastAsia"/>
          <w:sz w:val="24"/>
        </w:rPr>
        <w:t>》</w:t>
      </w:r>
      <w:r w:rsidR="003A1A47"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F93BDC" w:rsidP="00D26420">
            <w:pPr>
              <w:jc w:val="center"/>
              <w:rPr>
                <w:b/>
                <w:bCs/>
                <w:color w:val="000000" w:themeColor="text1"/>
                <w:szCs w:val="21"/>
              </w:rPr>
            </w:pPr>
            <w:r>
              <w:rPr>
                <w:rFonts w:hint="eastAsia"/>
                <w:b/>
                <w:bCs/>
                <w:color w:val="000000" w:themeColor="text1"/>
                <w:szCs w:val="21"/>
              </w:rPr>
              <w:t>腰椎后路手术包</w:t>
            </w:r>
          </w:p>
        </w:tc>
        <w:tc>
          <w:tcPr>
            <w:tcW w:w="1018" w:type="dxa"/>
            <w:vAlign w:val="center"/>
          </w:tcPr>
          <w:p w:rsidR="00390CE6" w:rsidRPr="00912407" w:rsidRDefault="001A338D"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1A338D" w:rsidP="00512D20">
            <w:pPr>
              <w:jc w:val="center"/>
              <w:rPr>
                <w:b/>
                <w:bCs/>
                <w:color w:val="000000" w:themeColor="text1"/>
                <w:szCs w:val="21"/>
              </w:rPr>
            </w:pPr>
            <w:r>
              <w:rPr>
                <w:rFonts w:hint="eastAsia"/>
                <w:b/>
                <w:bCs/>
                <w:color w:val="000000" w:themeColor="text1"/>
                <w:szCs w:val="21"/>
              </w:rPr>
              <w:t>包</w:t>
            </w:r>
          </w:p>
        </w:tc>
        <w:tc>
          <w:tcPr>
            <w:tcW w:w="2038" w:type="dxa"/>
            <w:vAlign w:val="center"/>
          </w:tcPr>
          <w:p w:rsidR="00390CE6" w:rsidRPr="00912407" w:rsidRDefault="001A338D" w:rsidP="000C5345">
            <w:pPr>
              <w:jc w:val="center"/>
              <w:rPr>
                <w:b/>
                <w:bCs/>
                <w:color w:val="000000" w:themeColor="text1"/>
                <w:szCs w:val="21"/>
              </w:rPr>
            </w:pPr>
            <w:r>
              <w:rPr>
                <w:rFonts w:hint="eastAsia"/>
                <w:b/>
                <w:bCs/>
                <w:color w:val="000000" w:themeColor="text1"/>
                <w:szCs w:val="21"/>
              </w:rPr>
              <w:t>10</w:t>
            </w:r>
          </w:p>
        </w:tc>
      </w:tr>
    </w:tbl>
    <w:p w:rsidR="00A94AB7" w:rsidRDefault="006E0AF7" w:rsidP="00F65290">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7938" w:type="dxa"/>
        <w:tblInd w:w="250" w:type="dxa"/>
        <w:tblLook w:val="04A0" w:firstRow="1" w:lastRow="0" w:firstColumn="1" w:lastColumn="0" w:noHBand="0" w:noVBand="1"/>
      </w:tblPr>
      <w:tblGrid>
        <w:gridCol w:w="723"/>
        <w:gridCol w:w="1723"/>
        <w:gridCol w:w="2657"/>
        <w:gridCol w:w="851"/>
        <w:gridCol w:w="850"/>
        <w:gridCol w:w="1134"/>
      </w:tblGrid>
      <w:tr w:rsidR="001260BA" w:rsidRPr="001D4B1A" w:rsidTr="001260BA">
        <w:trPr>
          <w:trHeight w:val="28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序号</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名称</w:t>
            </w:r>
          </w:p>
        </w:tc>
        <w:tc>
          <w:tcPr>
            <w:tcW w:w="2657" w:type="dxa"/>
            <w:tcBorders>
              <w:top w:val="single" w:sz="4" w:space="0" w:color="auto"/>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规格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数量</w:t>
            </w:r>
          </w:p>
        </w:tc>
        <w:tc>
          <w:tcPr>
            <w:tcW w:w="850" w:type="dxa"/>
            <w:tcBorders>
              <w:top w:val="single" w:sz="4" w:space="0" w:color="auto"/>
              <w:left w:val="nil"/>
              <w:bottom w:val="single" w:sz="4" w:space="0" w:color="auto"/>
              <w:right w:val="single" w:sz="4" w:space="0" w:color="auto"/>
            </w:tcBorders>
          </w:tcPr>
          <w:p w:rsidR="001260BA" w:rsidRPr="001D4B1A" w:rsidRDefault="001260BA"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1134" w:type="dxa"/>
            <w:tcBorders>
              <w:top w:val="single" w:sz="4" w:space="0" w:color="auto"/>
              <w:left w:val="nil"/>
              <w:bottom w:val="single" w:sz="4" w:space="0" w:color="auto"/>
              <w:right w:val="single" w:sz="4" w:space="0" w:color="auto"/>
            </w:tcBorders>
          </w:tcPr>
          <w:p w:rsidR="001260BA" w:rsidRPr="001D4B1A" w:rsidRDefault="001260BA" w:rsidP="001D4B1A">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1260BA" w:rsidRPr="001D4B1A" w:rsidTr="001260BA">
        <w:trPr>
          <w:trHeight w:val="313"/>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椎板</w:t>
            </w:r>
            <w:proofErr w:type="gramStart"/>
            <w:r w:rsidRPr="001D4B1A">
              <w:rPr>
                <w:rFonts w:ascii="宋体" w:hAnsi="宋体" w:cs="宋体" w:hint="eastAsia"/>
                <w:color w:val="000000"/>
                <w:kern w:val="0"/>
                <w:sz w:val="22"/>
                <w:szCs w:val="22"/>
              </w:rPr>
              <w:t>咬骨钳</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260×4×130°，超硬膜，超薄型</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462F7A" w:rsidP="001260BA">
            <w:pPr>
              <w:widowControl/>
              <w:jc w:val="center"/>
              <w:rPr>
                <w:rFonts w:ascii="宋体" w:hAnsi="宋体" w:cs="宋体"/>
                <w:color w:val="000000"/>
                <w:kern w:val="0"/>
                <w:sz w:val="22"/>
                <w:szCs w:val="22"/>
              </w:rPr>
            </w:pPr>
            <w:r>
              <w:rPr>
                <w:rFonts w:ascii="宋体" w:hAnsi="宋体" w:cs="宋体" w:hint="eastAsia"/>
                <w:color w:val="000000"/>
                <w:kern w:val="0"/>
                <w:sz w:val="22"/>
                <w:szCs w:val="22"/>
              </w:rPr>
              <w:t>提供样品</w:t>
            </w:r>
          </w:p>
        </w:tc>
      </w:tr>
      <w:tr w:rsidR="001260BA" w:rsidRPr="001D4B1A" w:rsidTr="001260BA">
        <w:trPr>
          <w:trHeight w:val="288"/>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椎板</w:t>
            </w:r>
            <w:proofErr w:type="gramStart"/>
            <w:r w:rsidRPr="001D4B1A">
              <w:rPr>
                <w:rFonts w:ascii="宋体" w:hAnsi="宋体" w:cs="宋体" w:hint="eastAsia"/>
                <w:color w:val="000000"/>
                <w:kern w:val="0"/>
                <w:sz w:val="22"/>
                <w:szCs w:val="22"/>
              </w:rPr>
              <w:t>咬骨钳</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260×4×130°，超硬膜，普通型</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椎板</w:t>
            </w:r>
            <w:proofErr w:type="gramStart"/>
            <w:r w:rsidRPr="001D4B1A">
              <w:rPr>
                <w:rFonts w:ascii="宋体" w:hAnsi="宋体" w:cs="宋体" w:hint="eastAsia"/>
                <w:color w:val="000000"/>
                <w:kern w:val="0"/>
                <w:sz w:val="22"/>
                <w:szCs w:val="22"/>
              </w:rPr>
              <w:t>咬骨钳</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230×3/10×110°，超硬膜，普通型</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椎板</w:t>
            </w:r>
            <w:proofErr w:type="gramStart"/>
            <w:r w:rsidRPr="001D4B1A">
              <w:rPr>
                <w:rFonts w:ascii="宋体" w:hAnsi="宋体" w:cs="宋体" w:hint="eastAsia"/>
                <w:color w:val="000000"/>
                <w:kern w:val="0"/>
                <w:sz w:val="22"/>
                <w:szCs w:val="22"/>
              </w:rPr>
              <w:t>咬骨钳</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230×2×130°超薄型，可拆式</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4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5</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椎板</w:t>
            </w:r>
            <w:proofErr w:type="gramStart"/>
            <w:r w:rsidRPr="001D4B1A">
              <w:rPr>
                <w:rFonts w:ascii="宋体" w:hAnsi="宋体" w:cs="宋体" w:hint="eastAsia"/>
                <w:color w:val="000000"/>
                <w:kern w:val="0"/>
                <w:sz w:val="22"/>
                <w:szCs w:val="22"/>
              </w:rPr>
              <w:t>咬骨钳</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230×3×130°超薄型，可拆式</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3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6</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椎板</w:t>
            </w:r>
            <w:proofErr w:type="gramStart"/>
            <w:r w:rsidRPr="001D4B1A">
              <w:rPr>
                <w:rFonts w:ascii="宋体" w:hAnsi="宋体" w:cs="宋体" w:hint="eastAsia"/>
                <w:color w:val="000000"/>
                <w:kern w:val="0"/>
                <w:sz w:val="22"/>
                <w:szCs w:val="22"/>
              </w:rPr>
              <w:t>咬骨钳</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230×4×130°超薄型，可拆式</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11"/>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7</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髓核钳</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220×2×6，握柄式，超硬膜</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357"/>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8</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髓核钳</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220×3×8，握柄式，超硬膜</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92"/>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9</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髓核钳</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260×4×10×150°，握柄式，超硬膜</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10</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髓核钳</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260×4×10，握柄式，超硬膜，弧形</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11</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棘突</w:t>
            </w:r>
            <w:proofErr w:type="gramStart"/>
            <w:r w:rsidRPr="001D4B1A">
              <w:rPr>
                <w:rFonts w:ascii="宋体" w:hAnsi="宋体" w:cs="宋体" w:hint="eastAsia"/>
                <w:color w:val="000000"/>
                <w:kern w:val="0"/>
                <w:sz w:val="22"/>
                <w:szCs w:val="22"/>
              </w:rPr>
              <w:t>咬骨钳</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260×16，双关节</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12</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proofErr w:type="gramStart"/>
            <w:r w:rsidRPr="001D4B1A">
              <w:rPr>
                <w:rFonts w:ascii="宋体" w:hAnsi="宋体" w:cs="宋体" w:hint="eastAsia"/>
                <w:color w:val="000000"/>
                <w:kern w:val="0"/>
                <w:sz w:val="22"/>
                <w:szCs w:val="22"/>
              </w:rPr>
              <w:t>咬骨剪</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290×16，双关节，棘突</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13</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proofErr w:type="gramStart"/>
            <w:r w:rsidRPr="001D4B1A">
              <w:rPr>
                <w:rFonts w:ascii="宋体" w:hAnsi="宋体" w:cs="宋体" w:hint="eastAsia"/>
                <w:color w:val="000000"/>
                <w:kern w:val="0"/>
                <w:sz w:val="22"/>
                <w:szCs w:val="22"/>
              </w:rPr>
              <w:t>咬骨钳</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240×3，直头，双关节</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357"/>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lastRenderedPageBreak/>
              <w:t>14</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proofErr w:type="gramStart"/>
            <w:r w:rsidRPr="001D4B1A">
              <w:rPr>
                <w:rFonts w:ascii="宋体" w:hAnsi="宋体" w:cs="宋体" w:hint="eastAsia"/>
                <w:color w:val="000000"/>
                <w:kern w:val="0"/>
                <w:sz w:val="22"/>
                <w:szCs w:val="22"/>
              </w:rPr>
              <w:t>咬骨钳</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240×3×20°，弯头，双关节</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77"/>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15</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proofErr w:type="gramStart"/>
            <w:r w:rsidRPr="001D4B1A">
              <w:rPr>
                <w:rFonts w:ascii="宋体" w:hAnsi="宋体" w:cs="宋体" w:hint="eastAsia"/>
                <w:color w:val="000000"/>
                <w:kern w:val="0"/>
                <w:sz w:val="22"/>
                <w:szCs w:val="22"/>
              </w:rPr>
              <w:t>咬骨钳</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240×4×38°，弯头，双关节</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68"/>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16</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proofErr w:type="gramStart"/>
            <w:r w:rsidRPr="001D4B1A">
              <w:rPr>
                <w:rFonts w:ascii="宋体" w:hAnsi="宋体" w:cs="宋体" w:hint="eastAsia"/>
                <w:color w:val="000000"/>
                <w:kern w:val="0"/>
                <w:sz w:val="22"/>
                <w:szCs w:val="22"/>
              </w:rPr>
              <w:t>咬骨钳</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240×3×20°，弯尖头，双关节</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17</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骨刮匙</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300×4，直形，铝合金柄</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6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18</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骨刮匙</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300×4×5°，前弯，铝合金柄</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19</w:t>
            </w:r>
          </w:p>
        </w:tc>
        <w:tc>
          <w:tcPr>
            <w:tcW w:w="1723" w:type="dxa"/>
            <w:tcBorders>
              <w:top w:val="nil"/>
              <w:left w:val="nil"/>
              <w:bottom w:val="single" w:sz="4" w:space="0" w:color="auto"/>
              <w:right w:val="single" w:sz="4" w:space="0" w:color="auto"/>
            </w:tcBorders>
            <w:shd w:val="clear" w:color="auto" w:fill="auto"/>
            <w:vAlign w:val="center"/>
            <w:hideMark/>
          </w:tcPr>
          <w:p w:rsidR="001260BA" w:rsidRPr="0089705E" w:rsidRDefault="001260BA" w:rsidP="001D4B1A">
            <w:pPr>
              <w:widowControl/>
              <w:jc w:val="center"/>
              <w:rPr>
                <w:rFonts w:ascii="宋体" w:hAnsi="宋体" w:cs="宋体"/>
                <w:color w:val="000000"/>
                <w:kern w:val="0"/>
                <w:sz w:val="22"/>
                <w:szCs w:val="22"/>
              </w:rPr>
            </w:pPr>
            <w:r w:rsidRPr="0089705E">
              <w:rPr>
                <w:rFonts w:ascii="宋体" w:hAnsi="宋体" w:cs="宋体" w:hint="eastAsia"/>
                <w:color w:val="000000"/>
                <w:kern w:val="0"/>
                <w:sz w:val="22"/>
                <w:szCs w:val="22"/>
              </w:rPr>
              <w:t>骨刮匙</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300×5×5°，铝合金柄</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33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20</w:t>
            </w:r>
          </w:p>
        </w:tc>
        <w:tc>
          <w:tcPr>
            <w:tcW w:w="1723" w:type="dxa"/>
            <w:tcBorders>
              <w:top w:val="nil"/>
              <w:left w:val="nil"/>
              <w:bottom w:val="single" w:sz="4" w:space="0" w:color="auto"/>
              <w:right w:val="single" w:sz="4" w:space="0" w:color="auto"/>
            </w:tcBorders>
            <w:shd w:val="clear" w:color="auto" w:fill="auto"/>
            <w:vAlign w:val="center"/>
            <w:hideMark/>
          </w:tcPr>
          <w:p w:rsidR="001260BA" w:rsidRPr="0089705E" w:rsidRDefault="001260BA" w:rsidP="001D4B1A">
            <w:pPr>
              <w:widowControl/>
              <w:jc w:val="center"/>
              <w:rPr>
                <w:rFonts w:ascii="宋体" w:hAnsi="宋体" w:cs="宋体"/>
                <w:color w:val="000000"/>
                <w:kern w:val="0"/>
                <w:sz w:val="22"/>
                <w:szCs w:val="22"/>
              </w:rPr>
            </w:pPr>
            <w:r w:rsidRPr="0089705E">
              <w:rPr>
                <w:rFonts w:ascii="宋体" w:hAnsi="宋体" w:cs="宋体" w:hint="eastAsia"/>
                <w:color w:val="000000"/>
                <w:kern w:val="0"/>
                <w:sz w:val="22"/>
                <w:szCs w:val="22"/>
              </w:rPr>
              <w:t>骨刮匙</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300×5×10°，前弯，铝合金柄</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21</w:t>
            </w:r>
          </w:p>
        </w:tc>
        <w:tc>
          <w:tcPr>
            <w:tcW w:w="1723" w:type="dxa"/>
            <w:tcBorders>
              <w:top w:val="nil"/>
              <w:left w:val="nil"/>
              <w:bottom w:val="single" w:sz="4" w:space="0" w:color="auto"/>
              <w:right w:val="single" w:sz="4" w:space="0" w:color="auto"/>
            </w:tcBorders>
            <w:shd w:val="clear" w:color="auto" w:fill="auto"/>
            <w:vAlign w:val="center"/>
            <w:hideMark/>
          </w:tcPr>
          <w:p w:rsidR="001260BA" w:rsidRPr="0089705E" w:rsidRDefault="001260BA" w:rsidP="001D4B1A">
            <w:pPr>
              <w:widowControl/>
              <w:jc w:val="center"/>
              <w:rPr>
                <w:rFonts w:ascii="宋体" w:hAnsi="宋体" w:cs="宋体"/>
                <w:color w:val="000000"/>
                <w:kern w:val="0"/>
                <w:sz w:val="22"/>
                <w:szCs w:val="22"/>
              </w:rPr>
            </w:pPr>
            <w:r w:rsidRPr="0089705E">
              <w:rPr>
                <w:rFonts w:ascii="宋体" w:hAnsi="宋体" w:cs="宋体" w:hint="eastAsia"/>
                <w:color w:val="000000"/>
                <w:kern w:val="0"/>
                <w:sz w:val="22"/>
                <w:szCs w:val="22"/>
              </w:rPr>
              <w:t>骨刀</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300×10，弯，薄型</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74"/>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22</w:t>
            </w:r>
          </w:p>
        </w:tc>
        <w:tc>
          <w:tcPr>
            <w:tcW w:w="1723" w:type="dxa"/>
            <w:tcBorders>
              <w:top w:val="nil"/>
              <w:left w:val="nil"/>
              <w:bottom w:val="single" w:sz="4" w:space="0" w:color="auto"/>
              <w:right w:val="single" w:sz="4" w:space="0" w:color="auto"/>
            </w:tcBorders>
            <w:shd w:val="clear" w:color="auto" w:fill="auto"/>
            <w:vAlign w:val="center"/>
            <w:hideMark/>
          </w:tcPr>
          <w:p w:rsidR="001260BA" w:rsidRPr="0089705E" w:rsidRDefault="001260BA" w:rsidP="001D4B1A">
            <w:pPr>
              <w:widowControl/>
              <w:jc w:val="center"/>
              <w:rPr>
                <w:rFonts w:ascii="宋体" w:hAnsi="宋体" w:cs="宋体"/>
                <w:color w:val="000000"/>
                <w:kern w:val="0"/>
                <w:sz w:val="22"/>
                <w:szCs w:val="22"/>
              </w:rPr>
            </w:pPr>
            <w:r w:rsidRPr="0089705E">
              <w:rPr>
                <w:rFonts w:ascii="宋体" w:hAnsi="宋体" w:cs="宋体" w:hint="eastAsia"/>
                <w:color w:val="000000"/>
                <w:kern w:val="0"/>
                <w:sz w:val="22"/>
                <w:szCs w:val="22"/>
              </w:rPr>
              <w:t>骨凿</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240×8，直，平刃，六方柄</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53"/>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23</w:t>
            </w:r>
          </w:p>
        </w:tc>
        <w:tc>
          <w:tcPr>
            <w:tcW w:w="1723" w:type="dxa"/>
            <w:tcBorders>
              <w:top w:val="nil"/>
              <w:left w:val="nil"/>
              <w:bottom w:val="single" w:sz="4" w:space="0" w:color="auto"/>
              <w:right w:val="single" w:sz="4" w:space="0" w:color="auto"/>
            </w:tcBorders>
            <w:shd w:val="clear" w:color="auto" w:fill="auto"/>
            <w:vAlign w:val="center"/>
            <w:hideMark/>
          </w:tcPr>
          <w:p w:rsidR="001260BA" w:rsidRPr="0089705E" w:rsidRDefault="001260BA" w:rsidP="001D4B1A">
            <w:pPr>
              <w:widowControl/>
              <w:jc w:val="center"/>
              <w:rPr>
                <w:rFonts w:ascii="宋体" w:hAnsi="宋体" w:cs="宋体"/>
                <w:color w:val="000000"/>
                <w:kern w:val="0"/>
                <w:sz w:val="22"/>
                <w:szCs w:val="22"/>
              </w:rPr>
            </w:pPr>
            <w:r w:rsidRPr="0089705E">
              <w:rPr>
                <w:rFonts w:ascii="宋体" w:hAnsi="宋体" w:cs="宋体" w:hint="eastAsia"/>
                <w:color w:val="000000"/>
                <w:kern w:val="0"/>
                <w:sz w:val="22"/>
                <w:szCs w:val="22"/>
              </w:rPr>
              <w:t>骨凿</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240×12，直，平刃，六方柄</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24</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脊柱</w:t>
            </w:r>
            <w:proofErr w:type="gramStart"/>
            <w:r w:rsidRPr="001D4B1A">
              <w:rPr>
                <w:rFonts w:ascii="宋体" w:hAnsi="宋体" w:cs="宋体" w:hint="eastAsia"/>
                <w:color w:val="000000"/>
                <w:kern w:val="0"/>
                <w:sz w:val="22"/>
                <w:szCs w:val="22"/>
              </w:rPr>
              <w:t>牵开器</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50×75,240×160，叶6×7齿，深部</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7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25</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脊柱</w:t>
            </w:r>
            <w:proofErr w:type="gramStart"/>
            <w:r w:rsidRPr="001D4B1A">
              <w:rPr>
                <w:rFonts w:ascii="宋体" w:hAnsi="宋体" w:cs="宋体" w:hint="eastAsia"/>
                <w:color w:val="000000"/>
                <w:kern w:val="0"/>
                <w:sz w:val="22"/>
                <w:szCs w:val="22"/>
              </w:rPr>
              <w:t>牵开器</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50×85,240×160，叶6×7齿，深部</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68"/>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骨膜剥离器</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280×20，直，圆</w:t>
            </w:r>
            <w:proofErr w:type="gramStart"/>
            <w:r w:rsidRPr="001D4B1A">
              <w:rPr>
                <w:rFonts w:ascii="宋体" w:hAnsi="宋体" w:cs="宋体" w:hint="eastAsia"/>
                <w:color w:val="000000"/>
                <w:kern w:val="0"/>
                <w:sz w:val="22"/>
                <w:szCs w:val="22"/>
              </w:rPr>
              <w:t>刃</w:t>
            </w:r>
            <w:proofErr w:type="gramEnd"/>
            <w:r w:rsidRPr="001D4B1A">
              <w:rPr>
                <w:rFonts w:ascii="宋体" w:hAnsi="宋体" w:cs="宋体" w:hint="eastAsia"/>
                <w:color w:val="000000"/>
                <w:kern w:val="0"/>
                <w:sz w:val="22"/>
                <w:szCs w:val="22"/>
              </w:rPr>
              <w:t>，重切削型，滚花柄</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8</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44"/>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27</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椎板</w:t>
            </w:r>
            <w:proofErr w:type="gramStart"/>
            <w:r w:rsidRPr="001D4B1A">
              <w:rPr>
                <w:rFonts w:ascii="宋体" w:hAnsi="宋体" w:cs="宋体" w:hint="eastAsia"/>
                <w:color w:val="000000"/>
                <w:kern w:val="0"/>
                <w:sz w:val="22"/>
                <w:szCs w:val="22"/>
              </w:rPr>
              <w:t>牵开器</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210×40×Ф6，单钩，钝钩，直角弯</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71"/>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28</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椎板</w:t>
            </w:r>
            <w:proofErr w:type="gramStart"/>
            <w:r w:rsidRPr="001D4B1A">
              <w:rPr>
                <w:rFonts w:ascii="宋体" w:hAnsi="宋体" w:cs="宋体" w:hint="eastAsia"/>
                <w:color w:val="000000"/>
                <w:kern w:val="0"/>
                <w:sz w:val="22"/>
                <w:szCs w:val="22"/>
              </w:rPr>
              <w:t>牵开器</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210×60×Ф6，单钩，钝钩，直角弯</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6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29</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椎板</w:t>
            </w:r>
            <w:proofErr w:type="gramStart"/>
            <w:r w:rsidRPr="001D4B1A">
              <w:rPr>
                <w:rFonts w:ascii="宋体" w:hAnsi="宋体" w:cs="宋体" w:hint="eastAsia"/>
                <w:color w:val="000000"/>
                <w:kern w:val="0"/>
                <w:sz w:val="22"/>
                <w:szCs w:val="22"/>
              </w:rPr>
              <w:t>牵开器</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210×85×Ф6，单钩，钝钩，直角弯</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30</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神经剥离器</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 xml:space="preserve">240×3 </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31</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神经剥离器</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240×5×Ф1，带钩</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32</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神经剥离器</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 xml:space="preserve">240×5 </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51"/>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33</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神经剥离器</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240×5×0.7，带钩，带</w:t>
            </w:r>
            <w:proofErr w:type="gramStart"/>
            <w:r w:rsidRPr="001D4B1A">
              <w:rPr>
                <w:rFonts w:ascii="宋体" w:hAnsi="宋体" w:cs="宋体" w:hint="eastAsia"/>
                <w:color w:val="000000"/>
                <w:kern w:val="0"/>
                <w:sz w:val="22"/>
                <w:szCs w:val="22"/>
              </w:rPr>
              <w:t>刃</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57"/>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34</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神经根拉钩</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125×140×3×90°，板式</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76"/>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35</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神经根拉钩</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125×140×5×90°，板式</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07"/>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36</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神经根拉钩</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125×140×7×90°，板式</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37</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椎管</w:t>
            </w:r>
            <w:proofErr w:type="gramStart"/>
            <w:r w:rsidRPr="001D4B1A">
              <w:rPr>
                <w:rFonts w:ascii="宋体" w:hAnsi="宋体" w:cs="宋体" w:hint="eastAsia"/>
                <w:color w:val="000000"/>
                <w:kern w:val="0"/>
                <w:sz w:val="22"/>
                <w:szCs w:val="22"/>
              </w:rPr>
              <w:t>骨打击器</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260×3.5×90°</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38</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椎管</w:t>
            </w:r>
            <w:proofErr w:type="gramStart"/>
            <w:r w:rsidRPr="001D4B1A">
              <w:rPr>
                <w:rFonts w:ascii="宋体" w:hAnsi="宋体" w:cs="宋体" w:hint="eastAsia"/>
                <w:color w:val="000000"/>
                <w:kern w:val="0"/>
                <w:sz w:val="22"/>
                <w:szCs w:val="22"/>
              </w:rPr>
              <w:t>骨打击器</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260×5×90°</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39</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椎管</w:t>
            </w:r>
            <w:proofErr w:type="gramStart"/>
            <w:r w:rsidRPr="001D4B1A">
              <w:rPr>
                <w:rFonts w:ascii="宋体" w:hAnsi="宋体" w:cs="宋体" w:hint="eastAsia"/>
                <w:color w:val="000000"/>
                <w:kern w:val="0"/>
                <w:sz w:val="22"/>
                <w:szCs w:val="22"/>
              </w:rPr>
              <w:t>骨打击器</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260×6.5×90°</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40</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椎管</w:t>
            </w:r>
            <w:proofErr w:type="gramStart"/>
            <w:r w:rsidRPr="001D4B1A">
              <w:rPr>
                <w:rFonts w:ascii="宋体" w:hAnsi="宋体" w:cs="宋体" w:hint="eastAsia"/>
                <w:color w:val="000000"/>
                <w:kern w:val="0"/>
                <w:sz w:val="22"/>
                <w:szCs w:val="22"/>
              </w:rPr>
              <w:t>骨打击器</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260×3.5×110°</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41</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椎管</w:t>
            </w:r>
            <w:proofErr w:type="gramStart"/>
            <w:r w:rsidRPr="001D4B1A">
              <w:rPr>
                <w:rFonts w:ascii="宋体" w:hAnsi="宋体" w:cs="宋体" w:hint="eastAsia"/>
                <w:color w:val="000000"/>
                <w:kern w:val="0"/>
                <w:sz w:val="22"/>
                <w:szCs w:val="22"/>
              </w:rPr>
              <w:t>骨打击器</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260×5×110°</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42</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椎管</w:t>
            </w:r>
            <w:proofErr w:type="gramStart"/>
            <w:r w:rsidRPr="001D4B1A">
              <w:rPr>
                <w:rFonts w:ascii="宋体" w:hAnsi="宋体" w:cs="宋体" w:hint="eastAsia"/>
                <w:color w:val="000000"/>
                <w:kern w:val="0"/>
                <w:sz w:val="22"/>
                <w:szCs w:val="22"/>
              </w:rPr>
              <w:t>骨打击器</w:t>
            </w:r>
            <w:proofErr w:type="gramEnd"/>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260×6.5×110°</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43</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植骨打入器</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220×15×10，滚花柄</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44</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椎弓根探子</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230×Ф2，带刻度</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45</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椎弓根探子</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230×Ф2.5，带刻度</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46</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椎弓根探子</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230×Ф2，弹性</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47</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椎弓根探子</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230×Ф2.5，弹性</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lastRenderedPageBreak/>
              <w:t>48</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神经根探子</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240×Ф3</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49</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颈椎拉钩</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180×25×50</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50</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颈椎拉钩</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200×25×56</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51</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颈椎拉钩</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180×25×40</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52</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颈椎拉钩</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180×25×45</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53</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颈椎拉钩</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180×25×50</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54</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颈椎S型拉钩</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220×26×74</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1260BA" w:rsidP="001260BA">
            <w:pPr>
              <w:jc w:val="center"/>
            </w:pPr>
            <w:r w:rsidRPr="00381867">
              <w:rPr>
                <w:rFonts w:ascii="宋体" w:hAnsi="宋体" w:cs="宋体" w:hint="eastAsia"/>
                <w:kern w:val="0"/>
                <w:szCs w:val="21"/>
              </w:rPr>
              <w:t>把</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55</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脑吸引管</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260×Ф2，斜口</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8E6E8E" w:rsidP="001260BA">
            <w:pPr>
              <w:jc w:val="center"/>
            </w:pPr>
            <w:r>
              <w:rPr>
                <w:rFonts w:ascii="宋体" w:hAnsi="宋体" w:cs="宋体" w:hint="eastAsia"/>
                <w:kern w:val="0"/>
                <w:szCs w:val="21"/>
              </w:rPr>
              <w:t>条</w:t>
            </w:r>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r w:rsidR="008E6E8E" w:rsidRPr="001D4B1A" w:rsidTr="0036259F">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56</w:t>
            </w:r>
          </w:p>
        </w:tc>
        <w:tc>
          <w:tcPr>
            <w:tcW w:w="1723"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脑吸引管</w:t>
            </w:r>
          </w:p>
        </w:tc>
        <w:tc>
          <w:tcPr>
            <w:tcW w:w="2657"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260×Ф2.5，斜口</w:t>
            </w:r>
          </w:p>
        </w:tc>
        <w:tc>
          <w:tcPr>
            <w:tcW w:w="851"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tcPr>
          <w:p w:rsidR="008E6E8E" w:rsidRDefault="008E6E8E" w:rsidP="008E6E8E">
            <w:pPr>
              <w:jc w:val="center"/>
            </w:pPr>
            <w:r w:rsidRPr="000A089B">
              <w:rPr>
                <w:rFonts w:ascii="宋体" w:hAnsi="宋体" w:cs="宋体" w:hint="eastAsia"/>
                <w:kern w:val="0"/>
                <w:szCs w:val="21"/>
              </w:rPr>
              <w:t>条</w:t>
            </w:r>
          </w:p>
        </w:tc>
        <w:tc>
          <w:tcPr>
            <w:tcW w:w="1134" w:type="dxa"/>
            <w:tcBorders>
              <w:top w:val="nil"/>
              <w:left w:val="nil"/>
              <w:bottom w:val="single" w:sz="4" w:space="0" w:color="auto"/>
              <w:right w:val="single" w:sz="4" w:space="0" w:color="auto"/>
            </w:tcBorders>
            <w:vAlign w:val="center"/>
          </w:tcPr>
          <w:p w:rsidR="008E6E8E" w:rsidRPr="001D4B1A" w:rsidRDefault="008E6E8E" w:rsidP="001260BA">
            <w:pPr>
              <w:widowControl/>
              <w:jc w:val="center"/>
              <w:rPr>
                <w:rFonts w:ascii="宋体" w:hAnsi="宋体" w:cs="宋体"/>
                <w:color w:val="000000"/>
                <w:kern w:val="0"/>
                <w:sz w:val="22"/>
                <w:szCs w:val="22"/>
              </w:rPr>
            </w:pPr>
          </w:p>
        </w:tc>
      </w:tr>
      <w:tr w:rsidR="008E6E8E" w:rsidRPr="001D4B1A" w:rsidTr="0036259F">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57</w:t>
            </w:r>
          </w:p>
        </w:tc>
        <w:tc>
          <w:tcPr>
            <w:tcW w:w="1723"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脑吸引管</w:t>
            </w:r>
          </w:p>
        </w:tc>
        <w:tc>
          <w:tcPr>
            <w:tcW w:w="2657"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260×Ф3，斜口</w:t>
            </w:r>
          </w:p>
        </w:tc>
        <w:tc>
          <w:tcPr>
            <w:tcW w:w="851"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tcPr>
          <w:p w:rsidR="008E6E8E" w:rsidRDefault="008E6E8E" w:rsidP="008E6E8E">
            <w:pPr>
              <w:jc w:val="center"/>
            </w:pPr>
            <w:r w:rsidRPr="000A089B">
              <w:rPr>
                <w:rFonts w:ascii="宋体" w:hAnsi="宋体" w:cs="宋体" w:hint="eastAsia"/>
                <w:kern w:val="0"/>
                <w:szCs w:val="21"/>
              </w:rPr>
              <w:t>条</w:t>
            </w:r>
          </w:p>
        </w:tc>
        <w:tc>
          <w:tcPr>
            <w:tcW w:w="1134" w:type="dxa"/>
            <w:tcBorders>
              <w:top w:val="nil"/>
              <w:left w:val="nil"/>
              <w:bottom w:val="single" w:sz="4" w:space="0" w:color="auto"/>
              <w:right w:val="single" w:sz="4" w:space="0" w:color="auto"/>
            </w:tcBorders>
            <w:vAlign w:val="center"/>
          </w:tcPr>
          <w:p w:rsidR="008E6E8E" w:rsidRPr="001D4B1A" w:rsidRDefault="008E6E8E" w:rsidP="001260BA">
            <w:pPr>
              <w:widowControl/>
              <w:jc w:val="center"/>
              <w:rPr>
                <w:rFonts w:ascii="宋体" w:hAnsi="宋体" w:cs="宋体"/>
                <w:color w:val="000000"/>
                <w:kern w:val="0"/>
                <w:sz w:val="22"/>
                <w:szCs w:val="22"/>
              </w:rPr>
            </w:pPr>
          </w:p>
        </w:tc>
      </w:tr>
      <w:tr w:rsidR="008E6E8E" w:rsidRPr="001D4B1A" w:rsidTr="0036259F">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58</w:t>
            </w:r>
          </w:p>
        </w:tc>
        <w:tc>
          <w:tcPr>
            <w:tcW w:w="1723"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脑吸引管</w:t>
            </w:r>
          </w:p>
        </w:tc>
        <w:tc>
          <w:tcPr>
            <w:tcW w:w="2657"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260×Ф3.5，斜口</w:t>
            </w:r>
          </w:p>
        </w:tc>
        <w:tc>
          <w:tcPr>
            <w:tcW w:w="851"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tcPr>
          <w:p w:rsidR="008E6E8E" w:rsidRDefault="008E6E8E" w:rsidP="008E6E8E">
            <w:pPr>
              <w:jc w:val="center"/>
            </w:pPr>
            <w:r w:rsidRPr="000A089B">
              <w:rPr>
                <w:rFonts w:ascii="宋体" w:hAnsi="宋体" w:cs="宋体" w:hint="eastAsia"/>
                <w:kern w:val="0"/>
                <w:szCs w:val="21"/>
              </w:rPr>
              <w:t>条</w:t>
            </w:r>
          </w:p>
        </w:tc>
        <w:tc>
          <w:tcPr>
            <w:tcW w:w="1134" w:type="dxa"/>
            <w:tcBorders>
              <w:top w:val="nil"/>
              <w:left w:val="nil"/>
              <w:bottom w:val="single" w:sz="4" w:space="0" w:color="auto"/>
              <w:right w:val="single" w:sz="4" w:space="0" w:color="auto"/>
            </w:tcBorders>
            <w:vAlign w:val="center"/>
          </w:tcPr>
          <w:p w:rsidR="008E6E8E" w:rsidRPr="001D4B1A" w:rsidRDefault="008E6E8E" w:rsidP="001260BA">
            <w:pPr>
              <w:widowControl/>
              <w:jc w:val="center"/>
              <w:rPr>
                <w:rFonts w:ascii="宋体" w:hAnsi="宋体" w:cs="宋体"/>
                <w:color w:val="000000"/>
                <w:kern w:val="0"/>
                <w:sz w:val="22"/>
                <w:szCs w:val="22"/>
              </w:rPr>
            </w:pPr>
          </w:p>
        </w:tc>
      </w:tr>
      <w:tr w:rsidR="008E6E8E" w:rsidRPr="001D4B1A" w:rsidTr="0036259F">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59</w:t>
            </w:r>
          </w:p>
        </w:tc>
        <w:tc>
          <w:tcPr>
            <w:tcW w:w="1723"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脑吸引管</w:t>
            </w:r>
          </w:p>
        </w:tc>
        <w:tc>
          <w:tcPr>
            <w:tcW w:w="2657"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260×Ф4.5，斜口</w:t>
            </w:r>
          </w:p>
        </w:tc>
        <w:tc>
          <w:tcPr>
            <w:tcW w:w="851"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tcPr>
          <w:p w:rsidR="008E6E8E" w:rsidRDefault="008E6E8E" w:rsidP="008E6E8E">
            <w:pPr>
              <w:jc w:val="center"/>
            </w:pPr>
            <w:r w:rsidRPr="000A089B">
              <w:rPr>
                <w:rFonts w:ascii="宋体" w:hAnsi="宋体" w:cs="宋体" w:hint="eastAsia"/>
                <w:kern w:val="0"/>
                <w:szCs w:val="21"/>
              </w:rPr>
              <w:t>条</w:t>
            </w:r>
          </w:p>
        </w:tc>
        <w:tc>
          <w:tcPr>
            <w:tcW w:w="1134" w:type="dxa"/>
            <w:tcBorders>
              <w:top w:val="nil"/>
              <w:left w:val="nil"/>
              <w:bottom w:val="single" w:sz="4" w:space="0" w:color="auto"/>
              <w:right w:val="single" w:sz="4" w:space="0" w:color="auto"/>
            </w:tcBorders>
            <w:vAlign w:val="center"/>
          </w:tcPr>
          <w:p w:rsidR="008E6E8E" w:rsidRPr="001D4B1A" w:rsidRDefault="008E6E8E" w:rsidP="001260BA">
            <w:pPr>
              <w:widowControl/>
              <w:jc w:val="center"/>
              <w:rPr>
                <w:rFonts w:ascii="宋体" w:hAnsi="宋体" w:cs="宋体"/>
                <w:color w:val="000000"/>
                <w:kern w:val="0"/>
                <w:sz w:val="22"/>
                <w:szCs w:val="22"/>
              </w:rPr>
            </w:pPr>
          </w:p>
        </w:tc>
      </w:tr>
      <w:tr w:rsidR="008E6E8E" w:rsidRPr="001D4B1A" w:rsidTr="0036259F">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60</w:t>
            </w:r>
          </w:p>
        </w:tc>
        <w:tc>
          <w:tcPr>
            <w:tcW w:w="1723"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脑吸引管</w:t>
            </w:r>
          </w:p>
        </w:tc>
        <w:tc>
          <w:tcPr>
            <w:tcW w:w="2657"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260×Ф5，斜口</w:t>
            </w:r>
          </w:p>
        </w:tc>
        <w:tc>
          <w:tcPr>
            <w:tcW w:w="851" w:type="dxa"/>
            <w:tcBorders>
              <w:top w:val="nil"/>
              <w:left w:val="nil"/>
              <w:bottom w:val="single" w:sz="4" w:space="0" w:color="auto"/>
              <w:right w:val="single" w:sz="4" w:space="0" w:color="auto"/>
            </w:tcBorders>
            <w:shd w:val="clear" w:color="auto" w:fill="auto"/>
            <w:vAlign w:val="center"/>
            <w:hideMark/>
          </w:tcPr>
          <w:p w:rsidR="008E6E8E" w:rsidRPr="001D4B1A" w:rsidRDefault="008E6E8E"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tcPr>
          <w:p w:rsidR="008E6E8E" w:rsidRDefault="008E6E8E" w:rsidP="008E6E8E">
            <w:pPr>
              <w:jc w:val="center"/>
            </w:pPr>
            <w:r w:rsidRPr="000A089B">
              <w:rPr>
                <w:rFonts w:ascii="宋体" w:hAnsi="宋体" w:cs="宋体" w:hint="eastAsia"/>
                <w:kern w:val="0"/>
                <w:szCs w:val="21"/>
              </w:rPr>
              <w:t>条</w:t>
            </w:r>
          </w:p>
        </w:tc>
        <w:tc>
          <w:tcPr>
            <w:tcW w:w="1134" w:type="dxa"/>
            <w:tcBorders>
              <w:top w:val="nil"/>
              <w:left w:val="nil"/>
              <w:bottom w:val="single" w:sz="4" w:space="0" w:color="auto"/>
              <w:right w:val="single" w:sz="4" w:space="0" w:color="auto"/>
            </w:tcBorders>
            <w:vAlign w:val="center"/>
          </w:tcPr>
          <w:p w:rsidR="008E6E8E" w:rsidRPr="001D4B1A" w:rsidRDefault="008E6E8E" w:rsidP="001260BA">
            <w:pPr>
              <w:widowControl/>
              <w:jc w:val="center"/>
              <w:rPr>
                <w:rFonts w:ascii="宋体" w:hAnsi="宋体" w:cs="宋体"/>
                <w:color w:val="000000"/>
                <w:kern w:val="0"/>
                <w:sz w:val="22"/>
                <w:szCs w:val="22"/>
              </w:rPr>
            </w:pPr>
          </w:p>
        </w:tc>
      </w:tr>
      <w:tr w:rsidR="001260BA" w:rsidRPr="001D4B1A" w:rsidTr="001260BA">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61</w:t>
            </w:r>
          </w:p>
        </w:tc>
        <w:tc>
          <w:tcPr>
            <w:tcW w:w="1723"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器械盒</w:t>
            </w:r>
          </w:p>
        </w:tc>
        <w:tc>
          <w:tcPr>
            <w:tcW w:w="2657"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1260BA" w:rsidRPr="001D4B1A" w:rsidRDefault="001260BA" w:rsidP="001D4B1A">
            <w:pPr>
              <w:widowControl/>
              <w:jc w:val="center"/>
              <w:rPr>
                <w:rFonts w:ascii="宋体" w:hAnsi="宋体" w:cs="宋体"/>
                <w:color w:val="000000"/>
                <w:kern w:val="0"/>
                <w:sz w:val="22"/>
                <w:szCs w:val="22"/>
              </w:rPr>
            </w:pPr>
            <w:r w:rsidRPr="001D4B1A">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vAlign w:val="center"/>
          </w:tcPr>
          <w:p w:rsidR="001260BA" w:rsidRDefault="008E6E8E" w:rsidP="001260BA">
            <w:pPr>
              <w:jc w:val="center"/>
            </w:pPr>
            <w:proofErr w:type="gramStart"/>
            <w:r>
              <w:rPr>
                <w:rFonts w:ascii="宋体" w:hAnsi="宋体" w:cs="宋体" w:hint="eastAsia"/>
                <w:kern w:val="0"/>
                <w:szCs w:val="21"/>
              </w:rPr>
              <w:t>个</w:t>
            </w:r>
            <w:proofErr w:type="gramEnd"/>
          </w:p>
        </w:tc>
        <w:tc>
          <w:tcPr>
            <w:tcW w:w="1134" w:type="dxa"/>
            <w:tcBorders>
              <w:top w:val="nil"/>
              <w:left w:val="nil"/>
              <w:bottom w:val="single" w:sz="4" w:space="0" w:color="auto"/>
              <w:right w:val="single" w:sz="4" w:space="0" w:color="auto"/>
            </w:tcBorders>
            <w:vAlign w:val="center"/>
          </w:tcPr>
          <w:p w:rsidR="001260BA" w:rsidRPr="001D4B1A" w:rsidRDefault="001260BA" w:rsidP="001260BA">
            <w:pPr>
              <w:widowControl/>
              <w:jc w:val="center"/>
              <w:rPr>
                <w:rFonts w:ascii="宋体" w:hAnsi="宋体" w:cs="宋体"/>
                <w:color w:val="000000"/>
                <w:kern w:val="0"/>
                <w:sz w:val="22"/>
                <w:szCs w:val="22"/>
              </w:rPr>
            </w:pPr>
          </w:p>
        </w:tc>
      </w:tr>
    </w:tbl>
    <w:p w:rsidR="001D4B1A" w:rsidRDefault="001D4B1A" w:rsidP="001D4B1A"/>
    <w:p w:rsidR="00A94AB7" w:rsidRDefault="00B07BDF" w:rsidP="00F65290">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284D7F">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承诺，否则视为没有实质性满足招标文件要求。承诺函格式详见招标文件第四章投标文件格式、附件“四、承诺函”</w:t>
            </w:r>
            <w:r>
              <w:rPr>
                <w:rFonts w:asciiTheme="minorEastAsia" w:eastAsiaTheme="minorEastAsia" w:hAnsiTheme="minorEastAsia" w:hint="eastAsia"/>
                <w:b/>
                <w:bCs/>
                <w:color w:val="FF0000"/>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lastRenderedPageBreak/>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064DC3">
            <w:pPr>
              <w:rPr>
                <w:b/>
              </w:rPr>
            </w:pPr>
            <w:r>
              <w:rPr>
                <w:rFonts w:hint="eastAsia"/>
              </w:rPr>
              <w:t>4.1</w:t>
            </w:r>
            <w:r w:rsidRPr="004449FC">
              <w:rPr>
                <w:rFonts w:hint="eastAsia"/>
              </w:rPr>
              <w:t>货到安装验收合格并提供全额发票后付款</w:t>
            </w:r>
            <w:r w:rsidRPr="004449FC">
              <w:rPr>
                <w:rFonts w:hint="eastAsia"/>
              </w:rPr>
              <w:t>9</w:t>
            </w:r>
            <w:r w:rsidR="00064DC3">
              <w:rPr>
                <w:rFonts w:hint="eastAsia"/>
              </w:rPr>
              <w:t>5</w:t>
            </w:r>
            <w:r w:rsidRPr="004449FC">
              <w:rPr>
                <w:rFonts w:hint="eastAsia"/>
              </w:rPr>
              <w:t>%</w:t>
            </w:r>
            <w:r w:rsidRPr="004449FC">
              <w:rPr>
                <w:rFonts w:hint="eastAsia"/>
              </w:rPr>
              <w:t>，</w:t>
            </w:r>
            <w:r w:rsidR="00064DC3">
              <w:rPr>
                <w:rFonts w:hint="eastAsia"/>
              </w:rPr>
              <w:t>5</w:t>
            </w:r>
            <w:r w:rsidRPr="004449FC">
              <w:rPr>
                <w:rFonts w:hint="eastAsia"/>
              </w:rPr>
              <w:t>%</w:t>
            </w:r>
            <w:r w:rsidRPr="004449FC">
              <w:rPr>
                <w:rFonts w:hint="eastAsia"/>
              </w:rPr>
              <w:t>余款保修期满一年后付清。</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601" w:rsidRDefault="00290601" w:rsidP="006C75A6">
      <w:r>
        <w:separator/>
      </w:r>
    </w:p>
  </w:endnote>
  <w:endnote w:type="continuationSeparator" w:id="0">
    <w:p w:rsidR="00290601" w:rsidRDefault="00290601"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E85F53">
        <w:pPr>
          <w:pStyle w:val="afe"/>
        </w:pPr>
        <w:r>
          <w:fldChar w:fldCharType="begin"/>
        </w:r>
        <w:r w:rsidR="00E7702A">
          <w:instrText xml:space="preserve"> PAGE   \* MERGEFORMAT </w:instrText>
        </w:r>
        <w:r>
          <w:fldChar w:fldCharType="separate"/>
        </w:r>
        <w:r w:rsidR="00F65290" w:rsidRPr="00F65290">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E85F53">
        <w:pPr>
          <w:pStyle w:val="afe"/>
          <w:jc w:val="right"/>
        </w:pPr>
        <w:r>
          <w:fldChar w:fldCharType="begin"/>
        </w:r>
        <w:r w:rsidR="00E7702A">
          <w:instrText xml:space="preserve"> PAGE   \* MERGEFORMAT </w:instrText>
        </w:r>
        <w:r>
          <w:fldChar w:fldCharType="separate"/>
        </w:r>
        <w:r w:rsidR="00F65290" w:rsidRPr="00F65290">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601" w:rsidRDefault="00290601" w:rsidP="006C75A6">
      <w:r>
        <w:separator/>
      </w:r>
    </w:p>
  </w:footnote>
  <w:footnote w:type="continuationSeparator" w:id="0">
    <w:p w:rsidR="00290601" w:rsidRDefault="00290601"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0BA"/>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338D"/>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4B1A"/>
    <w:rsid w:val="001D52E4"/>
    <w:rsid w:val="001D6D39"/>
    <w:rsid w:val="001D7406"/>
    <w:rsid w:val="001E0024"/>
    <w:rsid w:val="001E15CC"/>
    <w:rsid w:val="001E2752"/>
    <w:rsid w:val="001E2F2A"/>
    <w:rsid w:val="001E593D"/>
    <w:rsid w:val="001E60BC"/>
    <w:rsid w:val="001E639C"/>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01"/>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24E"/>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99E"/>
    <w:rsid w:val="00450FA5"/>
    <w:rsid w:val="0045410E"/>
    <w:rsid w:val="004565F1"/>
    <w:rsid w:val="00457126"/>
    <w:rsid w:val="00457324"/>
    <w:rsid w:val="00460154"/>
    <w:rsid w:val="00460700"/>
    <w:rsid w:val="00461A2F"/>
    <w:rsid w:val="00462F7A"/>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DB0"/>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55659"/>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53B"/>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2A54"/>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705E"/>
    <w:rsid w:val="008A013D"/>
    <w:rsid w:val="008A2E3C"/>
    <w:rsid w:val="008A317D"/>
    <w:rsid w:val="008A3E15"/>
    <w:rsid w:val="008A4581"/>
    <w:rsid w:val="008A4782"/>
    <w:rsid w:val="008A4A49"/>
    <w:rsid w:val="008A6B11"/>
    <w:rsid w:val="008A77E9"/>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E6E8E"/>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07BDF"/>
    <w:rsid w:val="00B1101F"/>
    <w:rsid w:val="00B11431"/>
    <w:rsid w:val="00B12797"/>
    <w:rsid w:val="00B15A2E"/>
    <w:rsid w:val="00B2194C"/>
    <w:rsid w:val="00B226BE"/>
    <w:rsid w:val="00B23083"/>
    <w:rsid w:val="00B23755"/>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5F53"/>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5290"/>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3BDC"/>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A8BEA-8207-4D72-B927-8E08B9FF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563490172">
      <w:bodyDiv w:val="1"/>
      <w:marLeft w:val="0"/>
      <w:marRight w:val="0"/>
      <w:marTop w:val="0"/>
      <w:marBottom w:val="0"/>
      <w:divBdr>
        <w:top w:val="none" w:sz="0" w:space="0" w:color="auto"/>
        <w:left w:val="none" w:sz="0" w:space="0" w:color="auto"/>
        <w:bottom w:val="none" w:sz="0" w:space="0" w:color="auto"/>
        <w:right w:val="none" w:sz="0" w:space="0" w:color="auto"/>
      </w:divBdr>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41161287">
      <w:bodyDiv w:val="1"/>
      <w:marLeft w:val="0"/>
      <w:marRight w:val="0"/>
      <w:marTop w:val="0"/>
      <w:marBottom w:val="0"/>
      <w:divBdr>
        <w:top w:val="none" w:sz="0" w:space="0" w:color="auto"/>
        <w:left w:val="none" w:sz="0" w:space="0" w:color="auto"/>
        <w:bottom w:val="none" w:sz="0" w:space="0" w:color="auto"/>
        <w:right w:val="none" w:sz="0" w:space="0" w:color="auto"/>
      </w:divBdr>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A8D9D6-E44D-4898-AA5D-0EB17545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560</Words>
  <Characters>3197</Characters>
  <Application>Microsoft Office Word</Application>
  <DocSecurity>0</DocSecurity>
  <Lines>26</Lines>
  <Paragraphs>7</Paragraphs>
  <ScaleCrop>false</ScaleCrop>
  <Company>MS</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2019-07-17T00:30:00Z</dcterms:created>
  <dcterms:modified xsi:type="dcterms:W3CDTF">2019-07-17T00:30:00Z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