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南方科技大学医院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医疗设备产品咨询一览表</w:t>
      </w:r>
    </w:p>
    <w:tbl>
      <w:tblPr>
        <w:tblStyle w:val="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设备数量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设备品牌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设备产地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注册证号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医疗设备类别（</w:t>
            </w:r>
            <w:r>
              <w:rPr>
                <w:rFonts w:hint="eastAsia"/>
                <w:color w:val="000000"/>
                <w:sz w:val="24"/>
                <w:szCs w:val="24"/>
              </w:rPr>
              <w:t>I、II、III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设备功能配置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五个重要参数（列举同时能满足这五个参数的三个品牌及型号的产品）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基础参数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特有参数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详细配置清单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（有注册证的，需提供注册证）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选配配置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培训方案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预算总金额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配件价格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耗材价格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免费保修期（不低于三年）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其他优惠条件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供货期限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厂商代理商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04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1"/>
    <w:rsid w:val="000125E5"/>
    <w:rsid w:val="000369CE"/>
    <w:rsid w:val="00077B4A"/>
    <w:rsid w:val="00103D8A"/>
    <w:rsid w:val="00115D80"/>
    <w:rsid w:val="001C292E"/>
    <w:rsid w:val="00200951"/>
    <w:rsid w:val="00207508"/>
    <w:rsid w:val="00246D3B"/>
    <w:rsid w:val="00274550"/>
    <w:rsid w:val="0028485A"/>
    <w:rsid w:val="002A5538"/>
    <w:rsid w:val="002A77B4"/>
    <w:rsid w:val="00374228"/>
    <w:rsid w:val="003A51B8"/>
    <w:rsid w:val="003B5A47"/>
    <w:rsid w:val="003E4135"/>
    <w:rsid w:val="003E5759"/>
    <w:rsid w:val="00406D66"/>
    <w:rsid w:val="00436FAB"/>
    <w:rsid w:val="005300C5"/>
    <w:rsid w:val="00560E9F"/>
    <w:rsid w:val="00584772"/>
    <w:rsid w:val="005B01E5"/>
    <w:rsid w:val="005B04A2"/>
    <w:rsid w:val="00606A8B"/>
    <w:rsid w:val="0067778B"/>
    <w:rsid w:val="0069446F"/>
    <w:rsid w:val="006B51E7"/>
    <w:rsid w:val="00704229"/>
    <w:rsid w:val="007313B7"/>
    <w:rsid w:val="00734B9D"/>
    <w:rsid w:val="00755C27"/>
    <w:rsid w:val="0077360A"/>
    <w:rsid w:val="00781D27"/>
    <w:rsid w:val="0078500C"/>
    <w:rsid w:val="00786BF8"/>
    <w:rsid w:val="007A265F"/>
    <w:rsid w:val="007C731F"/>
    <w:rsid w:val="007E05E1"/>
    <w:rsid w:val="00801050"/>
    <w:rsid w:val="008230D2"/>
    <w:rsid w:val="00851EB2"/>
    <w:rsid w:val="00884FC3"/>
    <w:rsid w:val="008A4FF6"/>
    <w:rsid w:val="008E15D4"/>
    <w:rsid w:val="008F77FF"/>
    <w:rsid w:val="009175CF"/>
    <w:rsid w:val="00943705"/>
    <w:rsid w:val="009600FB"/>
    <w:rsid w:val="00992F73"/>
    <w:rsid w:val="00A141B1"/>
    <w:rsid w:val="00A47CF6"/>
    <w:rsid w:val="00A54123"/>
    <w:rsid w:val="00A811B3"/>
    <w:rsid w:val="00AA4CCD"/>
    <w:rsid w:val="00AD09DD"/>
    <w:rsid w:val="00B05F46"/>
    <w:rsid w:val="00B11933"/>
    <w:rsid w:val="00B44BAA"/>
    <w:rsid w:val="00BA1963"/>
    <w:rsid w:val="00BA4F63"/>
    <w:rsid w:val="00BD3D8E"/>
    <w:rsid w:val="00C11DB3"/>
    <w:rsid w:val="00C337E1"/>
    <w:rsid w:val="00CD6E38"/>
    <w:rsid w:val="00D3417C"/>
    <w:rsid w:val="00D36C18"/>
    <w:rsid w:val="00D53255"/>
    <w:rsid w:val="00D86154"/>
    <w:rsid w:val="00DD4AA5"/>
    <w:rsid w:val="00E42A2B"/>
    <w:rsid w:val="00E45C8F"/>
    <w:rsid w:val="00EB59DA"/>
    <w:rsid w:val="00EC7BAD"/>
    <w:rsid w:val="00ED352B"/>
    <w:rsid w:val="00ED7435"/>
    <w:rsid w:val="00EE1A08"/>
    <w:rsid w:val="00EF4CAA"/>
    <w:rsid w:val="00F2584D"/>
    <w:rsid w:val="00F43F9A"/>
    <w:rsid w:val="00F94648"/>
    <w:rsid w:val="00FB2341"/>
    <w:rsid w:val="00FB5CEF"/>
    <w:rsid w:val="00FD65CE"/>
    <w:rsid w:val="00FD76D9"/>
    <w:rsid w:val="00FE1655"/>
    <w:rsid w:val="00FF676F"/>
    <w:rsid w:val="2376304F"/>
    <w:rsid w:val="379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2019-01-02T01:20:00Z</dcterms:created>
  <dc:creator>Xin</dc:creator>
  <cp:lastModifiedBy>阿党哥</cp:lastModifiedBy>
  <dcterms:modified xsi:type="dcterms:W3CDTF">2019-01-04T00:29:58Z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